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880C" w14:textId="02CA4F40" w:rsidR="00022F33" w:rsidRDefault="00EC0181">
      <w:pPr>
        <w:rPr>
          <w:b/>
          <w:bCs/>
        </w:rPr>
      </w:pPr>
      <w:r w:rsidRPr="007E3335">
        <w:rPr>
          <w:b/>
          <w:bCs/>
        </w:rPr>
        <w:t xml:space="preserve">CPTS 422 - Deliverable </w:t>
      </w:r>
      <w:r w:rsidR="006A7034">
        <w:rPr>
          <w:b/>
          <w:bCs/>
        </w:rPr>
        <w:t>3</w:t>
      </w:r>
    </w:p>
    <w:p w14:paraId="408BB572" w14:textId="17A966C3" w:rsidR="007E3335" w:rsidRDefault="007E3335">
      <w:pPr>
        <w:rPr>
          <w:b/>
          <w:bCs/>
        </w:rPr>
      </w:pPr>
      <w:r>
        <w:rPr>
          <w:b/>
          <w:bCs/>
        </w:rPr>
        <w:t xml:space="preserve">Elisha Aguilera </w:t>
      </w:r>
      <w:r w:rsidR="008666E1">
        <w:rPr>
          <w:b/>
          <w:bCs/>
        </w:rPr>
        <w:t>–</w:t>
      </w:r>
      <w:r>
        <w:rPr>
          <w:b/>
          <w:bCs/>
        </w:rPr>
        <w:t xml:space="preserve"> </w:t>
      </w:r>
      <w:r w:rsidR="008666E1">
        <w:rPr>
          <w:b/>
          <w:bCs/>
        </w:rPr>
        <w:t>SID #011745359 – 2021-</w:t>
      </w:r>
      <w:r w:rsidR="006A7034">
        <w:rPr>
          <w:b/>
          <w:bCs/>
        </w:rPr>
        <w:t>12</w:t>
      </w:r>
      <w:r w:rsidR="008666E1">
        <w:rPr>
          <w:b/>
          <w:bCs/>
        </w:rPr>
        <w:t>-</w:t>
      </w:r>
      <w:r w:rsidR="006A7034">
        <w:rPr>
          <w:b/>
          <w:bCs/>
        </w:rPr>
        <w:t>11</w:t>
      </w:r>
    </w:p>
    <w:p w14:paraId="5F3A4BBE" w14:textId="0ED97686" w:rsidR="006C0B08" w:rsidRDefault="006C0B08">
      <w:pPr>
        <w:rPr>
          <w:b/>
          <w:bCs/>
        </w:rPr>
      </w:pPr>
    </w:p>
    <w:p w14:paraId="62940E03" w14:textId="632DDDA1" w:rsidR="006C0B08" w:rsidRPr="007E3335" w:rsidRDefault="006C0B08">
      <w:pPr>
        <w:rPr>
          <w:b/>
          <w:bCs/>
        </w:rPr>
      </w:pPr>
      <w:r>
        <w:rPr>
          <w:b/>
          <w:bCs/>
        </w:rPr>
        <w:t>Coverage metric defined as statement coverage.</w:t>
      </w:r>
    </w:p>
    <w:p w14:paraId="7912B5F4" w14:textId="2EF3435E" w:rsidR="00EC0181" w:rsidRDefault="00EC0181">
      <w:pPr>
        <w:rPr>
          <w:b/>
          <w:bCs/>
        </w:rPr>
      </w:pPr>
      <w:r w:rsidRPr="00EC0181">
        <w:rPr>
          <w:b/>
          <w:bCs/>
        </w:rPr>
        <w:t>Halstead</w:t>
      </w:r>
      <w:r>
        <w:rPr>
          <w:b/>
          <w:bCs/>
        </w:rPr>
        <w:t xml:space="preserve"> </w:t>
      </w:r>
      <w:r w:rsidRPr="00EC0181">
        <w:rPr>
          <w:b/>
          <w:bCs/>
        </w:rPr>
        <w:t>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05"/>
        <w:gridCol w:w="4607"/>
      </w:tblGrid>
      <w:tr w:rsidR="00EC0181" w14:paraId="09C5B380" w14:textId="77777777" w:rsidTr="00EC0181">
        <w:tc>
          <w:tcPr>
            <w:tcW w:w="2538" w:type="dxa"/>
          </w:tcPr>
          <w:p w14:paraId="191D260C" w14:textId="747A92C7" w:rsidR="00EC0181" w:rsidRPr="00EC0181" w:rsidRDefault="003A2CA4">
            <w:pPr>
              <w:rPr>
                <w:b/>
                <w:bCs/>
              </w:rPr>
            </w:pPr>
            <w:r>
              <w:rPr>
                <w:b/>
                <w:bCs/>
              </w:rPr>
              <w:t>Tested</w:t>
            </w:r>
            <w:r w:rsidRPr="00EC0181">
              <w:rPr>
                <w:b/>
                <w:bCs/>
              </w:rPr>
              <w:t xml:space="preserve"> </w:t>
            </w:r>
            <w:r w:rsidR="00EC0181" w:rsidRPr="00EC0181">
              <w:rPr>
                <w:b/>
                <w:bCs/>
              </w:rPr>
              <w:t>Class Name</w:t>
            </w:r>
          </w:p>
        </w:tc>
        <w:tc>
          <w:tcPr>
            <w:tcW w:w="2205" w:type="dxa"/>
          </w:tcPr>
          <w:p w14:paraId="0E495914" w14:textId="6D62D8BB" w:rsidR="00EC0181" w:rsidRPr="00EC0181" w:rsidRDefault="00EC0181">
            <w:pPr>
              <w:rPr>
                <w:b/>
                <w:bCs/>
              </w:rPr>
            </w:pPr>
            <w:r w:rsidRPr="00EC0181">
              <w:rPr>
                <w:b/>
                <w:bCs/>
              </w:rPr>
              <w:t>Coverage Percentage</w:t>
            </w:r>
          </w:p>
        </w:tc>
        <w:tc>
          <w:tcPr>
            <w:tcW w:w="4607" w:type="dxa"/>
          </w:tcPr>
          <w:p w14:paraId="2EEB0904" w14:textId="06833B9F" w:rsidR="00EC0181" w:rsidRPr="00EC0181" w:rsidRDefault="00EC0181">
            <w:pPr>
              <w:rPr>
                <w:b/>
                <w:bCs/>
              </w:rPr>
            </w:pPr>
            <w:r w:rsidRPr="00EC0181">
              <w:rPr>
                <w:b/>
                <w:bCs/>
              </w:rPr>
              <w:t>Reason</w:t>
            </w:r>
          </w:p>
        </w:tc>
      </w:tr>
      <w:tr w:rsidR="00EC0181" w14:paraId="369024C7" w14:textId="77777777" w:rsidTr="00EC0181">
        <w:tc>
          <w:tcPr>
            <w:tcW w:w="2538" w:type="dxa"/>
          </w:tcPr>
          <w:p w14:paraId="0083EF33" w14:textId="063B5892" w:rsidR="00EC0181" w:rsidRPr="00EC0181" w:rsidRDefault="00EC0181">
            <w:pPr>
              <w:rPr>
                <w:i/>
                <w:iCs/>
              </w:rPr>
            </w:pPr>
            <w:proofErr w:type="spellStart"/>
            <w:r w:rsidRPr="00EC0181">
              <w:rPr>
                <w:i/>
                <w:iCs/>
              </w:rPr>
              <w:t>HalsteadLengthCheck</w:t>
            </w:r>
            <w:proofErr w:type="spellEnd"/>
          </w:p>
        </w:tc>
        <w:tc>
          <w:tcPr>
            <w:tcW w:w="2205" w:type="dxa"/>
          </w:tcPr>
          <w:p w14:paraId="607C25C2" w14:textId="5E968D58" w:rsidR="00EC0181" w:rsidRDefault="00EC0181">
            <w:r>
              <w:t>70.8%</w:t>
            </w:r>
          </w:p>
        </w:tc>
        <w:tc>
          <w:tcPr>
            <w:tcW w:w="4607" w:type="dxa"/>
          </w:tcPr>
          <w:p w14:paraId="15C16018" w14:textId="6C06EB30" w:rsidR="00EC0181" w:rsidRPr="00EC0181" w:rsidRDefault="00EC0181"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  <w:tr w:rsidR="00EC0181" w14:paraId="6CDD380F" w14:textId="77777777" w:rsidTr="00EC0181">
        <w:tc>
          <w:tcPr>
            <w:tcW w:w="2538" w:type="dxa"/>
          </w:tcPr>
          <w:p w14:paraId="52DFB8A3" w14:textId="13476810" w:rsidR="00EC0181" w:rsidRPr="00EC0181" w:rsidRDefault="00EC0181" w:rsidP="00EC018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HalsteadVolumeCheck</w:t>
            </w:r>
            <w:proofErr w:type="spellEnd"/>
          </w:p>
        </w:tc>
        <w:tc>
          <w:tcPr>
            <w:tcW w:w="2205" w:type="dxa"/>
          </w:tcPr>
          <w:p w14:paraId="6BBB36F4" w14:textId="4BEA0E92" w:rsidR="00EC0181" w:rsidRDefault="00EC0181" w:rsidP="00EC0181">
            <w:r>
              <w:t>93.3%</w:t>
            </w:r>
          </w:p>
        </w:tc>
        <w:tc>
          <w:tcPr>
            <w:tcW w:w="4607" w:type="dxa"/>
          </w:tcPr>
          <w:p w14:paraId="08382482" w14:textId="3256B6AE" w:rsidR="00EC0181" w:rsidRDefault="00EC0181" w:rsidP="00EC0181"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  <w:tr w:rsidR="00EC0181" w14:paraId="76607761" w14:textId="77777777" w:rsidTr="00EC0181">
        <w:tc>
          <w:tcPr>
            <w:tcW w:w="2538" w:type="dxa"/>
          </w:tcPr>
          <w:p w14:paraId="1251D51B" w14:textId="275BEBA2" w:rsidR="00EC0181" w:rsidRDefault="00EC0181" w:rsidP="00EC018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HalsteadDifficultyCheck</w:t>
            </w:r>
            <w:proofErr w:type="spellEnd"/>
          </w:p>
        </w:tc>
        <w:tc>
          <w:tcPr>
            <w:tcW w:w="2205" w:type="dxa"/>
          </w:tcPr>
          <w:p w14:paraId="68692860" w14:textId="4982C4F4" w:rsidR="00EC0181" w:rsidRDefault="00EC0181" w:rsidP="00EC0181">
            <w:r>
              <w:t>89.8%</w:t>
            </w:r>
          </w:p>
        </w:tc>
        <w:tc>
          <w:tcPr>
            <w:tcW w:w="4607" w:type="dxa"/>
          </w:tcPr>
          <w:p w14:paraId="253ED43A" w14:textId="023FC549" w:rsidR="00EC0181" w:rsidRPr="00EC0181" w:rsidRDefault="00EC0181" w:rsidP="00EC0181">
            <w:pPr>
              <w:rPr>
                <w:i/>
                <w:iCs/>
              </w:rPr>
            </w:pPr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  <w:tr w:rsidR="00EC0181" w14:paraId="020E97F3" w14:textId="77777777" w:rsidTr="00EC0181">
        <w:tc>
          <w:tcPr>
            <w:tcW w:w="2538" w:type="dxa"/>
          </w:tcPr>
          <w:p w14:paraId="460FDD7A" w14:textId="38CDA631" w:rsidR="00EC0181" w:rsidRDefault="00EC0181" w:rsidP="00EC018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HalsteadVocabularyCheck</w:t>
            </w:r>
            <w:proofErr w:type="spellEnd"/>
          </w:p>
        </w:tc>
        <w:tc>
          <w:tcPr>
            <w:tcW w:w="2205" w:type="dxa"/>
          </w:tcPr>
          <w:p w14:paraId="69B07426" w14:textId="4E99C890" w:rsidR="00EC0181" w:rsidRDefault="00EC0181" w:rsidP="00EC0181">
            <w:r>
              <w:t>67.5%</w:t>
            </w:r>
          </w:p>
        </w:tc>
        <w:tc>
          <w:tcPr>
            <w:tcW w:w="4607" w:type="dxa"/>
          </w:tcPr>
          <w:p w14:paraId="3164C60C" w14:textId="02431868" w:rsidR="00EC0181" w:rsidRPr="00EC0181" w:rsidRDefault="00EC0181" w:rsidP="00EC0181">
            <w:pPr>
              <w:rPr>
                <w:i/>
                <w:iCs/>
              </w:rPr>
            </w:pPr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  <w:tr w:rsidR="00EC0181" w14:paraId="2195FB3F" w14:textId="77777777" w:rsidTr="00EC0181">
        <w:tc>
          <w:tcPr>
            <w:tcW w:w="2538" w:type="dxa"/>
          </w:tcPr>
          <w:p w14:paraId="0DFC7707" w14:textId="7A25545A" w:rsidR="00EC0181" w:rsidRDefault="00EC0181" w:rsidP="00EC018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HalsteadEffortCheck</w:t>
            </w:r>
            <w:proofErr w:type="spellEnd"/>
          </w:p>
        </w:tc>
        <w:tc>
          <w:tcPr>
            <w:tcW w:w="2205" w:type="dxa"/>
          </w:tcPr>
          <w:p w14:paraId="296EED02" w14:textId="02940B4C" w:rsidR="00EC0181" w:rsidRDefault="00EC0181" w:rsidP="00EC0181">
            <w:r>
              <w:t>68.4%</w:t>
            </w:r>
          </w:p>
        </w:tc>
        <w:tc>
          <w:tcPr>
            <w:tcW w:w="4607" w:type="dxa"/>
          </w:tcPr>
          <w:p w14:paraId="1F8738AD" w14:textId="26A09D8E" w:rsidR="00244FD7" w:rsidRPr="00244FD7" w:rsidRDefault="00EC0181" w:rsidP="00EC0181"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  <w:tr w:rsidR="00244FD7" w14:paraId="3D98F22D" w14:textId="77777777" w:rsidTr="00EC0181">
        <w:tc>
          <w:tcPr>
            <w:tcW w:w="2538" w:type="dxa"/>
          </w:tcPr>
          <w:p w14:paraId="78D05104" w14:textId="65917F96" w:rsidR="00244FD7" w:rsidRDefault="00244FD7" w:rsidP="00EC0181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Sum Total</w:t>
            </w:r>
            <w:proofErr w:type="gramEnd"/>
          </w:p>
        </w:tc>
        <w:tc>
          <w:tcPr>
            <w:tcW w:w="2205" w:type="dxa"/>
          </w:tcPr>
          <w:p w14:paraId="6AC0FC03" w14:textId="6D223D48" w:rsidR="00244FD7" w:rsidRDefault="00244FD7" w:rsidP="00EC0181">
            <w:r>
              <w:t>81%</w:t>
            </w:r>
          </w:p>
        </w:tc>
        <w:tc>
          <w:tcPr>
            <w:tcW w:w="4607" w:type="dxa"/>
          </w:tcPr>
          <w:p w14:paraId="0890FF25" w14:textId="4FCC1438" w:rsidR="00244FD7" w:rsidRPr="00EC0181" w:rsidRDefault="00244FD7" w:rsidP="00EC0181">
            <w:pPr>
              <w:rPr>
                <w:i/>
                <w:iCs/>
              </w:rPr>
            </w:pPr>
            <w:r>
              <w:rPr>
                <w:i/>
                <w:iCs/>
              </w:rPr>
              <w:t>Above rationale, along with adjustments.</w:t>
            </w:r>
          </w:p>
        </w:tc>
      </w:tr>
    </w:tbl>
    <w:p w14:paraId="456C493C" w14:textId="6D31A73E" w:rsidR="00EC0181" w:rsidRDefault="00EC0181"/>
    <w:p w14:paraId="24E9ED90" w14:textId="7E9DF7A0" w:rsidR="00EC0181" w:rsidRPr="00EC0181" w:rsidRDefault="00EC0181">
      <w:pPr>
        <w:rPr>
          <w:b/>
          <w:bCs/>
        </w:rPr>
      </w:pPr>
      <w:r w:rsidRPr="00EC0181">
        <w:rPr>
          <w:b/>
          <w:bCs/>
        </w:rPr>
        <w:t>Tokens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4585"/>
      </w:tblGrid>
      <w:tr w:rsidR="00EC0181" w14:paraId="144762BA" w14:textId="77777777" w:rsidTr="00EC0181">
        <w:tc>
          <w:tcPr>
            <w:tcW w:w="2605" w:type="dxa"/>
          </w:tcPr>
          <w:p w14:paraId="47727D3C" w14:textId="76F689A3" w:rsidR="00EC0181" w:rsidRDefault="003A2CA4" w:rsidP="00EC0181">
            <w:r>
              <w:rPr>
                <w:b/>
                <w:bCs/>
              </w:rPr>
              <w:t>Tested</w:t>
            </w:r>
            <w:r w:rsidRPr="00EC0181">
              <w:rPr>
                <w:b/>
                <w:bCs/>
              </w:rPr>
              <w:t xml:space="preserve"> </w:t>
            </w:r>
            <w:r w:rsidR="00EC0181" w:rsidRPr="00EC0181">
              <w:rPr>
                <w:b/>
                <w:bCs/>
              </w:rPr>
              <w:t>Class Name</w:t>
            </w:r>
          </w:p>
        </w:tc>
        <w:tc>
          <w:tcPr>
            <w:tcW w:w="2160" w:type="dxa"/>
          </w:tcPr>
          <w:p w14:paraId="0E3B3673" w14:textId="0373AE28" w:rsidR="00EC0181" w:rsidRDefault="00EC0181" w:rsidP="00EC0181">
            <w:r w:rsidRPr="00EC0181">
              <w:rPr>
                <w:b/>
                <w:bCs/>
              </w:rPr>
              <w:t>Coverage Percentage</w:t>
            </w:r>
          </w:p>
        </w:tc>
        <w:tc>
          <w:tcPr>
            <w:tcW w:w="4585" w:type="dxa"/>
          </w:tcPr>
          <w:p w14:paraId="10A4907A" w14:textId="07ECF87F" w:rsidR="00EC0181" w:rsidRDefault="00EC0181" w:rsidP="00EC0181">
            <w:r w:rsidRPr="00EC0181">
              <w:rPr>
                <w:b/>
                <w:bCs/>
              </w:rPr>
              <w:t>Reason</w:t>
            </w:r>
          </w:p>
        </w:tc>
      </w:tr>
      <w:tr w:rsidR="00EC0181" w14:paraId="49C9B328" w14:textId="77777777" w:rsidTr="00EC0181">
        <w:tc>
          <w:tcPr>
            <w:tcW w:w="2605" w:type="dxa"/>
          </w:tcPr>
          <w:p w14:paraId="11A33B36" w14:textId="79576D7A" w:rsidR="00EC0181" w:rsidRDefault="00EC0181" w:rsidP="00EC0181">
            <w:r>
              <w:rPr>
                <w:i/>
                <w:iCs/>
              </w:rPr>
              <w:t>Operands</w:t>
            </w:r>
          </w:p>
        </w:tc>
        <w:tc>
          <w:tcPr>
            <w:tcW w:w="2160" w:type="dxa"/>
          </w:tcPr>
          <w:p w14:paraId="3E233E97" w14:textId="64E7E896" w:rsidR="00EC0181" w:rsidRDefault="00EC0181" w:rsidP="00EC0181">
            <w:r>
              <w:t>94.8%</w:t>
            </w:r>
          </w:p>
        </w:tc>
        <w:tc>
          <w:tcPr>
            <w:tcW w:w="4585" w:type="dxa"/>
          </w:tcPr>
          <w:p w14:paraId="6924F4A1" w14:textId="0C7D1AA8" w:rsidR="00EC0181" w:rsidRDefault="00EC0181" w:rsidP="00EC0181">
            <w:r>
              <w:t>Class is never instanced.</w:t>
            </w:r>
          </w:p>
        </w:tc>
      </w:tr>
      <w:tr w:rsidR="00EC0181" w14:paraId="2B70652E" w14:textId="77777777" w:rsidTr="00EC0181">
        <w:tc>
          <w:tcPr>
            <w:tcW w:w="2605" w:type="dxa"/>
          </w:tcPr>
          <w:p w14:paraId="64C660D2" w14:textId="2A5BD52D" w:rsidR="00EC0181" w:rsidRDefault="00EC0181" w:rsidP="00EC0181">
            <w:pPr>
              <w:rPr>
                <w:i/>
                <w:iCs/>
              </w:rPr>
            </w:pPr>
            <w:r>
              <w:rPr>
                <w:i/>
                <w:iCs/>
              </w:rPr>
              <w:t>Operators</w:t>
            </w:r>
          </w:p>
        </w:tc>
        <w:tc>
          <w:tcPr>
            <w:tcW w:w="2160" w:type="dxa"/>
          </w:tcPr>
          <w:p w14:paraId="297D3966" w14:textId="00A54254" w:rsidR="00EC0181" w:rsidRDefault="00EC0181" w:rsidP="00EC0181">
            <w:r>
              <w:t>98.4%</w:t>
            </w:r>
          </w:p>
        </w:tc>
        <w:tc>
          <w:tcPr>
            <w:tcW w:w="4585" w:type="dxa"/>
          </w:tcPr>
          <w:p w14:paraId="440FC11E" w14:textId="04EC41EE" w:rsidR="00EC0181" w:rsidRDefault="00EC0181" w:rsidP="00EC0181">
            <w:r>
              <w:t>Class is never instanced.</w:t>
            </w:r>
          </w:p>
        </w:tc>
      </w:tr>
    </w:tbl>
    <w:p w14:paraId="0D31B328" w14:textId="76A9FFBB" w:rsidR="00EC0181" w:rsidRDefault="00EC0181"/>
    <w:p w14:paraId="72C49294" w14:textId="47147EE8" w:rsidR="00EC0181" w:rsidRPr="00EC0181" w:rsidRDefault="00EC0181">
      <w:pPr>
        <w:rPr>
          <w:b/>
          <w:bCs/>
        </w:rPr>
      </w:pPr>
      <w:r w:rsidRPr="00EC0181">
        <w:rPr>
          <w:b/>
          <w:bCs/>
        </w:rPr>
        <w:t>B-list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05"/>
        <w:gridCol w:w="4607"/>
      </w:tblGrid>
      <w:tr w:rsidR="00EC0181" w:rsidRPr="00EC0181" w14:paraId="5699C271" w14:textId="77777777" w:rsidTr="003D7AD4">
        <w:tc>
          <w:tcPr>
            <w:tcW w:w="2538" w:type="dxa"/>
          </w:tcPr>
          <w:p w14:paraId="2B2F8DCB" w14:textId="312B36D8" w:rsidR="00EC0181" w:rsidRPr="00EC0181" w:rsidRDefault="003A2CA4" w:rsidP="003D7AD4">
            <w:pPr>
              <w:rPr>
                <w:b/>
                <w:bCs/>
              </w:rPr>
            </w:pPr>
            <w:r>
              <w:rPr>
                <w:b/>
                <w:bCs/>
              </w:rPr>
              <w:t>Tested</w:t>
            </w:r>
            <w:r w:rsidRPr="00EC0181">
              <w:rPr>
                <w:b/>
                <w:bCs/>
              </w:rPr>
              <w:t xml:space="preserve"> </w:t>
            </w:r>
            <w:r w:rsidR="00EC0181" w:rsidRPr="00EC0181">
              <w:rPr>
                <w:b/>
                <w:bCs/>
              </w:rPr>
              <w:t>Class Name</w:t>
            </w:r>
          </w:p>
        </w:tc>
        <w:tc>
          <w:tcPr>
            <w:tcW w:w="2205" w:type="dxa"/>
          </w:tcPr>
          <w:p w14:paraId="5A5F7A9D" w14:textId="77777777" w:rsidR="00EC0181" w:rsidRPr="00EC0181" w:rsidRDefault="00EC0181" w:rsidP="003D7AD4">
            <w:pPr>
              <w:rPr>
                <w:b/>
                <w:bCs/>
              </w:rPr>
            </w:pPr>
            <w:r w:rsidRPr="00EC0181">
              <w:rPr>
                <w:b/>
                <w:bCs/>
              </w:rPr>
              <w:t>Coverage Percentage</w:t>
            </w:r>
          </w:p>
        </w:tc>
        <w:tc>
          <w:tcPr>
            <w:tcW w:w="4607" w:type="dxa"/>
          </w:tcPr>
          <w:p w14:paraId="1BEFB905" w14:textId="77777777" w:rsidR="00EC0181" w:rsidRPr="00EC0181" w:rsidRDefault="00EC0181" w:rsidP="003D7AD4">
            <w:pPr>
              <w:rPr>
                <w:b/>
                <w:bCs/>
              </w:rPr>
            </w:pPr>
            <w:r w:rsidRPr="00EC0181">
              <w:rPr>
                <w:b/>
                <w:bCs/>
              </w:rPr>
              <w:t>Reason</w:t>
            </w:r>
          </w:p>
        </w:tc>
      </w:tr>
      <w:tr w:rsidR="00EC0181" w:rsidRPr="00EC0181" w14:paraId="66A27CB5" w14:textId="77777777" w:rsidTr="003D7AD4">
        <w:tc>
          <w:tcPr>
            <w:tcW w:w="2538" w:type="dxa"/>
          </w:tcPr>
          <w:p w14:paraId="63C549C8" w14:textId="43954C1F" w:rsidR="00EC0181" w:rsidRPr="00EC0181" w:rsidRDefault="00EC0181" w:rsidP="003D7AD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ExpressionCheck</w:t>
            </w:r>
            <w:proofErr w:type="spellEnd"/>
          </w:p>
        </w:tc>
        <w:tc>
          <w:tcPr>
            <w:tcW w:w="2205" w:type="dxa"/>
          </w:tcPr>
          <w:p w14:paraId="22AC6A9B" w14:textId="176B3A6D" w:rsidR="00EC0181" w:rsidRDefault="00EC0181" w:rsidP="003D7AD4">
            <w:r>
              <w:t>0.0%</w:t>
            </w:r>
          </w:p>
        </w:tc>
        <w:tc>
          <w:tcPr>
            <w:tcW w:w="4607" w:type="dxa"/>
          </w:tcPr>
          <w:p w14:paraId="4B8273D5" w14:textId="0A4F1313" w:rsidR="00EC0181" w:rsidRPr="00EC0181" w:rsidRDefault="00EC0181" w:rsidP="003D7AD4">
            <w:r>
              <w:t xml:space="preserve">No </w:t>
            </w:r>
            <w:proofErr w:type="gramStart"/>
            <w:r>
              <w:t>idea;</w:t>
            </w:r>
            <w:proofErr w:type="gramEnd"/>
            <w:r>
              <w:t xml:space="preserve"> Junit refuses to run test covering this check</w:t>
            </w:r>
            <w:r w:rsidR="001F4308">
              <w:t>, and no error codes are logged.</w:t>
            </w:r>
          </w:p>
        </w:tc>
      </w:tr>
      <w:tr w:rsidR="00EC0181" w:rsidRPr="00EC0181" w14:paraId="37EB48EE" w14:textId="77777777" w:rsidTr="003D7AD4">
        <w:tc>
          <w:tcPr>
            <w:tcW w:w="2538" w:type="dxa"/>
          </w:tcPr>
          <w:p w14:paraId="04342E31" w14:textId="023F2C45" w:rsidR="00EC0181" w:rsidRDefault="00EC0181" w:rsidP="003D7AD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LoopingStatementsCheck</w:t>
            </w:r>
            <w:proofErr w:type="spellEnd"/>
          </w:p>
        </w:tc>
        <w:tc>
          <w:tcPr>
            <w:tcW w:w="2205" w:type="dxa"/>
          </w:tcPr>
          <w:p w14:paraId="60DCBB95" w14:textId="181DB0AC" w:rsidR="00EC0181" w:rsidRDefault="00EC0181" w:rsidP="003D7AD4">
            <w:r>
              <w:t>0.0%</w:t>
            </w:r>
          </w:p>
        </w:tc>
        <w:tc>
          <w:tcPr>
            <w:tcW w:w="4607" w:type="dxa"/>
          </w:tcPr>
          <w:p w14:paraId="0F151C4C" w14:textId="33D70BBF" w:rsidR="00EC0181" w:rsidRDefault="00EC0181" w:rsidP="003D7AD4">
            <w:r>
              <w:t xml:space="preserve">No </w:t>
            </w:r>
            <w:proofErr w:type="gramStart"/>
            <w:r>
              <w:t>idea;</w:t>
            </w:r>
            <w:proofErr w:type="gramEnd"/>
            <w:r>
              <w:t xml:space="preserve"> Junit refuses to run test covering this check</w:t>
            </w:r>
            <w:r w:rsidR="001F4308">
              <w:t>, and no error codes are logged.</w:t>
            </w:r>
            <w:r w:rsidR="003F3EF1">
              <w:t xml:space="preserve"> I attempted the Maven Fix, but it still refuses to run.</w:t>
            </w:r>
          </w:p>
        </w:tc>
      </w:tr>
      <w:tr w:rsidR="00EC0181" w:rsidRPr="00EC0181" w14:paraId="4FDA33D5" w14:textId="77777777" w:rsidTr="003D7AD4">
        <w:tc>
          <w:tcPr>
            <w:tcW w:w="2538" w:type="dxa"/>
          </w:tcPr>
          <w:p w14:paraId="01E5AA6F" w14:textId="009830C3" w:rsidR="00EC0181" w:rsidRDefault="00EC0181" w:rsidP="00EC018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GetOperatorsCheck</w:t>
            </w:r>
            <w:proofErr w:type="spellEnd"/>
          </w:p>
        </w:tc>
        <w:tc>
          <w:tcPr>
            <w:tcW w:w="2205" w:type="dxa"/>
          </w:tcPr>
          <w:p w14:paraId="62C81301" w14:textId="7F3F4B0C" w:rsidR="00EC0181" w:rsidRDefault="00EC0181" w:rsidP="00EC0181">
            <w:r>
              <w:t>61.5%</w:t>
            </w:r>
          </w:p>
        </w:tc>
        <w:tc>
          <w:tcPr>
            <w:tcW w:w="4607" w:type="dxa"/>
          </w:tcPr>
          <w:p w14:paraId="308DED6D" w14:textId="3BA96164" w:rsidR="00EC0181" w:rsidRDefault="00EC0181" w:rsidP="00EC0181"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  <w:tr w:rsidR="001F4308" w:rsidRPr="00EC0181" w14:paraId="11928B21" w14:textId="77777777" w:rsidTr="003D7AD4">
        <w:tc>
          <w:tcPr>
            <w:tcW w:w="2538" w:type="dxa"/>
          </w:tcPr>
          <w:p w14:paraId="0B59F9AC" w14:textId="59E8FFBE" w:rsidR="001F4308" w:rsidRDefault="001F4308" w:rsidP="001F430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GetOperandsCheck</w:t>
            </w:r>
            <w:proofErr w:type="spellEnd"/>
          </w:p>
        </w:tc>
        <w:tc>
          <w:tcPr>
            <w:tcW w:w="2205" w:type="dxa"/>
          </w:tcPr>
          <w:p w14:paraId="15CC0165" w14:textId="3F5DFFDC" w:rsidR="001F4308" w:rsidRDefault="001F4308" w:rsidP="001F4308">
            <w:r>
              <w:t>63.6%</w:t>
            </w:r>
          </w:p>
        </w:tc>
        <w:tc>
          <w:tcPr>
            <w:tcW w:w="4607" w:type="dxa"/>
          </w:tcPr>
          <w:p w14:paraId="4E5E4539" w14:textId="7BE6D218" w:rsidR="001F4308" w:rsidRPr="00EC0181" w:rsidRDefault="001F4308" w:rsidP="001F4308">
            <w:pPr>
              <w:rPr>
                <w:i/>
                <w:iCs/>
              </w:rPr>
            </w:pPr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  <w:tr w:rsidR="001F4308" w:rsidRPr="00EC0181" w14:paraId="4C20F702" w14:textId="77777777" w:rsidTr="003D7AD4">
        <w:tc>
          <w:tcPr>
            <w:tcW w:w="2538" w:type="dxa"/>
          </w:tcPr>
          <w:p w14:paraId="5DFAE099" w14:textId="13ED0C3E" w:rsidR="001F4308" w:rsidRDefault="001F4308" w:rsidP="001F430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GetCommentsCheck</w:t>
            </w:r>
            <w:proofErr w:type="spellEnd"/>
          </w:p>
        </w:tc>
        <w:tc>
          <w:tcPr>
            <w:tcW w:w="2205" w:type="dxa"/>
          </w:tcPr>
          <w:p w14:paraId="7C8725EB" w14:textId="4ABD25D3" w:rsidR="001F4308" w:rsidRDefault="001F4308" w:rsidP="001F4308">
            <w:r>
              <w:t>67.0%</w:t>
            </w:r>
          </w:p>
        </w:tc>
        <w:tc>
          <w:tcPr>
            <w:tcW w:w="4607" w:type="dxa"/>
          </w:tcPr>
          <w:p w14:paraId="67C6AE7E" w14:textId="0E56FACC" w:rsidR="001F4308" w:rsidRPr="00EC0181" w:rsidRDefault="001F4308" w:rsidP="001F4308">
            <w:pPr>
              <w:rPr>
                <w:i/>
                <w:iCs/>
              </w:rPr>
            </w:pPr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</w:tbl>
    <w:p w14:paraId="7855520F" w14:textId="3A30E75E" w:rsidR="00EC0181" w:rsidRDefault="00EC0181"/>
    <w:p w14:paraId="0128DC44" w14:textId="52D2CA75" w:rsidR="001F4308" w:rsidRPr="001F4308" w:rsidRDefault="001F4308">
      <w:pPr>
        <w:rPr>
          <w:b/>
          <w:bCs/>
        </w:rPr>
      </w:pPr>
      <w:r w:rsidRPr="001F4308">
        <w:rPr>
          <w:b/>
          <w:bCs/>
        </w:rPr>
        <w:t>Extras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191"/>
        <w:gridCol w:w="4552"/>
      </w:tblGrid>
      <w:tr w:rsidR="001F4308" w:rsidRPr="00EC0181" w14:paraId="658CE10C" w14:textId="77777777" w:rsidTr="001F4308">
        <w:tc>
          <w:tcPr>
            <w:tcW w:w="2607" w:type="dxa"/>
          </w:tcPr>
          <w:p w14:paraId="7E8C6059" w14:textId="1BAE8C79" w:rsidR="001F4308" w:rsidRPr="00EC0181" w:rsidRDefault="003A2CA4" w:rsidP="003D7AD4">
            <w:pPr>
              <w:rPr>
                <w:b/>
                <w:bCs/>
              </w:rPr>
            </w:pPr>
            <w:r>
              <w:rPr>
                <w:b/>
                <w:bCs/>
              </w:rPr>
              <w:t>Tested</w:t>
            </w:r>
            <w:r w:rsidRPr="00EC0181">
              <w:rPr>
                <w:b/>
                <w:bCs/>
              </w:rPr>
              <w:t xml:space="preserve"> </w:t>
            </w:r>
            <w:r w:rsidR="001F4308" w:rsidRPr="00EC0181">
              <w:rPr>
                <w:b/>
                <w:bCs/>
              </w:rPr>
              <w:t>Class Name</w:t>
            </w:r>
          </w:p>
        </w:tc>
        <w:tc>
          <w:tcPr>
            <w:tcW w:w="2191" w:type="dxa"/>
          </w:tcPr>
          <w:p w14:paraId="6A592227" w14:textId="77777777" w:rsidR="001F4308" w:rsidRPr="00EC0181" w:rsidRDefault="001F4308" w:rsidP="003D7AD4">
            <w:pPr>
              <w:rPr>
                <w:b/>
                <w:bCs/>
              </w:rPr>
            </w:pPr>
            <w:r w:rsidRPr="00EC0181">
              <w:rPr>
                <w:b/>
                <w:bCs/>
              </w:rPr>
              <w:t>Coverage Percentage</w:t>
            </w:r>
          </w:p>
        </w:tc>
        <w:tc>
          <w:tcPr>
            <w:tcW w:w="4552" w:type="dxa"/>
          </w:tcPr>
          <w:p w14:paraId="78801AB1" w14:textId="77777777" w:rsidR="001F4308" w:rsidRPr="00EC0181" w:rsidRDefault="001F4308" w:rsidP="003D7AD4">
            <w:pPr>
              <w:rPr>
                <w:b/>
                <w:bCs/>
              </w:rPr>
            </w:pPr>
            <w:r w:rsidRPr="00EC0181">
              <w:rPr>
                <w:b/>
                <w:bCs/>
              </w:rPr>
              <w:t>Reason</w:t>
            </w:r>
          </w:p>
        </w:tc>
      </w:tr>
      <w:tr w:rsidR="001F4308" w:rsidRPr="00EC0181" w14:paraId="14F864ED" w14:textId="77777777" w:rsidTr="001F4308">
        <w:tc>
          <w:tcPr>
            <w:tcW w:w="2607" w:type="dxa"/>
          </w:tcPr>
          <w:p w14:paraId="68A28729" w14:textId="53269698" w:rsidR="001F4308" w:rsidRPr="00EC0181" w:rsidRDefault="001F4308" w:rsidP="001F430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VariableDeclarationsCheck</w:t>
            </w:r>
            <w:proofErr w:type="spellEnd"/>
          </w:p>
        </w:tc>
        <w:tc>
          <w:tcPr>
            <w:tcW w:w="2191" w:type="dxa"/>
          </w:tcPr>
          <w:p w14:paraId="3E282F20" w14:textId="581D81E9" w:rsidR="001F4308" w:rsidRDefault="001F4308" w:rsidP="001F4308">
            <w:r>
              <w:t>60.4%</w:t>
            </w:r>
          </w:p>
        </w:tc>
        <w:tc>
          <w:tcPr>
            <w:tcW w:w="4552" w:type="dxa"/>
          </w:tcPr>
          <w:p w14:paraId="26A4A270" w14:textId="3A1022B8" w:rsidR="001F4308" w:rsidRPr="00EC0181" w:rsidRDefault="001F4308" w:rsidP="001F4308"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</w:tbl>
    <w:p w14:paraId="02D2336D" w14:textId="77777777" w:rsidR="0093568C" w:rsidRDefault="0093568C">
      <w:pPr>
        <w:rPr>
          <w:b/>
          <w:bCs/>
        </w:rPr>
      </w:pPr>
      <w:r>
        <w:rPr>
          <w:b/>
          <w:bCs/>
        </w:rPr>
        <w:br w:type="page"/>
      </w:r>
    </w:p>
    <w:p w14:paraId="272616C5" w14:textId="307B3CA4" w:rsidR="006925A0" w:rsidRDefault="006925A0">
      <w:pPr>
        <w:rPr>
          <w:b/>
          <w:bCs/>
        </w:rPr>
      </w:pPr>
      <w:proofErr w:type="spellStart"/>
      <w:r>
        <w:rPr>
          <w:b/>
          <w:bCs/>
        </w:rPr>
        <w:lastRenderedPageBreak/>
        <w:t>Pitclipse</w:t>
      </w:r>
      <w:proofErr w:type="spellEnd"/>
      <w:r>
        <w:rPr>
          <w:b/>
          <w:bCs/>
        </w:rPr>
        <w:t xml:space="preserve"> Results</w:t>
      </w:r>
    </w:p>
    <w:p w14:paraId="08BA70B7" w14:textId="02C6BACF" w:rsidR="006925A0" w:rsidRDefault="006F3CB2">
      <w:r>
        <w:t>Halstead Batch 1:</w:t>
      </w:r>
    </w:p>
    <w:p w14:paraId="36D19E5C" w14:textId="465A6176" w:rsidR="006A7034" w:rsidRDefault="006F3CB2" w:rsidP="006A7034">
      <w:pPr>
        <w:jc w:val="center"/>
      </w:pPr>
      <w:r>
        <w:rPr>
          <w:noProof/>
        </w:rPr>
        <w:drawing>
          <wp:inline distT="0" distB="0" distL="0" distR="0" wp14:anchorId="11565A13" wp14:editId="2A705C42">
            <wp:extent cx="2697480" cy="2889504"/>
            <wp:effectExtent l="0" t="0" r="762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BCE7" w14:textId="1468A892" w:rsidR="006F3CB2" w:rsidRDefault="006A7034" w:rsidP="006A7034">
      <w:r>
        <w:t>Variable Declarations Batch 1:</w:t>
      </w:r>
    </w:p>
    <w:p w14:paraId="4F4FC6FE" w14:textId="0E17A450" w:rsidR="006A7034" w:rsidRDefault="006A7034" w:rsidP="006F3CB2">
      <w:pPr>
        <w:jc w:val="center"/>
      </w:pPr>
      <w:r>
        <w:rPr>
          <w:noProof/>
        </w:rPr>
        <w:drawing>
          <wp:inline distT="0" distB="0" distL="0" distR="0" wp14:anchorId="6ED16D8E" wp14:editId="124504CD">
            <wp:extent cx="3090672" cy="2276856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93D1" w14:textId="3F0B1344" w:rsidR="003C5770" w:rsidRDefault="006A7034" w:rsidP="006A7034">
      <w:r>
        <w:t xml:space="preserve">As stated above, classes that cannot be run by Junit cannot be run on </w:t>
      </w:r>
      <w:proofErr w:type="spellStart"/>
      <w:r>
        <w:t>Pitclipse</w:t>
      </w:r>
      <w:proofErr w:type="spellEnd"/>
      <w:r>
        <w:t>. The ‘extras’ package only have ‘</w:t>
      </w:r>
      <w:proofErr w:type="spellStart"/>
      <w:r>
        <w:t>ExpressionCheck</w:t>
      </w:r>
      <w:proofErr w:type="spellEnd"/>
      <w:r>
        <w:t>’ and ‘</w:t>
      </w:r>
      <w:proofErr w:type="spellStart"/>
      <w:r>
        <w:t>VariableDeclarations</w:t>
      </w:r>
      <w:proofErr w:type="spellEnd"/>
      <w:r>
        <w:t xml:space="preserve">’, and for unknown reasons Junit will not run </w:t>
      </w:r>
      <w:r w:rsidR="00F777B9">
        <w:t>‘</w:t>
      </w:r>
      <w:proofErr w:type="spellStart"/>
      <w:r w:rsidR="00F777B9">
        <w:t>ExpressionsCheck</w:t>
      </w:r>
      <w:proofErr w:type="spellEnd"/>
      <w:r w:rsidR="00F777B9">
        <w:t>’</w:t>
      </w:r>
      <w:r>
        <w:t>. This is incredibly bizarre, as the black-box test engine will run them without issue.</w:t>
      </w:r>
    </w:p>
    <w:p w14:paraId="1215FADF" w14:textId="436BC150" w:rsidR="003C5770" w:rsidRDefault="003C5770">
      <w:r>
        <w:br w:type="page"/>
      </w:r>
    </w:p>
    <w:p w14:paraId="17E3EBD0" w14:textId="77777777" w:rsidR="004E6B3D" w:rsidRDefault="004E6B3D"/>
    <w:p w14:paraId="04AC8D9C" w14:textId="66E88267" w:rsidR="003C5770" w:rsidRDefault="003C5770" w:rsidP="006A7034">
      <w:r>
        <w:t>Get-Operands-Check test.</w:t>
      </w:r>
    </w:p>
    <w:p w14:paraId="51FB0D1F" w14:textId="00DFA37B" w:rsidR="003C5770" w:rsidRDefault="003C5770" w:rsidP="003C5770">
      <w:pPr>
        <w:jc w:val="center"/>
      </w:pPr>
      <w:r>
        <w:rPr>
          <w:noProof/>
        </w:rPr>
        <w:drawing>
          <wp:inline distT="0" distB="0" distL="0" distR="0" wp14:anchorId="355EEF69" wp14:editId="63AE1118">
            <wp:extent cx="2916936" cy="3008376"/>
            <wp:effectExtent l="0" t="0" r="0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550A" w14:textId="7606F2A3" w:rsidR="003C5770" w:rsidRDefault="003C5770" w:rsidP="003C5770">
      <w:r>
        <w:t xml:space="preserve">Get-Operators-Check fails to run with </w:t>
      </w:r>
      <w:proofErr w:type="spellStart"/>
      <w:r>
        <w:t>Pitclipse</w:t>
      </w:r>
      <w:proofErr w:type="spellEnd"/>
      <w:r>
        <w:t xml:space="preserve">, </w:t>
      </w:r>
      <w:r w:rsidR="0043537D">
        <w:t>despite running a green suite with Junit.</w:t>
      </w:r>
    </w:p>
    <w:p w14:paraId="5A4B031A" w14:textId="4368ABC9" w:rsidR="00095242" w:rsidRDefault="00F777B9" w:rsidP="003C5770">
      <w:r>
        <w:t>After some minor modifications to the test after black-box testing,</w:t>
      </w:r>
    </w:p>
    <w:p w14:paraId="219314DD" w14:textId="6F58859A" w:rsidR="00F777B9" w:rsidRDefault="00F777B9" w:rsidP="003C5770">
      <w:r>
        <w:t>Halstead Batch 2:</w:t>
      </w:r>
    </w:p>
    <w:p w14:paraId="320A4501" w14:textId="155B1E1F" w:rsidR="00E76190" w:rsidRDefault="00F777B9" w:rsidP="00F777B9">
      <w:pPr>
        <w:jc w:val="center"/>
      </w:pPr>
      <w:r>
        <w:rPr>
          <w:noProof/>
        </w:rPr>
        <w:drawing>
          <wp:inline distT="0" distB="0" distL="0" distR="0" wp14:anchorId="22B90725" wp14:editId="7371236B">
            <wp:extent cx="3090672" cy="2404872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4C13" w14:textId="77777777" w:rsidR="00E76190" w:rsidRDefault="00E76190">
      <w:r>
        <w:br w:type="page"/>
      </w:r>
    </w:p>
    <w:p w14:paraId="59705DE4" w14:textId="3EA898D7" w:rsidR="003C5770" w:rsidRDefault="00F777B9" w:rsidP="003C5770">
      <w:r>
        <w:lastRenderedPageBreak/>
        <w:t>Variable Declaration Batch 2:</w:t>
      </w:r>
    </w:p>
    <w:p w14:paraId="64FC4D8A" w14:textId="118D318E" w:rsidR="00F777B9" w:rsidRDefault="00E76190" w:rsidP="00E76190">
      <w:pPr>
        <w:jc w:val="center"/>
      </w:pPr>
      <w:r>
        <w:rPr>
          <w:noProof/>
        </w:rPr>
        <w:drawing>
          <wp:inline distT="0" distB="0" distL="0" distR="0" wp14:anchorId="7D64E253" wp14:editId="76D72DB1">
            <wp:extent cx="3035808" cy="2221992"/>
            <wp:effectExtent l="0" t="0" r="0" b="698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C536" w14:textId="41078D06" w:rsidR="00E76190" w:rsidRDefault="00E76190" w:rsidP="00E76190">
      <w:r>
        <w:t xml:space="preserve">Unfortunately, I believe that since I cannot run all test-cases at once, and the mutations are applied across all the different packages, the coverage is </w:t>
      </w:r>
      <w:proofErr w:type="gramStart"/>
      <w:r>
        <w:t>really low</w:t>
      </w:r>
      <w:proofErr w:type="gramEnd"/>
      <w:r>
        <w:t xml:space="preserve">. If I could have resolved the strange errors that are preventing </w:t>
      </w:r>
      <w:r w:rsidR="00244FD7">
        <w:t xml:space="preserve">some Junit test from running, or perplexingly </w:t>
      </w:r>
      <w:proofErr w:type="spellStart"/>
      <w:r w:rsidR="00244FD7">
        <w:t>Pitclipse</w:t>
      </w:r>
      <w:proofErr w:type="spellEnd"/>
      <w:r w:rsidR="00244FD7">
        <w:t xml:space="preserve"> mutation test not running for test that have passed, there would likely be far more coverage and fewer surviving mutations.</w:t>
      </w:r>
    </w:p>
    <w:p w14:paraId="692EA0A3" w14:textId="13F788EF" w:rsidR="003E5C6C" w:rsidRDefault="00E92C4B">
      <w:pPr>
        <w:rPr>
          <w:b/>
          <w:bCs/>
        </w:rPr>
      </w:pPr>
      <w:r w:rsidRPr="00E92C4B">
        <w:rPr>
          <w:b/>
          <w:bCs/>
        </w:rPr>
        <w:t>Summary</w:t>
      </w:r>
    </w:p>
    <w:p w14:paraId="1A4CFA77" w14:textId="3BF650BB" w:rsidR="00E92C4B" w:rsidRDefault="00E92C4B">
      <w:r>
        <w:t xml:space="preserve">All instances of </w:t>
      </w:r>
      <w:proofErr w:type="spellStart"/>
      <w:r w:rsidRPr="00DD7BA9">
        <w:rPr>
          <w:i/>
          <w:iCs/>
        </w:rPr>
        <w:t>FinishTree</w:t>
      </w:r>
      <w:proofErr w:type="spellEnd"/>
      <w:r>
        <w:t xml:space="preserve"> are ignored due to the complexities of the</w:t>
      </w:r>
      <w:r w:rsidRPr="00450185">
        <w:rPr>
          <w:i/>
          <w:iCs/>
        </w:rPr>
        <w:t xml:space="preserve"> </w:t>
      </w:r>
      <w:r w:rsidR="00450185" w:rsidRPr="00450185">
        <w:rPr>
          <w:i/>
          <w:iCs/>
        </w:rPr>
        <w:t>AbstractCheck.</w:t>
      </w:r>
      <w:r w:rsidRPr="00450185">
        <w:rPr>
          <w:i/>
          <w:iCs/>
        </w:rPr>
        <w:t>log</w:t>
      </w:r>
      <w:r>
        <w:t xml:space="preserve"> function</w:t>
      </w:r>
      <w:r w:rsidR="007F45F5">
        <w:t xml:space="preserve">; the remainder of the classes tested are fully covered. </w:t>
      </w:r>
      <w:r w:rsidR="00347A6B">
        <w:t>Testing checks are particularly difficult since they operate within an Eclipse environment on source code</w:t>
      </w:r>
      <w:r w:rsidR="00782ADD">
        <w:t>, compared to other, less recursed classes.</w:t>
      </w:r>
      <w:r w:rsidR="005300F1">
        <w:t xml:space="preserve"> The test and checks likely contain errors not caught due to </w:t>
      </w:r>
      <w:r w:rsidR="00D467E8">
        <w:t xml:space="preserve">this </w:t>
      </w:r>
      <w:r w:rsidR="00A70B63">
        <w:t>complexity</w:t>
      </w:r>
      <w:r w:rsidR="00F777B9">
        <w:t>.</w:t>
      </w:r>
    </w:p>
    <w:p w14:paraId="7383E761" w14:textId="26505F17" w:rsidR="00A70B63" w:rsidRDefault="00A70B63"/>
    <w:p w14:paraId="745CA9BA" w14:textId="2DB74C70" w:rsidR="00A70B63" w:rsidRPr="00A70B63" w:rsidRDefault="00A70B63">
      <w:pPr>
        <w:rPr>
          <w:b/>
          <w:bCs/>
        </w:rPr>
      </w:pPr>
      <w:r w:rsidRPr="00A70B63">
        <w:rPr>
          <w:b/>
          <w:bCs/>
        </w:rPr>
        <w:t>Fault Models and Black-box Testing results</w:t>
      </w:r>
      <w:r>
        <w:rPr>
          <w:b/>
          <w:bCs/>
        </w:rPr>
        <w:t xml:space="preserve"> (copied here from the README):</w:t>
      </w:r>
    </w:p>
    <w:p w14:paraId="0BC11D08" w14:textId="1DDA448F" w:rsidR="00A70B63" w:rsidRDefault="00A70B63" w:rsidP="00A70B63">
      <w:pPr>
        <w:pStyle w:val="ListParagraph"/>
        <w:numPr>
          <w:ilvl w:val="0"/>
          <w:numId w:val="1"/>
        </w:numPr>
      </w:pPr>
      <w:r>
        <w:t>Halstead-Difficulty</w:t>
      </w:r>
    </w:p>
    <w:p w14:paraId="5984EC0D" w14:textId="1645C63C" w:rsidR="004E6B3D" w:rsidRDefault="004E6B3D" w:rsidP="004E6B3D">
      <w:pPr>
        <w:pStyle w:val="ListParagraph"/>
        <w:numPr>
          <w:ilvl w:val="1"/>
          <w:numId w:val="1"/>
        </w:numPr>
      </w:pPr>
      <w:r>
        <w:t>Operator is for unknown reason ignored.</w:t>
      </w:r>
      <w:r>
        <w:br/>
        <w:t xml:space="preserve">- Operators are accounted for, added to </w:t>
      </w:r>
      <w:proofErr w:type="spellStart"/>
      <w:r>
        <w:t>hashtable</w:t>
      </w:r>
      <w:proofErr w:type="spellEnd"/>
    </w:p>
    <w:p w14:paraId="669ACCA0" w14:textId="2F0E783C" w:rsidR="004E6B3D" w:rsidRDefault="004E6B3D" w:rsidP="004E6B3D">
      <w:pPr>
        <w:pStyle w:val="ListParagraph"/>
        <w:numPr>
          <w:ilvl w:val="1"/>
          <w:numId w:val="1"/>
        </w:numPr>
      </w:pPr>
      <w:r>
        <w:t>Operand is for unknown reason ignored</w:t>
      </w:r>
      <w:r>
        <w:br/>
        <w:t xml:space="preserve">- Operands are accounted for, added to </w:t>
      </w:r>
      <w:proofErr w:type="spellStart"/>
      <w:r>
        <w:t>hashtable</w:t>
      </w:r>
      <w:proofErr w:type="spellEnd"/>
    </w:p>
    <w:p w14:paraId="59276A04" w14:textId="240073C3" w:rsidR="004E6B3D" w:rsidRDefault="00C163FC" w:rsidP="004E6B3D">
      <w:pPr>
        <w:pStyle w:val="ListParagraph"/>
        <w:numPr>
          <w:ilvl w:val="1"/>
          <w:numId w:val="1"/>
        </w:numPr>
      </w:pPr>
      <w:r>
        <w:t>If unique operands total to 0, might have divide-by-zero error</w:t>
      </w:r>
      <w:r>
        <w:br/>
        <w:t>- Caught error wherein operators, operands iterators were looping to maximum integer value</w:t>
      </w:r>
      <w:r>
        <w:br/>
        <w:t>- Caught error wherein integer division was distorting results, required casting</w:t>
      </w:r>
    </w:p>
    <w:p w14:paraId="7AF4A665" w14:textId="4065C35A" w:rsidR="00A70B63" w:rsidRDefault="00A70B63" w:rsidP="00A70B63">
      <w:pPr>
        <w:pStyle w:val="ListParagraph"/>
        <w:numPr>
          <w:ilvl w:val="0"/>
          <w:numId w:val="1"/>
        </w:numPr>
      </w:pPr>
      <w:r>
        <w:t>Halstead-Volume</w:t>
      </w:r>
    </w:p>
    <w:p w14:paraId="1B04206D" w14:textId="4699B402" w:rsidR="00C163FC" w:rsidRDefault="00C163FC" w:rsidP="00C163FC">
      <w:pPr>
        <w:pStyle w:val="ListParagraph"/>
        <w:numPr>
          <w:ilvl w:val="1"/>
          <w:numId w:val="1"/>
        </w:numPr>
      </w:pPr>
      <w:r>
        <w:t xml:space="preserve">Operator is ignored for unknown reasons, not added to </w:t>
      </w:r>
      <w:proofErr w:type="spellStart"/>
      <w:r>
        <w:t>hashtable</w:t>
      </w:r>
      <w:proofErr w:type="spellEnd"/>
    </w:p>
    <w:p w14:paraId="5BA7D578" w14:textId="26A63B19" w:rsidR="00C163FC" w:rsidRDefault="00C163FC" w:rsidP="00C163FC">
      <w:pPr>
        <w:pStyle w:val="ListParagraph"/>
        <w:numPr>
          <w:ilvl w:val="1"/>
          <w:numId w:val="1"/>
        </w:numPr>
      </w:pPr>
      <w:r>
        <w:t xml:space="preserve">Operand is ignored for unknown reasons, not added to </w:t>
      </w:r>
      <w:proofErr w:type="spellStart"/>
      <w:r>
        <w:t>hashtable</w:t>
      </w:r>
      <w:proofErr w:type="spellEnd"/>
    </w:p>
    <w:p w14:paraId="523601A0" w14:textId="4E51F7FD" w:rsidR="00C163FC" w:rsidRDefault="00C163FC" w:rsidP="00C163FC">
      <w:pPr>
        <w:pStyle w:val="ListParagraph"/>
        <w:numPr>
          <w:ilvl w:val="1"/>
          <w:numId w:val="1"/>
        </w:numPr>
      </w:pPr>
      <w:r>
        <w:t>Volume for unknown reason computed as either 0 or Not-A-Number.</w:t>
      </w:r>
      <w:r>
        <w:br/>
        <w:t>- Caught error where value was not reset between calls, causing unexpected output</w:t>
      </w:r>
    </w:p>
    <w:p w14:paraId="7540681E" w14:textId="39A3911B" w:rsidR="00A70B63" w:rsidRDefault="00A70B63" w:rsidP="00A70B63">
      <w:pPr>
        <w:pStyle w:val="ListParagraph"/>
        <w:numPr>
          <w:ilvl w:val="0"/>
          <w:numId w:val="1"/>
        </w:numPr>
      </w:pPr>
      <w:r>
        <w:t>Halstead-Length</w:t>
      </w:r>
    </w:p>
    <w:p w14:paraId="53029DBC" w14:textId="0BADAC25" w:rsidR="00C163FC" w:rsidRDefault="00C163FC" w:rsidP="00C163FC">
      <w:pPr>
        <w:pStyle w:val="ListParagraph"/>
        <w:numPr>
          <w:ilvl w:val="1"/>
          <w:numId w:val="1"/>
        </w:numPr>
      </w:pPr>
      <w:r>
        <w:t>Valid token is not counted for unknown reason</w:t>
      </w:r>
      <w:r>
        <w:br/>
        <w:t xml:space="preserve">- Caught error wherein some operands were ignored despite being valid, </w:t>
      </w:r>
    </w:p>
    <w:p w14:paraId="54B698F6" w14:textId="20B1AFAE" w:rsidR="00A70B63" w:rsidRDefault="00A70B63" w:rsidP="00A70B63">
      <w:pPr>
        <w:pStyle w:val="ListParagraph"/>
        <w:numPr>
          <w:ilvl w:val="0"/>
          <w:numId w:val="1"/>
        </w:numPr>
      </w:pPr>
      <w:r>
        <w:lastRenderedPageBreak/>
        <w:t>Halstead-Effort</w:t>
      </w:r>
    </w:p>
    <w:p w14:paraId="5BAD6E71" w14:textId="670A52ED" w:rsidR="00C163FC" w:rsidRDefault="00C163FC" w:rsidP="00C163FC">
      <w:pPr>
        <w:pStyle w:val="ListParagraph"/>
        <w:numPr>
          <w:ilvl w:val="1"/>
          <w:numId w:val="1"/>
        </w:numPr>
      </w:pPr>
      <w:r>
        <w:t>Effort not computed correctly</w:t>
      </w:r>
      <w:r>
        <w:br/>
        <w:t>- Caught issue where the value was not computed correctly</w:t>
      </w:r>
    </w:p>
    <w:p w14:paraId="7699A08D" w14:textId="121C3C8C" w:rsidR="00A70B63" w:rsidRDefault="00A70B63" w:rsidP="00A70B63">
      <w:pPr>
        <w:pStyle w:val="ListParagraph"/>
        <w:numPr>
          <w:ilvl w:val="0"/>
          <w:numId w:val="1"/>
        </w:numPr>
      </w:pPr>
      <w:r>
        <w:t>Halstead-Vocabulary</w:t>
      </w:r>
    </w:p>
    <w:p w14:paraId="604B704B" w14:textId="6330F3B5" w:rsidR="00C163FC" w:rsidRDefault="00C163FC" w:rsidP="00C163FC">
      <w:pPr>
        <w:pStyle w:val="ListParagraph"/>
        <w:numPr>
          <w:ilvl w:val="1"/>
          <w:numId w:val="1"/>
        </w:numPr>
      </w:pPr>
      <w:r>
        <w:t>Sum of unique operators, operands not computed correctly</w:t>
      </w:r>
      <w:r>
        <w:br/>
        <w:t>- Caught iterator over set error wherein would iterate near endlessly</w:t>
      </w:r>
    </w:p>
    <w:p w14:paraId="00DA3352" w14:textId="06490D50" w:rsidR="00A70B63" w:rsidRDefault="00A70B63" w:rsidP="00A70B63">
      <w:pPr>
        <w:pStyle w:val="ListParagraph"/>
        <w:numPr>
          <w:ilvl w:val="0"/>
          <w:numId w:val="1"/>
        </w:numPr>
      </w:pPr>
      <w:r>
        <w:t>Number-Expressions</w:t>
      </w:r>
      <w:r w:rsidR="00C163FC">
        <w:br/>
        <w:t>- Truly bizarre error, will run check with black-box test engine, but not the Junit white-box coverage test</w:t>
      </w:r>
    </w:p>
    <w:p w14:paraId="3983383F" w14:textId="5662535B" w:rsidR="00C163FC" w:rsidRDefault="00C163FC" w:rsidP="00C163FC">
      <w:pPr>
        <w:pStyle w:val="ListParagraph"/>
        <w:numPr>
          <w:ilvl w:val="1"/>
          <w:numId w:val="1"/>
        </w:numPr>
      </w:pPr>
      <w:r>
        <w:t>Expression token is ignored for unknown reasons</w:t>
      </w:r>
      <w:r>
        <w:br/>
        <w:t>- All expression tokens counted</w:t>
      </w:r>
    </w:p>
    <w:p w14:paraId="1524B3EF" w14:textId="7445A141" w:rsidR="00C163FC" w:rsidRDefault="00C163FC" w:rsidP="00C163FC">
      <w:pPr>
        <w:pStyle w:val="ListParagraph"/>
        <w:numPr>
          <w:ilvl w:val="1"/>
          <w:numId w:val="1"/>
        </w:numPr>
      </w:pPr>
      <w:r>
        <w:t>Count is not incremented properly</w:t>
      </w:r>
      <w:r>
        <w:br/>
        <w:t>- Count is properly incremented</w:t>
      </w:r>
    </w:p>
    <w:p w14:paraId="487D61A0" w14:textId="45052D11" w:rsidR="00A70B63" w:rsidRDefault="00A70B63" w:rsidP="00A70B63">
      <w:pPr>
        <w:pStyle w:val="ListParagraph"/>
        <w:numPr>
          <w:ilvl w:val="0"/>
          <w:numId w:val="1"/>
        </w:numPr>
      </w:pPr>
      <w:r>
        <w:t>Get-Comments</w:t>
      </w:r>
      <w:r w:rsidR="00C163FC">
        <w:br/>
        <w:t xml:space="preserve">- Unfortunately, could not figure out appropriate configuration and context for comments, test engine wouldn’t run this </w:t>
      </w:r>
      <w:proofErr w:type="gramStart"/>
      <w:r w:rsidR="00C163FC">
        <w:t>particular black-box</w:t>
      </w:r>
      <w:proofErr w:type="gramEnd"/>
    </w:p>
    <w:p w14:paraId="729ECF0C" w14:textId="05DDE125" w:rsidR="00C163FC" w:rsidRDefault="00C163FC" w:rsidP="00C163FC">
      <w:pPr>
        <w:pStyle w:val="ListParagraph"/>
        <w:numPr>
          <w:ilvl w:val="1"/>
          <w:numId w:val="1"/>
        </w:numPr>
      </w:pPr>
      <w:r>
        <w:t>Comment tokens are ignored for unknown reasons</w:t>
      </w:r>
    </w:p>
    <w:p w14:paraId="2C130669" w14:textId="193D12F2" w:rsidR="00C163FC" w:rsidRDefault="00C163FC" w:rsidP="00C163FC">
      <w:pPr>
        <w:pStyle w:val="ListParagraph"/>
        <w:numPr>
          <w:ilvl w:val="1"/>
          <w:numId w:val="1"/>
        </w:numPr>
      </w:pPr>
      <w:r>
        <w:t>Block comment line numbers not computed correctly</w:t>
      </w:r>
    </w:p>
    <w:p w14:paraId="12819EFB" w14:textId="6EBAEB05" w:rsidR="00A70B63" w:rsidRDefault="00A70B63" w:rsidP="00A70B63">
      <w:pPr>
        <w:pStyle w:val="ListParagraph"/>
        <w:numPr>
          <w:ilvl w:val="0"/>
          <w:numId w:val="1"/>
        </w:numPr>
      </w:pPr>
      <w:r>
        <w:t>Get-Operators</w:t>
      </w:r>
    </w:p>
    <w:p w14:paraId="13D71BF3" w14:textId="42E8F64D" w:rsidR="00DE08DE" w:rsidRDefault="00DE08DE" w:rsidP="00DE08DE">
      <w:pPr>
        <w:pStyle w:val="ListParagraph"/>
        <w:numPr>
          <w:ilvl w:val="1"/>
          <w:numId w:val="1"/>
        </w:numPr>
      </w:pPr>
      <w:r>
        <w:t>Operator token is ignored for unknown reason</w:t>
      </w:r>
    </w:p>
    <w:p w14:paraId="7E3DB751" w14:textId="13DAEC59" w:rsidR="00DE08DE" w:rsidRDefault="00DE08DE" w:rsidP="00DE08DE">
      <w:pPr>
        <w:pStyle w:val="ListParagraph"/>
        <w:numPr>
          <w:ilvl w:val="1"/>
          <w:numId w:val="1"/>
        </w:numPr>
      </w:pPr>
      <w:r>
        <w:t>Operator count is not computed correctly</w:t>
      </w:r>
      <w:r>
        <w:br/>
        <w:t>- Operates computed correctly, parentheses included changed count</w:t>
      </w:r>
    </w:p>
    <w:p w14:paraId="1C6E9736" w14:textId="50A9CC2D" w:rsidR="004E6B3D" w:rsidRDefault="004E6B3D" w:rsidP="00A70B63">
      <w:pPr>
        <w:pStyle w:val="ListParagraph"/>
        <w:numPr>
          <w:ilvl w:val="0"/>
          <w:numId w:val="1"/>
        </w:numPr>
      </w:pPr>
      <w:r>
        <w:t>Get-Operands</w:t>
      </w:r>
    </w:p>
    <w:p w14:paraId="1D0ABCE1" w14:textId="01EA5699" w:rsidR="00DE08DE" w:rsidRDefault="00DE08DE" w:rsidP="00DE08DE">
      <w:pPr>
        <w:pStyle w:val="ListParagraph"/>
        <w:numPr>
          <w:ilvl w:val="1"/>
          <w:numId w:val="1"/>
        </w:numPr>
      </w:pPr>
      <w:r>
        <w:t>Operand token is ignored for unknown reason</w:t>
      </w:r>
    </w:p>
    <w:p w14:paraId="1608E8CD" w14:textId="1AC60029" w:rsidR="00DE08DE" w:rsidRDefault="00DE08DE" w:rsidP="00DE08DE">
      <w:pPr>
        <w:pStyle w:val="ListParagraph"/>
        <w:numPr>
          <w:ilvl w:val="1"/>
          <w:numId w:val="1"/>
        </w:numPr>
      </w:pPr>
      <w:proofErr w:type="gramStart"/>
      <w:r>
        <w:t>Operands</w:t>
      </w:r>
      <w:proofErr w:type="gramEnd"/>
      <w:r>
        <w:t xml:space="preserve"> count is not computed correctly</w:t>
      </w:r>
      <w:r>
        <w:br/>
        <w:t>- Operands computed correctly</w:t>
      </w:r>
    </w:p>
    <w:p w14:paraId="705CC779" w14:textId="498E0B6E" w:rsidR="00DE08DE" w:rsidRDefault="00A70B63" w:rsidP="00DE08DE">
      <w:pPr>
        <w:pStyle w:val="ListParagraph"/>
        <w:numPr>
          <w:ilvl w:val="0"/>
          <w:numId w:val="1"/>
        </w:numPr>
      </w:pPr>
      <w:r>
        <w:t>Looping-Statements</w:t>
      </w:r>
      <w:r w:rsidR="00DE08DE">
        <w:br/>
        <w:t>10.1 Looping statements count not computed correctly</w:t>
      </w:r>
      <w:r w:rsidR="00DE08DE">
        <w:br/>
      </w:r>
      <w:r w:rsidR="00DE08DE">
        <w:tab/>
        <w:t xml:space="preserve"> - The SLIST token along with the ‘</w:t>
      </w:r>
      <w:proofErr w:type="spellStart"/>
      <w:r w:rsidR="00DE08DE">
        <w:t>getChildCount</w:t>
      </w:r>
      <w:proofErr w:type="spellEnd"/>
      <w:r w:rsidR="00DE08DE">
        <w:t>’ was misapplied. Fixed with exclusion of some token-types</w:t>
      </w:r>
      <w:r w:rsidR="00DE08DE">
        <w:tab/>
      </w:r>
    </w:p>
    <w:p w14:paraId="39142EF4" w14:textId="404F5A50" w:rsidR="00A70B63" w:rsidRDefault="00A70B63" w:rsidP="004E6B3D">
      <w:pPr>
        <w:pStyle w:val="ListParagraph"/>
        <w:numPr>
          <w:ilvl w:val="0"/>
          <w:numId w:val="1"/>
        </w:numPr>
      </w:pPr>
      <w:r>
        <w:t>Variable-Declarations</w:t>
      </w:r>
    </w:p>
    <w:p w14:paraId="3F4885E8" w14:textId="293DBA13" w:rsidR="00DE08DE" w:rsidRDefault="00DE08DE" w:rsidP="00DE08DE">
      <w:pPr>
        <w:pStyle w:val="ListParagraph"/>
        <w:numPr>
          <w:ilvl w:val="1"/>
          <w:numId w:val="1"/>
        </w:numPr>
      </w:pPr>
      <w:r>
        <w:t>Variable definition token not counted for unknown reasons</w:t>
      </w:r>
    </w:p>
    <w:p w14:paraId="401843D8" w14:textId="242EA67E" w:rsidR="00DE08DE" w:rsidRDefault="00DE08DE" w:rsidP="00DE08DE">
      <w:pPr>
        <w:pStyle w:val="ListParagraph"/>
        <w:numPr>
          <w:ilvl w:val="1"/>
          <w:numId w:val="1"/>
        </w:numPr>
      </w:pPr>
      <w:r>
        <w:t>Variable definition count not computed correctly for unknown reasons</w:t>
      </w:r>
      <w:r>
        <w:br/>
        <w:t xml:space="preserve">- Both issues resolved by test, evidently any ‘x=y’ is counted as a declaration, even if it’s already been ‘declared’ according to </w:t>
      </w:r>
      <w:proofErr w:type="spellStart"/>
      <w:r>
        <w:t>Checkstyle</w:t>
      </w:r>
      <w:proofErr w:type="spellEnd"/>
    </w:p>
    <w:p w14:paraId="6D7B00DB" w14:textId="617F2D4B" w:rsidR="00782E42" w:rsidRDefault="00782E42"/>
    <w:p w14:paraId="6029ECBC" w14:textId="77777777" w:rsidR="004E6B3D" w:rsidRDefault="004E6B3D">
      <w:pPr>
        <w:rPr>
          <w:b/>
          <w:bCs/>
        </w:rPr>
      </w:pPr>
      <w:r>
        <w:rPr>
          <w:b/>
          <w:bCs/>
        </w:rPr>
        <w:br w:type="page"/>
      </w:r>
    </w:p>
    <w:p w14:paraId="08CD412E" w14:textId="0E7601A6" w:rsidR="00782E42" w:rsidRPr="00782E42" w:rsidRDefault="00782E42">
      <w:pPr>
        <w:rPr>
          <w:b/>
          <w:bCs/>
        </w:rPr>
      </w:pPr>
      <w:r w:rsidRPr="00782E42">
        <w:rPr>
          <w:b/>
          <w:bCs/>
        </w:rPr>
        <w:lastRenderedPageBreak/>
        <w:t>Class Testing Differences</w:t>
      </w:r>
    </w:p>
    <w:p w14:paraId="1DFD3148" w14:textId="6D103A50" w:rsidR="00782E42" w:rsidRPr="00782E42" w:rsidRDefault="00782E42" w:rsidP="00A17C8E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Were class testing to be applied on the project, each Check as a class would have a sequence of methods to run in a test set. For example, Halstead Volume has the standard ‘</w:t>
      </w:r>
      <w:proofErr w:type="spellStart"/>
      <w:r>
        <w:t>beginTree</w:t>
      </w:r>
      <w:proofErr w:type="spellEnd"/>
      <w:r>
        <w:t>’, ‘</w:t>
      </w:r>
      <w:proofErr w:type="spellStart"/>
      <w:r>
        <w:t>visitToken</w:t>
      </w:r>
      <w:proofErr w:type="spellEnd"/>
      <w:r>
        <w:t>’, and ‘</w:t>
      </w:r>
      <w:proofErr w:type="spellStart"/>
      <w:r>
        <w:t>finishTree</w:t>
      </w:r>
      <w:proofErr w:type="spellEnd"/>
      <w:r>
        <w:t>’ functions, along with various other functions such as ‘</w:t>
      </w:r>
      <w:proofErr w:type="spellStart"/>
      <w:r>
        <w:t>getVolume</w:t>
      </w:r>
      <w:proofErr w:type="spellEnd"/>
      <w:r>
        <w:t xml:space="preserve">’. The difference between this versus standard unit testing is that Classes (or Objects) have sequences of methods that may mutate the state. As such, we can generate a state-chart and a state-sequence-tree from </w:t>
      </w:r>
      <w:proofErr w:type="gramStart"/>
      <w:r>
        <w:t>that, and</w:t>
      </w:r>
      <w:proofErr w:type="gramEnd"/>
      <w:r>
        <w:t xml:space="preserve"> make assertions on what we expect the state to be after a series of method calls. In this case, if we feed some test code through the engine, we could expect the state value to be in the ‘finish-tree’ state whenever the file is finished parsing. If the class is in a different state for some reason, </w:t>
      </w:r>
      <w:r w:rsidR="00A17C8E">
        <w:t>we have found a fault with the class, in that our expected state given input is misaligned from the actual state.</w:t>
      </w:r>
    </w:p>
    <w:p w14:paraId="18236523" w14:textId="77777777" w:rsidR="00782E42" w:rsidRPr="00E92C4B" w:rsidRDefault="00782E42"/>
    <w:sectPr w:rsidR="00782E42" w:rsidRPr="00E9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B7740" w14:textId="77777777" w:rsidR="00B444E0" w:rsidRDefault="00B444E0" w:rsidP="007E3335">
      <w:pPr>
        <w:spacing w:after="0" w:line="240" w:lineRule="auto"/>
      </w:pPr>
      <w:r>
        <w:separator/>
      </w:r>
    </w:p>
  </w:endnote>
  <w:endnote w:type="continuationSeparator" w:id="0">
    <w:p w14:paraId="3BBE755E" w14:textId="77777777" w:rsidR="00B444E0" w:rsidRDefault="00B444E0" w:rsidP="007E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8129" w14:textId="77777777" w:rsidR="00B444E0" w:rsidRDefault="00B444E0" w:rsidP="007E3335">
      <w:pPr>
        <w:spacing w:after="0" w:line="240" w:lineRule="auto"/>
      </w:pPr>
      <w:r>
        <w:separator/>
      </w:r>
    </w:p>
  </w:footnote>
  <w:footnote w:type="continuationSeparator" w:id="0">
    <w:p w14:paraId="0FA1C0C2" w14:textId="77777777" w:rsidR="00B444E0" w:rsidRDefault="00B444E0" w:rsidP="007E3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B6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81"/>
    <w:rsid w:val="00022F33"/>
    <w:rsid w:val="000771F6"/>
    <w:rsid w:val="00095242"/>
    <w:rsid w:val="000D6D63"/>
    <w:rsid w:val="001F4308"/>
    <w:rsid w:val="00244FD7"/>
    <w:rsid w:val="002C0152"/>
    <w:rsid w:val="00347A6B"/>
    <w:rsid w:val="003A2CA4"/>
    <w:rsid w:val="003C5770"/>
    <w:rsid w:val="003E5C6C"/>
    <w:rsid w:val="003F3EF1"/>
    <w:rsid w:val="0043537D"/>
    <w:rsid w:val="00450185"/>
    <w:rsid w:val="004E6B3D"/>
    <w:rsid w:val="005300F1"/>
    <w:rsid w:val="006925A0"/>
    <w:rsid w:val="006A7034"/>
    <w:rsid w:val="006C0B08"/>
    <w:rsid w:val="006F3CB2"/>
    <w:rsid w:val="00782ADD"/>
    <w:rsid w:val="00782E42"/>
    <w:rsid w:val="007E3335"/>
    <w:rsid w:val="007F45F5"/>
    <w:rsid w:val="008666E1"/>
    <w:rsid w:val="0093568C"/>
    <w:rsid w:val="00A17C8E"/>
    <w:rsid w:val="00A70B63"/>
    <w:rsid w:val="00B444E0"/>
    <w:rsid w:val="00C163FC"/>
    <w:rsid w:val="00D467E8"/>
    <w:rsid w:val="00D71302"/>
    <w:rsid w:val="00DD7BA9"/>
    <w:rsid w:val="00DE08DE"/>
    <w:rsid w:val="00E76190"/>
    <w:rsid w:val="00E92C4B"/>
    <w:rsid w:val="00EC0181"/>
    <w:rsid w:val="00F7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6DA8"/>
  <w15:chartTrackingRefBased/>
  <w15:docId w15:val="{B705D1C0-170E-4421-AE9A-60AC334A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35"/>
  </w:style>
  <w:style w:type="paragraph" w:styleId="Footer">
    <w:name w:val="footer"/>
    <w:basedOn w:val="Normal"/>
    <w:link w:val="FooterChar"/>
    <w:uiPriority w:val="99"/>
    <w:unhideWhenUsed/>
    <w:rsid w:val="007E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35"/>
  </w:style>
  <w:style w:type="paragraph" w:styleId="ListParagraph">
    <w:name w:val="List Paragraph"/>
    <w:basedOn w:val="Normal"/>
    <w:uiPriority w:val="34"/>
    <w:qFormat/>
    <w:rsid w:val="00A7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E0531F19EBE4C9361A3FAB6F11661" ma:contentTypeVersion="12" ma:contentTypeDescription="Create a new document." ma:contentTypeScope="" ma:versionID="fa62ab5f72ef43c1d0ccdb81a9e85b3a">
  <xsd:schema xmlns:xsd="http://www.w3.org/2001/XMLSchema" xmlns:xs="http://www.w3.org/2001/XMLSchema" xmlns:p="http://schemas.microsoft.com/office/2006/metadata/properties" xmlns:ns3="2dbda047-ca67-4895-be72-edda2ac9d972" xmlns:ns4="94a9146f-8020-4760-8d7e-bd1d652e1516" targetNamespace="http://schemas.microsoft.com/office/2006/metadata/properties" ma:root="true" ma:fieldsID="4f2c1aa80178a6aee2693194abddff8e" ns3:_="" ns4:_="">
    <xsd:import namespace="2dbda047-ca67-4895-be72-edda2ac9d972"/>
    <xsd:import namespace="94a9146f-8020-4760-8d7e-bd1d652e15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da047-ca67-4895-be72-edda2ac9d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9146f-8020-4760-8d7e-bd1d652e15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07CDE0-4D16-46FC-8039-2F79AEEAC0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0A4327-BEC9-4ADC-B71A-3A86C8C8F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bda047-ca67-4895-be72-edda2ac9d972"/>
    <ds:schemaRef ds:uri="94a9146f-8020-4760-8d7e-bd1d652e15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AD0EFA-4A70-41C7-A309-62F465ADB1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Aguilera, Elisha James</dc:creator>
  <cp:keywords/>
  <dc:description/>
  <cp:lastModifiedBy>Aguilera, Elisha James</cp:lastModifiedBy>
  <cp:revision>5</cp:revision>
  <dcterms:created xsi:type="dcterms:W3CDTF">2021-12-12T01:58:00Z</dcterms:created>
  <dcterms:modified xsi:type="dcterms:W3CDTF">2021-12-12T23:44:00Z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0x0101009BCE0531F19EBE4C9361A3FAB6F11661</vt:lpwstr>
  </property>
</Properties>
</file>