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DB12" w14:textId="65F2C188" w:rsidR="009234A5" w:rsidRDefault="00224CCC">
      <w:pPr>
        <w:rPr>
          <w:noProof/>
        </w:rPr>
      </w:pPr>
      <w:r>
        <w:rPr>
          <w:noProof/>
        </w:rPr>
        <w:t xml:space="preserve">HO 20 </w:t>
      </w:r>
      <w:r w:rsidR="009234A5">
        <w:rPr>
          <w:noProof/>
        </w:rPr>
        <w:t>–</w:t>
      </w:r>
      <w:r>
        <w:rPr>
          <w:noProof/>
        </w:rPr>
        <w:t xml:space="preserve"> SOLIDITY</w:t>
      </w:r>
    </w:p>
    <w:p w14:paraId="2CF766B5" w14:textId="74CC278A" w:rsidR="009234A5" w:rsidRDefault="009234A5">
      <w:pPr>
        <w:rPr>
          <w:noProof/>
        </w:rPr>
      </w:pPr>
      <w:r>
        <w:rPr>
          <w:noProof/>
        </w:rPr>
        <w:t>AssociateProfitSplitter - Contract</w:t>
      </w:r>
    </w:p>
    <w:p w14:paraId="74CB14C9" w14:textId="5AF9B1D3" w:rsidR="00B252AA" w:rsidRDefault="00AA0DBA">
      <w:r>
        <w:rPr>
          <w:noProof/>
        </w:rPr>
        <w:drawing>
          <wp:inline distT="0" distB="0" distL="0" distR="0" wp14:anchorId="1F034A6F" wp14:editId="0980CDC2">
            <wp:extent cx="5943600" cy="36798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244" cy="368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946EE" wp14:editId="0330D3E2">
            <wp:extent cx="5943600" cy="39300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3220" w14:textId="3203E6B1" w:rsidR="0031022A" w:rsidRDefault="0031022A"/>
    <w:p w14:paraId="5AB5F1E3" w14:textId="40E182D3" w:rsidR="0031022A" w:rsidRDefault="0031022A">
      <w:r>
        <w:rPr>
          <w:noProof/>
        </w:rPr>
        <w:drawing>
          <wp:inline distT="0" distB="0" distL="0" distR="0" wp14:anchorId="0BB865C9" wp14:editId="62D9E164">
            <wp:extent cx="5943600" cy="4084955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A7C7" w14:textId="7E854FEF" w:rsidR="000A5850" w:rsidRDefault="000A5850"/>
    <w:p w14:paraId="5B589170" w14:textId="7D3C6885" w:rsidR="000A5850" w:rsidRDefault="000A5850">
      <w:r>
        <w:rPr>
          <w:noProof/>
        </w:rPr>
        <w:lastRenderedPageBreak/>
        <w:drawing>
          <wp:inline distT="0" distB="0" distL="0" distR="0" wp14:anchorId="1182A716" wp14:editId="3C79D678">
            <wp:extent cx="5943600" cy="3560445"/>
            <wp:effectExtent l="0" t="0" r="0" b="190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2B8B" w14:textId="2E1F8063" w:rsidR="000A5850" w:rsidRDefault="000A5850"/>
    <w:p w14:paraId="262BE09D" w14:textId="7C549E41" w:rsidR="000A5850" w:rsidRDefault="000A5850"/>
    <w:p w14:paraId="55481ECB" w14:textId="77777777" w:rsidR="000A5850" w:rsidRDefault="000A5850"/>
    <w:sectPr w:rsidR="000A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BA"/>
    <w:rsid w:val="000A5850"/>
    <w:rsid w:val="00224CCC"/>
    <w:rsid w:val="0031022A"/>
    <w:rsid w:val="009234A5"/>
    <w:rsid w:val="00AA0DBA"/>
    <w:rsid w:val="00B252AA"/>
    <w:rsid w:val="00C9363C"/>
    <w:rsid w:val="00F3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E252"/>
  <w15:chartTrackingRefBased/>
  <w15:docId w15:val="{7C84E10A-686C-4EFE-B7E9-94089E8D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4979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Etleva kamberi</dc:creator>
  <cp:keywords/>
  <dc:description/>
  <cp:lastModifiedBy>Etleva kamberi</cp:lastModifiedBy>
  <cp:revision>45</cp:revision>
  <dcterms:created xsi:type="dcterms:W3CDTF">2021-05-21T19:48:00Z</dcterms:created>
  <dcterms:modified xsi:type="dcterms:W3CDTF">2021-05-27T11:41:00Z</dcterms:modified>
</cp:coreProperties>
</file>