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54" w:rsidRDefault="000E5054" w:rsidP="000E5054">
      <w:pPr>
        <w:spacing w:before="100" w:beforeAutospacing="1" w:after="100" w:afterAutospacing="1" w:line="240" w:lineRule="auto"/>
        <w:ind w:right="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/>
          <w:bCs/>
          <w:sz w:val="24"/>
          <w:szCs w:val="24"/>
        </w:rPr>
        <w:t>Problem Identification 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Based Learning</w:t>
      </w:r>
    </w:p>
    <w:p w:rsid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 company works with number of employees, all the works are dependents on the employees. Even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if one of the employees resign the job immediately then assigned work will be not finished at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time, so delivery of the project to the clients will be delayed. Company planned to make solution for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this; they want to know which employee may resign next. If they know previously, they can arrange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 xml:space="preserve">alternative to avoid such problem. </w:t>
      </w:r>
    </w:p>
    <w:p w:rsid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As an AI Engineer you must give Solution to this.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A) How will you achieve this in AI?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B) Find out the 3 -Stage of Problem Identification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C) Name the project</w:t>
      </w:r>
    </w:p>
    <w:p w:rsidR="000E5054" w:rsidRPr="000E5054" w:rsidRDefault="000E5054" w:rsidP="000E5054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D) Create the dummy Dataset</w:t>
      </w:r>
    </w:p>
    <w:p w:rsidR="007E27E4" w:rsidRDefault="007E27E4"/>
    <w:p w:rsidR="000E5054" w:rsidRDefault="000E5054">
      <w:pPr>
        <w:rPr>
          <w:b/>
        </w:rPr>
      </w:pPr>
      <w:r w:rsidRPr="000E5054">
        <w:rPr>
          <w:b/>
        </w:rPr>
        <w:t>Solution</w:t>
      </w:r>
      <w:r>
        <w:rPr>
          <w:b/>
        </w:rPr>
        <w:t>:</w:t>
      </w:r>
    </w:p>
    <w:p w:rsidR="003073AA" w:rsidRDefault="000E5054" w:rsidP="003073AA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A) How will you achieve this in AI?</w:t>
      </w:r>
    </w:p>
    <w:p w:rsidR="000E5054" w:rsidRDefault="000E5054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</w:pPr>
      <w:r w:rsidRPr="00637B91">
        <w:rPr>
          <w:rFonts w:ascii="Times New Roman" w:hAnsi="Times New Roman" w:cs="Times New Roman"/>
        </w:rPr>
        <w:t xml:space="preserve">Need to analyze requirement and get dataset from the </w:t>
      </w:r>
      <w:r w:rsidR="003073AA" w:rsidRPr="00637B91">
        <w:rPr>
          <w:rFonts w:ascii="Times New Roman" w:hAnsi="Times New Roman" w:cs="Times New Roman"/>
        </w:rPr>
        <w:t>client</w:t>
      </w:r>
      <w:r w:rsidR="003073AA" w:rsidRPr="003073AA">
        <w:t>.</w:t>
      </w:r>
    </w:p>
    <w:p w:rsidR="00637B91" w:rsidRPr="00CC275F" w:rsidRDefault="00CC275F" w:rsidP="00CC27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hAnsi="Times New Roman" w:cs="Times New Roman"/>
        </w:rPr>
      </w:pPr>
      <w:r w:rsidRPr="00CC275F">
        <w:rPr>
          <w:rFonts w:ascii="Times New Roman" w:hAnsi="Times New Roman" w:cs="Times New Roman"/>
        </w:rPr>
        <w:t xml:space="preserve">Employees </w:t>
      </w:r>
      <w:r>
        <w:rPr>
          <w:rFonts w:ascii="Times New Roman" w:hAnsi="Times New Roman" w:cs="Times New Roman"/>
        </w:rPr>
        <w:t>attaining</w:t>
      </w:r>
      <w:r w:rsidRPr="00CC275F">
        <w:rPr>
          <w:rFonts w:ascii="Times New Roman" w:hAnsi="Times New Roman" w:cs="Times New Roman"/>
        </w:rPr>
        <w:t xml:space="preserve"> a solid number of experiences </w:t>
      </w:r>
      <w:r>
        <w:rPr>
          <w:rFonts w:ascii="Times New Roman" w:hAnsi="Times New Roman" w:cs="Times New Roman"/>
        </w:rPr>
        <w:t xml:space="preserve">like 2 years, 1 year 6 months </w:t>
      </w:r>
      <w:r w:rsidRPr="00CC275F">
        <w:rPr>
          <w:rFonts w:ascii="Times New Roman" w:hAnsi="Times New Roman" w:cs="Times New Roman"/>
        </w:rPr>
        <w:t xml:space="preserve">may think to </w:t>
      </w:r>
      <w:r>
        <w:rPr>
          <w:rFonts w:ascii="Times New Roman" w:hAnsi="Times New Roman" w:cs="Times New Roman"/>
        </w:rPr>
        <w:t>upgrade their career and searching for better opportunity. By analyzing the number of years of experience, we may predict who may resign next.</w:t>
      </w:r>
    </w:p>
    <w:p w:rsidR="00637B91" w:rsidRDefault="003073AA" w:rsidP="003073AA">
      <w:p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3AA">
        <w:rPr>
          <w:rFonts w:ascii="Times New Roman" w:eastAsia="Times New Roman" w:hAnsi="Times New Roman" w:cs="Times New Roman"/>
          <w:bCs/>
          <w:sz w:val="24"/>
          <w:szCs w:val="24"/>
        </w:rPr>
        <w:t>B) Find out the 3 -Stage of Problem Identification</w:t>
      </w:r>
    </w:p>
    <w:p w:rsidR="003073AA" w:rsidRDefault="003073AA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3AA">
        <w:rPr>
          <w:rFonts w:ascii="Times New Roman" w:eastAsia="Times New Roman" w:hAnsi="Times New Roman" w:cs="Times New Roman"/>
          <w:bCs/>
          <w:sz w:val="24"/>
          <w:szCs w:val="24"/>
        </w:rPr>
        <w:t>Stage 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Inputs may be </w:t>
      </w: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number of employees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total years experience, 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etc. we get 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 xml:space="preserve">‘total years experience’ 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>number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 from the dataset.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Therefore, it comes under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7B91"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Machine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37B91"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</w:t>
      </w:r>
      <w:r w:rsidR="00637B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073AA" w:rsidRPr="00F46C06" w:rsidRDefault="003073AA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Stage 2 – Requirement is clear. We need to predict which employee may resign next.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 xml:space="preserve"> But, we have to find the output </w:t>
      </w:r>
      <w:r w:rsidR="00F46C06">
        <w:rPr>
          <w:rFonts w:ascii="Times New Roman" w:eastAsia="Times New Roman" w:hAnsi="Times New Roman" w:cs="Times New Roman"/>
          <w:bCs/>
          <w:sz w:val="24"/>
          <w:szCs w:val="24"/>
        </w:rPr>
        <w:t>employee may resign or not from the input - t</w:t>
      </w:r>
      <w:r w:rsidR="00CC275F">
        <w:rPr>
          <w:rFonts w:ascii="Times New Roman" w:eastAsia="Times New Roman" w:hAnsi="Times New Roman" w:cs="Times New Roman"/>
          <w:bCs/>
          <w:sz w:val="24"/>
          <w:szCs w:val="24"/>
        </w:rPr>
        <w:t>otal years experience</w:t>
      </w:r>
      <w:r w:rsidR="00F46C06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Therefore, it comes under </w:t>
      </w:r>
      <w:r w:rsidR="00F46C06" w:rsidRP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Semi Supervised Learning</w:t>
      </w:r>
      <w:r w:rsid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46C06" w:rsidRPr="003073AA" w:rsidRDefault="00F46C06" w:rsidP="00307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6C06">
        <w:rPr>
          <w:rFonts w:ascii="Times New Roman" w:eastAsia="Times New Roman" w:hAnsi="Times New Roman" w:cs="Times New Roman"/>
          <w:bCs/>
          <w:sz w:val="24"/>
          <w:szCs w:val="24"/>
        </w:rPr>
        <w:t>Stage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Output may be a categorical data - Yes or No. Therefore, it is </w:t>
      </w:r>
      <w:r w:rsidRPr="00F46C06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073AA" w:rsidRDefault="00F46C06" w:rsidP="003073AA">
      <w:pPr>
        <w:spacing w:before="100" w:beforeAutospacing="1" w:after="100" w:afterAutospacing="1" w:line="240" w:lineRule="auto"/>
        <w:ind w:right="0"/>
        <w:outlineLvl w:val="3"/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5.45pt;margin-top:4.2pt;width:35.85pt;height:7.15pt;z-index:251659264"/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 id="_x0000_s1026" type="#_x0000_t13" style="position:absolute;margin-left:101pt;margin-top:4.2pt;width:33.85pt;height:7.15pt;z-index:251658240"/>
        </w:pict>
      </w:r>
      <w:r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C275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Semi Supervised 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C06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>Classification</w:t>
      </w:r>
    </w:p>
    <w:p w:rsidR="003073AA" w:rsidRPr="003073AA" w:rsidRDefault="003073AA" w:rsidP="003073AA">
      <w:pPr>
        <w:spacing w:before="100" w:beforeAutospacing="1" w:after="100" w:afterAutospacing="1" w:line="240" w:lineRule="auto"/>
        <w:ind w:right="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73AA">
        <w:rPr>
          <w:rFonts w:ascii="Times New Roman" w:eastAsia="Times New Roman" w:hAnsi="Times New Roman" w:cs="Times New Roman"/>
          <w:bCs/>
          <w:sz w:val="24"/>
          <w:szCs w:val="24"/>
        </w:rPr>
        <w:t>C) Name the project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F46C0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Resignation Prediction</w:t>
      </w:r>
    </w:p>
    <w:p w:rsidR="00F46C06" w:rsidRPr="000E5054" w:rsidRDefault="00F46C06" w:rsidP="00F46C06">
      <w:pPr>
        <w:spacing w:before="100" w:beforeAutospacing="1" w:after="100" w:afterAutospacing="1" w:line="240" w:lineRule="auto"/>
        <w:ind w:right="0"/>
        <w:contextualSpacing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5054">
        <w:rPr>
          <w:rFonts w:ascii="Times New Roman" w:eastAsia="Times New Roman" w:hAnsi="Times New Roman" w:cs="Times New Roman"/>
          <w:bCs/>
          <w:sz w:val="24"/>
          <w:szCs w:val="24"/>
        </w:rPr>
        <w:t>D) Create the dummy Dataset</w:t>
      </w:r>
    </w:p>
    <w:p w:rsidR="00F46C06" w:rsidRDefault="00F46C06">
      <w:r>
        <w:br w:type="page"/>
      </w:r>
    </w:p>
    <w:p w:rsidR="003073AA" w:rsidRDefault="00F46C06" w:rsidP="003073AA">
      <w:pPr>
        <w:spacing w:before="100" w:beforeAutospacing="1" w:after="100" w:afterAutospacing="1" w:line="240" w:lineRule="auto"/>
        <w:ind w:right="0"/>
        <w:outlineLvl w:val="3"/>
        <w:rPr>
          <w:b/>
        </w:rPr>
      </w:pPr>
      <w:r w:rsidRPr="00F46C06">
        <w:rPr>
          <w:b/>
        </w:rPr>
        <w:lastRenderedPageBreak/>
        <w:t>Dummy Dataset:</w:t>
      </w:r>
    </w:p>
    <w:tbl>
      <w:tblPr>
        <w:tblStyle w:val="TableGrid"/>
        <w:tblW w:w="0" w:type="auto"/>
        <w:tblLook w:val="04A0"/>
      </w:tblPr>
      <w:tblGrid>
        <w:gridCol w:w="648"/>
        <w:gridCol w:w="2544"/>
        <w:gridCol w:w="966"/>
        <w:gridCol w:w="990"/>
        <w:gridCol w:w="2832"/>
        <w:gridCol w:w="1596"/>
      </w:tblGrid>
      <w:tr w:rsidR="00F46C06" w:rsidTr="00F46C06">
        <w:tc>
          <w:tcPr>
            <w:tcW w:w="648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44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66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990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832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Years of Experience</w:t>
            </w:r>
          </w:p>
        </w:tc>
        <w:tc>
          <w:tcPr>
            <w:tcW w:w="1596" w:type="dxa"/>
          </w:tcPr>
          <w:p w:rsidR="00F46C06" w:rsidRDefault="00F46C06" w:rsidP="003073AA">
            <w:pPr>
              <w:spacing w:before="100" w:beforeAutospacing="1" w:after="100" w:afterAutospacing="1"/>
              <w:ind w:right="0"/>
              <w:outlineLvl w:val="3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1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Kaviya</w:t>
            </w:r>
            <w:proofErr w:type="spellEnd"/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34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Female</w:t>
            </w:r>
          </w:p>
        </w:tc>
        <w:tc>
          <w:tcPr>
            <w:tcW w:w="2832" w:type="dxa"/>
          </w:tcPr>
          <w:p w:rsidR="00F46C06" w:rsidRPr="007A727F" w:rsidRDefault="00F46C06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 xml:space="preserve">5 </w:t>
            </w:r>
          </w:p>
        </w:tc>
        <w:tc>
          <w:tcPr>
            <w:tcW w:w="159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Yes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Sindhu</w:t>
            </w:r>
            <w:proofErr w:type="spellEnd"/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26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Female</w:t>
            </w:r>
          </w:p>
        </w:tc>
        <w:tc>
          <w:tcPr>
            <w:tcW w:w="2832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0.8</w:t>
            </w:r>
          </w:p>
        </w:tc>
        <w:tc>
          <w:tcPr>
            <w:tcW w:w="159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No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Muthu</w:t>
            </w:r>
            <w:proofErr w:type="spellEnd"/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30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Male</w:t>
            </w:r>
          </w:p>
        </w:tc>
        <w:tc>
          <w:tcPr>
            <w:tcW w:w="2832" w:type="dxa"/>
          </w:tcPr>
          <w:p w:rsidR="00F46C06" w:rsidRPr="007A727F" w:rsidRDefault="00F46C06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3.3</w:t>
            </w:r>
          </w:p>
        </w:tc>
        <w:tc>
          <w:tcPr>
            <w:tcW w:w="159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No</w:t>
            </w:r>
          </w:p>
        </w:tc>
      </w:tr>
      <w:tr w:rsidR="00F46C06" w:rsidTr="00F46C06">
        <w:tc>
          <w:tcPr>
            <w:tcW w:w="648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4</w:t>
            </w:r>
          </w:p>
        </w:tc>
        <w:tc>
          <w:tcPr>
            <w:tcW w:w="2544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Ram</w:t>
            </w:r>
          </w:p>
        </w:tc>
        <w:tc>
          <w:tcPr>
            <w:tcW w:w="966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28</w:t>
            </w:r>
          </w:p>
        </w:tc>
        <w:tc>
          <w:tcPr>
            <w:tcW w:w="990" w:type="dxa"/>
          </w:tcPr>
          <w:p w:rsidR="00F46C06" w:rsidRPr="007A727F" w:rsidRDefault="00F46C06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Male</w:t>
            </w:r>
          </w:p>
        </w:tc>
        <w:tc>
          <w:tcPr>
            <w:tcW w:w="2832" w:type="dxa"/>
          </w:tcPr>
          <w:p w:rsidR="00F46C06" w:rsidRPr="007A727F" w:rsidRDefault="00F46C06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4.6</w:t>
            </w:r>
          </w:p>
        </w:tc>
        <w:tc>
          <w:tcPr>
            <w:tcW w:w="1596" w:type="dxa"/>
          </w:tcPr>
          <w:p w:rsidR="00F46C06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Y</w:t>
            </w:r>
            <w:r w:rsidR="00F46C06" w:rsidRPr="007A727F">
              <w:t>es</w:t>
            </w:r>
          </w:p>
        </w:tc>
      </w:tr>
      <w:tr w:rsidR="00AB1E7B" w:rsidTr="00F46C06">
        <w:tc>
          <w:tcPr>
            <w:tcW w:w="648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5</w:t>
            </w:r>
          </w:p>
        </w:tc>
        <w:tc>
          <w:tcPr>
            <w:tcW w:w="2544" w:type="dxa"/>
          </w:tcPr>
          <w:p w:rsidR="00AB1E7B" w:rsidRPr="007A727F" w:rsidRDefault="00AB1E7B" w:rsidP="00AB1E7B">
            <w:pPr>
              <w:spacing w:before="100" w:beforeAutospacing="1" w:after="100" w:afterAutospacing="1"/>
              <w:ind w:right="0"/>
              <w:outlineLvl w:val="3"/>
            </w:pPr>
            <w:proofErr w:type="spellStart"/>
            <w:r w:rsidRPr="007A727F">
              <w:t>Preetha</w:t>
            </w:r>
            <w:proofErr w:type="spellEnd"/>
          </w:p>
        </w:tc>
        <w:tc>
          <w:tcPr>
            <w:tcW w:w="966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23</w:t>
            </w:r>
          </w:p>
        </w:tc>
        <w:tc>
          <w:tcPr>
            <w:tcW w:w="990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Female</w:t>
            </w:r>
          </w:p>
        </w:tc>
        <w:tc>
          <w:tcPr>
            <w:tcW w:w="2832" w:type="dxa"/>
          </w:tcPr>
          <w:p w:rsidR="00AB1E7B" w:rsidRPr="007A727F" w:rsidRDefault="00AB1E7B" w:rsidP="00F46C06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0.2</w:t>
            </w:r>
          </w:p>
        </w:tc>
        <w:tc>
          <w:tcPr>
            <w:tcW w:w="1596" w:type="dxa"/>
          </w:tcPr>
          <w:p w:rsidR="00AB1E7B" w:rsidRPr="007A727F" w:rsidRDefault="00AB1E7B" w:rsidP="003073AA">
            <w:pPr>
              <w:spacing w:before="100" w:beforeAutospacing="1" w:after="100" w:afterAutospacing="1"/>
              <w:ind w:right="0"/>
              <w:outlineLvl w:val="3"/>
            </w:pPr>
            <w:r w:rsidRPr="007A727F">
              <w:t>No</w:t>
            </w:r>
          </w:p>
        </w:tc>
      </w:tr>
    </w:tbl>
    <w:p w:rsidR="00F46C06" w:rsidRPr="00F46C06" w:rsidRDefault="00F46C06" w:rsidP="003073AA">
      <w:pPr>
        <w:spacing w:before="100" w:beforeAutospacing="1" w:after="100" w:afterAutospacing="1" w:line="240" w:lineRule="auto"/>
        <w:ind w:right="0"/>
        <w:outlineLvl w:val="3"/>
        <w:rPr>
          <w:b/>
        </w:rPr>
      </w:pPr>
    </w:p>
    <w:sectPr w:rsidR="00F46C06" w:rsidRPr="00F46C06" w:rsidSect="007E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5004"/>
    <w:multiLevelType w:val="hybridMultilevel"/>
    <w:tmpl w:val="992EE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B57F3"/>
    <w:multiLevelType w:val="hybridMultilevel"/>
    <w:tmpl w:val="BE2C224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72D3"/>
    <w:rsid w:val="0005308A"/>
    <w:rsid w:val="000E5054"/>
    <w:rsid w:val="003073AA"/>
    <w:rsid w:val="00637B91"/>
    <w:rsid w:val="00765332"/>
    <w:rsid w:val="007A727F"/>
    <w:rsid w:val="007E27E4"/>
    <w:rsid w:val="00AB1E7B"/>
    <w:rsid w:val="00BA51A1"/>
    <w:rsid w:val="00C9187C"/>
    <w:rsid w:val="00CC275F"/>
    <w:rsid w:val="00DE72D3"/>
    <w:rsid w:val="00ED7946"/>
    <w:rsid w:val="00F4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paragraph" w:styleId="Heading4">
    <w:name w:val="heading 4"/>
    <w:basedOn w:val="Normal"/>
    <w:link w:val="Heading4Char"/>
    <w:uiPriority w:val="9"/>
    <w:qFormat/>
    <w:rsid w:val="000E5054"/>
    <w:pPr>
      <w:spacing w:before="100" w:beforeAutospacing="1" w:after="100" w:afterAutospacing="1" w:line="240" w:lineRule="auto"/>
      <w:ind w:righ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50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073AA"/>
    <w:pPr>
      <w:ind w:left="720"/>
      <w:contextualSpacing/>
    </w:pPr>
  </w:style>
  <w:style w:type="table" w:styleId="TableGrid">
    <w:name w:val="Table Grid"/>
    <w:basedOn w:val="TableNormal"/>
    <w:uiPriority w:val="59"/>
    <w:rsid w:val="00F46C0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27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2024-07-18T08:23:00Z</dcterms:created>
  <dcterms:modified xsi:type="dcterms:W3CDTF">2024-07-18T09:30:00Z</dcterms:modified>
</cp:coreProperties>
</file>