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D29FF" w14:textId="403CE98C" w:rsidR="0076337B" w:rsidRPr="00AC372E" w:rsidRDefault="00E47A94" w:rsidP="004D089D">
      <w:pPr>
        <w:widowControl/>
        <w:spacing w:line="560" w:lineRule="exact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 w:rsidRPr="00AC372E"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南京信息工程大学</w:t>
      </w:r>
      <w:r w:rsidR="004D089D"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环境科学与工程学院</w:t>
      </w:r>
      <w:r w:rsidR="00FD7F5B" w:rsidRPr="00AC372E"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2020级新生</w:t>
      </w:r>
      <w:r w:rsidRPr="00AC372E"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升</w:t>
      </w:r>
      <w:r w:rsidR="00FD7F5B" w:rsidRPr="00AC372E"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国</w:t>
      </w:r>
      <w:r w:rsidRPr="00AC372E"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旗仪式</w:t>
      </w:r>
      <w:r w:rsidR="00FD7F5B" w:rsidRPr="00AC372E"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议程</w:t>
      </w:r>
    </w:p>
    <w:p w14:paraId="191DBE4C" w14:textId="6BA1F987" w:rsidR="004D089D" w:rsidRDefault="004D089D">
      <w:pPr>
        <w:widowControl/>
        <w:numPr>
          <w:ilvl w:val="0"/>
          <w:numId w:val="1"/>
        </w:numPr>
        <w:spacing w:line="560" w:lineRule="exact"/>
        <w:rPr>
          <w:rFonts w:ascii="黑体" w:eastAsia="黑体" w:hAnsi="黑体" w:cs="黑体"/>
          <w:kern w:val="0"/>
          <w:sz w:val="28"/>
          <w:szCs w:val="28"/>
        </w:rPr>
      </w:pPr>
      <w:r>
        <w:rPr>
          <w:rFonts w:ascii="黑体" w:eastAsia="黑体" w:hAnsi="黑体" w:cs="黑体" w:hint="eastAsia"/>
          <w:kern w:val="0"/>
          <w:sz w:val="28"/>
          <w:szCs w:val="28"/>
        </w:rPr>
        <w:t>活动主题</w:t>
      </w:r>
    </w:p>
    <w:p w14:paraId="3FEEA8E7" w14:textId="090E103C" w:rsidR="004D089D" w:rsidRDefault="004D089D" w:rsidP="004D089D">
      <w:pPr>
        <w:widowControl/>
        <w:spacing w:line="560" w:lineRule="exact"/>
        <w:ind w:left="420" w:firstLineChars="179" w:firstLine="501"/>
        <w:rPr>
          <w:rFonts w:ascii="黑体" w:eastAsia="黑体" w:hAnsi="黑体" w:cs="黑体" w:hint="eastAsia"/>
          <w:kern w:val="0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国旗是国家的标志和象征，集中体现国家的尊严。为激发新生热爱祖国、积极工作、奋发向上的豪迈情怀，营造更加浓厚的校园文化氛围，经学校研究决定，将于近期举办环境科学与工程学院的周一升国旗仪式。</w:t>
      </w:r>
    </w:p>
    <w:p w14:paraId="66210CDA" w14:textId="7F41C489" w:rsidR="0076337B" w:rsidRPr="00AC372E" w:rsidRDefault="00E47A94">
      <w:pPr>
        <w:widowControl/>
        <w:numPr>
          <w:ilvl w:val="0"/>
          <w:numId w:val="1"/>
        </w:numPr>
        <w:spacing w:line="560" w:lineRule="exact"/>
        <w:rPr>
          <w:rFonts w:ascii="黑体" w:eastAsia="黑体" w:hAnsi="黑体" w:cs="黑体"/>
          <w:kern w:val="0"/>
          <w:sz w:val="28"/>
          <w:szCs w:val="28"/>
        </w:rPr>
      </w:pPr>
      <w:r w:rsidRPr="00AC372E">
        <w:rPr>
          <w:rFonts w:ascii="黑体" w:eastAsia="黑体" w:hAnsi="黑体" w:cs="黑体" w:hint="eastAsia"/>
          <w:kern w:val="0"/>
          <w:sz w:val="28"/>
          <w:szCs w:val="28"/>
        </w:rPr>
        <w:t>活动时间</w:t>
      </w:r>
    </w:p>
    <w:p w14:paraId="1CF6F2A5" w14:textId="45769B6A" w:rsidR="0076337B" w:rsidRPr="00AC372E" w:rsidRDefault="00E47A94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2020年9月</w:t>
      </w:r>
      <w:r w:rsidR="00A920CB">
        <w:rPr>
          <w:rFonts w:asciiTheme="minorEastAsia" w:eastAsiaTheme="minorEastAsia" w:hAnsiTheme="minorEastAsia" w:cs="方正仿宋_GBK"/>
          <w:kern w:val="0"/>
          <w:sz w:val="28"/>
          <w:szCs w:val="28"/>
        </w:rPr>
        <w:t>28</w:t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日7：00-</w:t>
      </w:r>
      <w:r w:rsidR="00FD7F5B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7</w:t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：</w:t>
      </w:r>
      <w:r w:rsidR="00FD7F5B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3</w:t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0</w:t>
      </w:r>
    </w:p>
    <w:p w14:paraId="48C7698D" w14:textId="77777777" w:rsidR="0076337B" w:rsidRPr="00AC372E" w:rsidRDefault="00E47A94">
      <w:pPr>
        <w:widowControl/>
        <w:numPr>
          <w:ilvl w:val="0"/>
          <w:numId w:val="1"/>
        </w:numPr>
        <w:spacing w:line="560" w:lineRule="exact"/>
        <w:rPr>
          <w:rFonts w:ascii="黑体" w:eastAsia="黑体" w:hAnsi="黑体" w:cs="黑体"/>
          <w:kern w:val="0"/>
          <w:sz w:val="28"/>
          <w:szCs w:val="28"/>
        </w:rPr>
      </w:pPr>
      <w:r w:rsidRPr="00AC372E">
        <w:rPr>
          <w:rFonts w:ascii="黑体" w:eastAsia="黑体" w:hAnsi="黑体" w:cs="黑体" w:hint="eastAsia"/>
          <w:kern w:val="0"/>
          <w:sz w:val="28"/>
          <w:szCs w:val="28"/>
        </w:rPr>
        <w:t>活动地点</w:t>
      </w:r>
    </w:p>
    <w:p w14:paraId="2529163F" w14:textId="314B0A1B" w:rsidR="0076337B" w:rsidRPr="00AC372E" w:rsidRDefault="00E47A94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proofErr w:type="gramStart"/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滨江楼</w:t>
      </w:r>
      <w:proofErr w:type="gramEnd"/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南</w:t>
      </w:r>
      <w:r w:rsidR="00C55401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侧</w:t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广场</w:t>
      </w:r>
    </w:p>
    <w:p w14:paraId="3447486D" w14:textId="77777777" w:rsidR="0076337B" w:rsidRPr="00AC372E" w:rsidRDefault="00E47A94">
      <w:pPr>
        <w:widowControl/>
        <w:numPr>
          <w:ilvl w:val="0"/>
          <w:numId w:val="1"/>
        </w:numPr>
        <w:spacing w:line="560" w:lineRule="exact"/>
        <w:rPr>
          <w:rFonts w:ascii="黑体" w:eastAsia="黑体" w:hAnsi="黑体" w:cs="黑体"/>
          <w:kern w:val="0"/>
          <w:sz w:val="28"/>
          <w:szCs w:val="28"/>
        </w:rPr>
      </w:pPr>
      <w:r w:rsidRPr="00AC372E">
        <w:rPr>
          <w:rFonts w:ascii="黑体" w:eastAsia="黑体" w:hAnsi="黑体" w:cs="黑体" w:hint="eastAsia"/>
          <w:kern w:val="0"/>
          <w:sz w:val="28"/>
          <w:szCs w:val="28"/>
        </w:rPr>
        <w:t>出席人员</w:t>
      </w:r>
    </w:p>
    <w:p w14:paraId="2DB259C3" w14:textId="77777777" w:rsidR="0076337B" w:rsidRPr="00AC372E" w:rsidRDefault="00A4537B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校</w:t>
      </w:r>
      <w:r w:rsidR="00E47A94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党委书记</w:t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proofErr w:type="gramStart"/>
      <w:r w:rsidR="00E47A94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管兆勇</w:t>
      </w:r>
      <w:proofErr w:type="gramEnd"/>
    </w:p>
    <w:p w14:paraId="2E2A515A" w14:textId="77777777" w:rsidR="00A4537B" w:rsidRPr="00AC372E" w:rsidRDefault="00A4537B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校团委副书记</w:t>
      </w:r>
      <w:r w:rsidR="00D86D62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D86D62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D86D62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D86D62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沈伟峰</w:t>
      </w:r>
    </w:p>
    <w:p w14:paraId="287FB66C" w14:textId="77777777" w:rsidR="00A4537B" w:rsidRPr="00AC372E" w:rsidRDefault="00A4537B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 xml:space="preserve">校团委副书记  </w:t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李艳</w:t>
      </w:r>
      <w:proofErr w:type="gramStart"/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艳</w:t>
      </w:r>
      <w:proofErr w:type="gramEnd"/>
    </w:p>
    <w:p w14:paraId="46862713" w14:textId="77777777" w:rsidR="00A4537B" w:rsidRPr="00AC372E" w:rsidRDefault="00A4537B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校团委副书记</w:t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赵</w:t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 xml:space="preserve">  </w:t>
      </w:r>
      <w:proofErr w:type="gramStart"/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硕</w:t>
      </w:r>
      <w:proofErr w:type="gramEnd"/>
    </w:p>
    <w:p w14:paraId="2395D594" w14:textId="77777777" w:rsidR="00A4537B" w:rsidRPr="00AC372E" w:rsidRDefault="00A4537B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校团委副书记</w:t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郭宏赛</w:t>
      </w:r>
    </w:p>
    <w:p w14:paraId="462F41CB" w14:textId="1F81D5E2" w:rsidR="00A4537B" w:rsidRPr="00AC372E" w:rsidRDefault="00C55401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环境科学与工程</w:t>
      </w:r>
      <w:r w:rsidR="00A4537B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学院</w:t>
      </w:r>
      <w:r w:rsidR="00E47A94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党委书记</w:t>
      </w:r>
      <w:r w:rsidR="00782B3E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 w:rsid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文亚平</w:t>
      </w:r>
    </w:p>
    <w:p w14:paraId="1DFBD6F9" w14:textId="482B0862" w:rsidR="00A4537B" w:rsidRPr="00AC372E" w:rsidRDefault="00C55401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环境科学与工程学院</w:t>
      </w:r>
      <w:r w:rsidR="00E47A94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党委副书记、副院长</w:t>
      </w:r>
      <w:r w:rsid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ab/>
      </w: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 xml:space="preserve">李 </w:t>
      </w:r>
      <w:r>
        <w:rPr>
          <w:rFonts w:asciiTheme="minorEastAsia" w:eastAsiaTheme="minorEastAsia" w:hAnsiTheme="minorEastAsia" w:cs="方正仿宋_GBK"/>
          <w:kern w:val="0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岩</w:t>
      </w:r>
    </w:p>
    <w:p w14:paraId="6172DA35" w14:textId="355F4CAE" w:rsidR="0076337B" w:rsidRPr="00AC372E" w:rsidRDefault="00C55401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环境科学与工程学院</w:t>
      </w:r>
      <w:r w:rsidR="00E351A6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辅导员</w:t>
      </w:r>
      <w:r w:rsidR="00A4537B" w:rsidRPr="00AC372E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，以及</w:t>
      </w: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环境科学与工程学院</w:t>
      </w:r>
      <w:r w:rsidR="00A4537B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2020级全体新生</w:t>
      </w:r>
    </w:p>
    <w:p w14:paraId="0E2A1599" w14:textId="77777777" w:rsidR="0076337B" w:rsidRPr="00AC372E" w:rsidRDefault="00E47A94">
      <w:pPr>
        <w:widowControl/>
        <w:numPr>
          <w:ilvl w:val="0"/>
          <w:numId w:val="1"/>
        </w:numPr>
        <w:spacing w:line="560" w:lineRule="exact"/>
        <w:rPr>
          <w:rFonts w:ascii="黑体" w:eastAsia="黑体" w:hAnsi="黑体" w:cs="黑体"/>
          <w:kern w:val="0"/>
          <w:sz w:val="28"/>
          <w:szCs w:val="28"/>
        </w:rPr>
      </w:pPr>
      <w:r w:rsidRPr="00AC372E">
        <w:rPr>
          <w:rFonts w:ascii="黑体" w:eastAsia="黑体" w:hAnsi="黑体" w:cs="黑体" w:hint="eastAsia"/>
          <w:kern w:val="0"/>
          <w:sz w:val="28"/>
          <w:szCs w:val="28"/>
        </w:rPr>
        <w:t>仪式主持</w:t>
      </w:r>
    </w:p>
    <w:p w14:paraId="7F8B4919" w14:textId="7115A019" w:rsidR="0076337B" w:rsidRPr="00AC372E" w:rsidRDefault="00C55401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唐义飞</w:t>
      </w:r>
    </w:p>
    <w:p w14:paraId="1D803EF8" w14:textId="65ABD445" w:rsidR="0076337B" w:rsidRDefault="00E47A94">
      <w:pPr>
        <w:widowControl/>
        <w:numPr>
          <w:ilvl w:val="0"/>
          <w:numId w:val="1"/>
        </w:numPr>
        <w:spacing w:line="560" w:lineRule="exact"/>
        <w:rPr>
          <w:rFonts w:ascii="黑体" w:eastAsia="黑体" w:hAnsi="黑体" w:cs="黑体"/>
          <w:kern w:val="0"/>
          <w:sz w:val="28"/>
          <w:szCs w:val="28"/>
        </w:rPr>
      </w:pPr>
      <w:r w:rsidRPr="00AC372E">
        <w:rPr>
          <w:rFonts w:ascii="黑体" w:eastAsia="黑体" w:hAnsi="黑体" w:cs="黑体" w:hint="eastAsia"/>
          <w:kern w:val="0"/>
          <w:sz w:val="28"/>
          <w:szCs w:val="28"/>
        </w:rPr>
        <w:t>仪式流程</w:t>
      </w:r>
    </w:p>
    <w:p w14:paraId="5BFC5F5F" w14:textId="77777777" w:rsidR="0076337B" w:rsidRPr="00AC372E" w:rsidRDefault="00782B3E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lastRenderedPageBreak/>
        <w:t>1</w:t>
      </w:r>
      <w:r w:rsidRPr="00AC372E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.</w:t>
      </w:r>
      <w:r w:rsidR="00E47A94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升国旗</w:t>
      </w:r>
    </w:p>
    <w:p w14:paraId="7BE3B0F3" w14:textId="78ADC55F" w:rsidR="0076337B" w:rsidRPr="00AC372E" w:rsidRDefault="00782B3E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2</w:t>
      </w:r>
      <w:r w:rsidRPr="00AC372E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.</w:t>
      </w:r>
      <w:r w:rsidR="00C55401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李岩</w:t>
      </w:r>
      <w:r w:rsidR="00E47A94"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书记国旗下讲话</w:t>
      </w:r>
    </w:p>
    <w:p w14:paraId="69085AA1" w14:textId="77777777" w:rsidR="00782B3E" w:rsidRPr="00AC372E" w:rsidRDefault="00782B3E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3</w:t>
      </w:r>
      <w:r w:rsidRPr="00AC372E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.</w:t>
      </w: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新生代表发言</w:t>
      </w:r>
    </w:p>
    <w:p w14:paraId="0089B22D" w14:textId="6B9977C7" w:rsidR="0076337B" w:rsidRPr="00AC372E" w:rsidRDefault="00782B3E" w:rsidP="00AC372E">
      <w:pPr>
        <w:widowControl/>
        <w:spacing w:line="560" w:lineRule="exact"/>
        <w:ind w:left="420" w:firstLineChars="179" w:firstLine="501"/>
        <w:rPr>
          <w:rFonts w:asciiTheme="minorEastAsia" w:eastAsiaTheme="minorEastAsia" w:hAnsiTheme="minorEastAsia" w:cs="方正仿宋_GBK"/>
          <w:kern w:val="0"/>
          <w:sz w:val="28"/>
          <w:szCs w:val="28"/>
        </w:rPr>
      </w:pPr>
      <w:r w:rsidRPr="00AC372E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4</w:t>
      </w:r>
      <w:r w:rsidRPr="00AC372E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.</w:t>
      </w:r>
      <w:r w:rsidR="00C55401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环科</w:t>
      </w:r>
      <w:proofErr w:type="gramStart"/>
      <w:r w:rsidR="00C55401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院文艺部表演</w:t>
      </w:r>
      <w:proofErr w:type="gramEnd"/>
      <w:r w:rsidR="00C55401">
        <w:rPr>
          <w:rFonts w:asciiTheme="minorEastAsia" w:eastAsiaTheme="minorEastAsia" w:hAnsiTheme="minorEastAsia" w:cs="方正仿宋_GBK" w:hint="eastAsia"/>
          <w:kern w:val="0"/>
          <w:sz w:val="28"/>
          <w:szCs w:val="28"/>
        </w:rPr>
        <w:t>文娱节目</w:t>
      </w:r>
    </w:p>
    <w:p w14:paraId="2BC2069F" w14:textId="77777777" w:rsidR="00C55401" w:rsidRPr="00AC372E" w:rsidRDefault="00C55401" w:rsidP="00C55401">
      <w:pPr>
        <w:widowControl/>
        <w:numPr>
          <w:ilvl w:val="0"/>
          <w:numId w:val="1"/>
        </w:numPr>
        <w:spacing w:line="560" w:lineRule="exact"/>
        <w:rPr>
          <w:rFonts w:ascii="黑体" w:eastAsia="黑体" w:hAnsi="黑体" w:cs="黑体"/>
          <w:kern w:val="0"/>
          <w:sz w:val="28"/>
          <w:szCs w:val="28"/>
        </w:rPr>
      </w:pPr>
      <w:r>
        <w:rPr>
          <w:rFonts w:ascii="黑体" w:eastAsia="黑体" w:hAnsi="黑体" w:cs="黑体" w:hint="eastAsia"/>
          <w:kern w:val="0"/>
          <w:sz w:val="28"/>
          <w:szCs w:val="28"/>
        </w:rPr>
        <w:t>具体安排</w:t>
      </w:r>
    </w:p>
    <w:p w14:paraId="3D851A1A" w14:textId="4EBA902F" w:rsidR="0076337B" w:rsidRPr="003265A2" w:rsidRDefault="00C55401" w:rsidP="003265A2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 w:cs="方正仿宋_GBK"/>
          <w:sz w:val="28"/>
          <w:szCs w:val="28"/>
        </w:rPr>
      </w:pPr>
      <w:r w:rsidRPr="003265A2">
        <w:rPr>
          <w:rFonts w:asciiTheme="minorEastAsia" w:eastAsiaTheme="minorEastAsia" w:hAnsiTheme="minorEastAsia" w:cs="方正仿宋_GBK" w:hint="eastAsia"/>
          <w:sz w:val="28"/>
          <w:szCs w:val="28"/>
        </w:rPr>
        <w:t>早晨</w:t>
      </w:r>
      <w:r w:rsidRPr="003265A2">
        <w:rPr>
          <w:rFonts w:asciiTheme="minorEastAsia" w:eastAsiaTheme="minorEastAsia" w:hAnsiTheme="minorEastAsia" w:cs="方正仿宋_GBK"/>
          <w:sz w:val="28"/>
          <w:szCs w:val="28"/>
        </w:rPr>
        <w:t>6</w:t>
      </w:r>
      <w:r w:rsidRPr="003265A2">
        <w:rPr>
          <w:rFonts w:asciiTheme="minorEastAsia" w:eastAsiaTheme="minorEastAsia" w:hAnsiTheme="minorEastAsia" w:cs="方正仿宋_GBK" w:hint="eastAsia"/>
          <w:sz w:val="28"/>
          <w:szCs w:val="28"/>
        </w:rPr>
        <w:t>:</w:t>
      </w:r>
      <w:r w:rsidRPr="003265A2">
        <w:rPr>
          <w:rFonts w:asciiTheme="minorEastAsia" w:eastAsiaTheme="minorEastAsia" w:hAnsiTheme="minorEastAsia" w:cs="方正仿宋_GBK"/>
          <w:sz w:val="28"/>
          <w:szCs w:val="28"/>
        </w:rPr>
        <w:t>50</w:t>
      </w:r>
      <w:r w:rsidRPr="003265A2">
        <w:rPr>
          <w:rFonts w:asciiTheme="minorEastAsia" w:eastAsiaTheme="minorEastAsia" w:hAnsiTheme="minorEastAsia" w:cs="方正仿宋_GBK" w:hint="eastAsia"/>
          <w:sz w:val="28"/>
          <w:szCs w:val="28"/>
        </w:rPr>
        <w:t>时，全体新生在环科楼下集合，由各班班委负责清点人数，班级队伍统一前往滨江路南侧广场。</w:t>
      </w:r>
    </w:p>
    <w:p w14:paraId="17E8881D" w14:textId="695F6614" w:rsidR="003265A2" w:rsidRDefault="003265A2" w:rsidP="003265A2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 w:cs="方正仿宋_GBK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sz w:val="28"/>
          <w:szCs w:val="28"/>
        </w:rPr>
        <w:t>早晨7:</w:t>
      </w:r>
      <w:r>
        <w:rPr>
          <w:rFonts w:asciiTheme="minorEastAsia" w:eastAsiaTheme="minorEastAsia" w:hAnsiTheme="minorEastAsia" w:cs="方正仿宋_GBK"/>
          <w:sz w:val="28"/>
          <w:szCs w:val="28"/>
        </w:rPr>
        <w:t>00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全体新生入场完毕。</w:t>
      </w:r>
    </w:p>
    <w:p w14:paraId="0BDC05FB" w14:textId="51A437D4" w:rsidR="003265A2" w:rsidRDefault="003265A2" w:rsidP="003265A2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 w:cs="方正仿宋_GBK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sz w:val="28"/>
          <w:szCs w:val="28"/>
        </w:rPr>
        <w:t>早晨7:</w:t>
      </w:r>
      <w:r>
        <w:rPr>
          <w:rFonts w:asciiTheme="minorEastAsia" w:eastAsiaTheme="minorEastAsia" w:hAnsiTheme="minorEastAsia" w:cs="方正仿宋_GBK"/>
          <w:sz w:val="28"/>
          <w:szCs w:val="28"/>
        </w:rPr>
        <w:t>10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仪仗队出旗、奏唱国歌、升国旗，全体精神饱满、神情专注，向国旗行注目礼。</w:t>
      </w:r>
    </w:p>
    <w:p w14:paraId="23FEAC37" w14:textId="2160A913" w:rsidR="003265A2" w:rsidRDefault="003265A2" w:rsidP="003265A2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 w:cs="方正仿宋_GBK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sz w:val="28"/>
          <w:szCs w:val="28"/>
        </w:rPr>
        <w:t>早晨7:</w:t>
      </w:r>
      <w:r>
        <w:rPr>
          <w:rFonts w:asciiTheme="minorEastAsia" w:eastAsiaTheme="minorEastAsia" w:hAnsiTheme="minorEastAsia" w:cs="方正仿宋_GBK"/>
          <w:sz w:val="28"/>
          <w:szCs w:val="28"/>
        </w:rPr>
        <w:t>10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~</w:t>
      </w:r>
      <w:r>
        <w:rPr>
          <w:rFonts w:asciiTheme="minorEastAsia" w:eastAsiaTheme="minorEastAsia" w:hAnsiTheme="minorEastAsia" w:cs="方正仿宋_GBK"/>
          <w:sz w:val="28"/>
          <w:szCs w:val="28"/>
        </w:rPr>
        <w:t>7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:</w:t>
      </w:r>
      <w:r>
        <w:rPr>
          <w:rFonts w:asciiTheme="minorEastAsia" w:eastAsiaTheme="minorEastAsia" w:hAnsiTheme="minorEastAsia" w:cs="方正仿宋_GBK"/>
          <w:sz w:val="28"/>
          <w:szCs w:val="28"/>
        </w:rPr>
        <w:t>25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，</w:t>
      </w:r>
      <w:r>
        <w:rPr>
          <w:rFonts w:asciiTheme="minorEastAsia" w:eastAsiaTheme="minorEastAsia" w:hAnsiTheme="minorEastAsia" w:cs="方正仿宋_GBK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院领导或优秀师生代表做国旗下讲话。</w:t>
      </w:r>
    </w:p>
    <w:p w14:paraId="423767C0" w14:textId="5D992384" w:rsidR="003265A2" w:rsidRPr="003265A2" w:rsidRDefault="003265A2" w:rsidP="003265A2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 w:cs="方正仿宋_GBK"/>
          <w:sz w:val="28"/>
          <w:szCs w:val="28"/>
        </w:rPr>
      </w:pPr>
      <w:r>
        <w:rPr>
          <w:rFonts w:asciiTheme="minorEastAsia" w:eastAsiaTheme="minorEastAsia" w:hAnsiTheme="minorEastAsia" w:cs="方正仿宋_GBK" w:hint="eastAsia"/>
          <w:sz w:val="28"/>
          <w:szCs w:val="28"/>
        </w:rPr>
        <w:t>早晨7:</w:t>
      </w:r>
      <w:r>
        <w:rPr>
          <w:rFonts w:asciiTheme="minorEastAsia" w:eastAsiaTheme="minorEastAsia" w:hAnsiTheme="minorEastAsia" w:cs="方正仿宋_GBK"/>
          <w:sz w:val="28"/>
          <w:szCs w:val="28"/>
        </w:rPr>
        <w:t>25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~</w:t>
      </w:r>
      <w:r>
        <w:rPr>
          <w:rFonts w:asciiTheme="minorEastAsia" w:eastAsiaTheme="minorEastAsia" w:hAnsiTheme="minorEastAsia" w:cs="方正仿宋_GBK"/>
          <w:sz w:val="28"/>
          <w:szCs w:val="28"/>
        </w:rPr>
        <w:t>7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:</w:t>
      </w:r>
      <w:r>
        <w:rPr>
          <w:rFonts w:asciiTheme="minorEastAsia" w:eastAsiaTheme="minorEastAsia" w:hAnsiTheme="minorEastAsia" w:cs="方正仿宋_GBK"/>
          <w:sz w:val="28"/>
          <w:szCs w:val="28"/>
        </w:rPr>
        <w:t>30</w:t>
      </w:r>
      <w:r>
        <w:rPr>
          <w:rFonts w:asciiTheme="minorEastAsia" w:eastAsiaTheme="minorEastAsia" w:hAnsiTheme="minorEastAsia" w:cs="方正仿宋_GBK" w:hint="eastAsia"/>
          <w:sz w:val="28"/>
          <w:szCs w:val="28"/>
        </w:rPr>
        <w:t>，环境科学与工程学院文艺部向领导及全体新生表演文娱类节目。</w:t>
      </w:r>
    </w:p>
    <w:sectPr w:rsidR="003265A2" w:rsidRPr="003265A2" w:rsidSect="00763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27D66" w14:textId="77777777" w:rsidR="002A18A5" w:rsidRDefault="002A18A5" w:rsidP="00FD7F5B">
      <w:r>
        <w:separator/>
      </w:r>
    </w:p>
  </w:endnote>
  <w:endnote w:type="continuationSeparator" w:id="0">
    <w:p w14:paraId="2EEE63BB" w14:textId="77777777" w:rsidR="002A18A5" w:rsidRDefault="002A18A5" w:rsidP="00FD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33B078CC-49EE-42D4-9184-F99CA3120278}"/>
    <w:embedBold r:id="rId2" w:subsetted="1" w:fontKey="{4379076E-CB10-45A2-BF31-F2E1FD8DDB84}"/>
  </w:font>
  <w:font w:name="方正仿宋_GBK">
    <w:altName w:val="Arial Unicode MS"/>
    <w:charset w:val="86"/>
    <w:family w:val="auto"/>
    <w:pitch w:val="default"/>
    <w:sig w:usb0="00000000" w:usb1="38CF7CFA" w:usb2="00082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A488C" w14:textId="77777777" w:rsidR="002A18A5" w:rsidRDefault="002A18A5" w:rsidP="00FD7F5B">
      <w:r>
        <w:separator/>
      </w:r>
    </w:p>
  </w:footnote>
  <w:footnote w:type="continuationSeparator" w:id="0">
    <w:p w14:paraId="55909E89" w14:textId="77777777" w:rsidR="002A18A5" w:rsidRDefault="002A18A5" w:rsidP="00FD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E3CED1"/>
    <w:multiLevelType w:val="singleLevel"/>
    <w:tmpl w:val="9BE3CED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C6B521C2"/>
    <w:multiLevelType w:val="singleLevel"/>
    <w:tmpl w:val="C6B521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6396287"/>
    <w:multiLevelType w:val="hybridMultilevel"/>
    <w:tmpl w:val="29283472"/>
    <w:lvl w:ilvl="0" w:tplc="40CE9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saveSubset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37B"/>
    <w:rsid w:val="002A18A5"/>
    <w:rsid w:val="003265A2"/>
    <w:rsid w:val="003F1860"/>
    <w:rsid w:val="0041497E"/>
    <w:rsid w:val="00497BFE"/>
    <w:rsid w:val="004D089D"/>
    <w:rsid w:val="00554BEB"/>
    <w:rsid w:val="006D15CA"/>
    <w:rsid w:val="00703B10"/>
    <w:rsid w:val="007340A7"/>
    <w:rsid w:val="0076337B"/>
    <w:rsid w:val="00782B3E"/>
    <w:rsid w:val="007977E1"/>
    <w:rsid w:val="00A4537B"/>
    <w:rsid w:val="00A64A92"/>
    <w:rsid w:val="00A920CB"/>
    <w:rsid w:val="00AC372E"/>
    <w:rsid w:val="00C55401"/>
    <w:rsid w:val="00D86D62"/>
    <w:rsid w:val="00E02972"/>
    <w:rsid w:val="00E351A6"/>
    <w:rsid w:val="00E47A94"/>
    <w:rsid w:val="00E95952"/>
    <w:rsid w:val="00FD7F5B"/>
    <w:rsid w:val="09754ABD"/>
    <w:rsid w:val="0AFA1BE5"/>
    <w:rsid w:val="139C097C"/>
    <w:rsid w:val="1A0408D8"/>
    <w:rsid w:val="1FB37366"/>
    <w:rsid w:val="263404C2"/>
    <w:rsid w:val="28A17615"/>
    <w:rsid w:val="2E96641C"/>
    <w:rsid w:val="34344E6A"/>
    <w:rsid w:val="39FC3880"/>
    <w:rsid w:val="62616C2F"/>
    <w:rsid w:val="6B9D73EF"/>
    <w:rsid w:val="711D5700"/>
    <w:rsid w:val="774448B7"/>
    <w:rsid w:val="7F580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36785C"/>
  <w15:docId w15:val="{BCE0FDA4-2DCF-474C-AE57-F0A5D1BB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337B"/>
    <w:pPr>
      <w:widowControl w:val="0"/>
      <w:jc w:val="both"/>
    </w:pPr>
    <w:rPr>
      <w:rFonts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D7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7F5B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rsid w:val="00FD7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7F5B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26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宁宇</cp:lastModifiedBy>
  <cp:revision>12</cp:revision>
  <dcterms:created xsi:type="dcterms:W3CDTF">2014-10-29T12:08:00Z</dcterms:created>
  <dcterms:modified xsi:type="dcterms:W3CDTF">2020-09-16T14:52:00Z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