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FF660">
      <w:pPr>
        <w:pStyle w:val="15"/>
        <w:jc w:val="center"/>
        <w:rPr>
          <w:rFonts w:ascii="Times New Roman" w:hAnsi="Times New Roman" w:cs="Times New Roman"/>
        </w:rPr>
      </w:pPr>
      <w:r>
        <w:rPr>
          <w:rFonts w:ascii="Times New Roman" w:hAnsi="Times New Roman" w:cs="Times New Roman"/>
        </w:rPr>
        <w:t>Tips for this project</w:t>
      </w:r>
    </w:p>
    <w:p w14:paraId="35632691">
      <w:pPr>
        <w:rPr>
          <w:rFonts w:ascii="Times New Roman" w:hAnsi="Times New Roman" w:cs="Times New Roman"/>
          <w:lang w:val="en-US"/>
        </w:rPr>
      </w:pPr>
    </w:p>
    <w:p w14:paraId="5BAB9BBA">
      <w:pPr>
        <w:rPr>
          <w:rFonts w:ascii="Times New Roman" w:hAnsi="Times New Roman" w:cs="Times New Roman"/>
          <w:sz w:val="28"/>
          <w:szCs w:val="28"/>
          <w:lang w:val="en-US"/>
        </w:rPr>
      </w:pPr>
      <w:r>
        <w:rPr>
          <w:rFonts w:ascii="Times New Roman" w:hAnsi="Times New Roman" w:cs="Times New Roman"/>
          <w:sz w:val="28"/>
          <w:szCs w:val="28"/>
          <w:lang w:val="en-US"/>
        </w:rPr>
        <w:t>A set of tips I learned while making this project, it is modified along the way, so it stays updated.</w:t>
      </w:r>
    </w:p>
    <w:p w14:paraId="2261060E">
      <w:pPr>
        <w:pBdr>
          <w:bottom w:val="single" w:color="auto" w:sz="12" w:space="1"/>
        </w:pBdr>
        <w:rPr>
          <w:rFonts w:ascii="Times New Roman" w:hAnsi="Times New Roman" w:cs="Times New Roman"/>
          <w:sz w:val="28"/>
          <w:szCs w:val="28"/>
          <w:lang w:val="en-US"/>
        </w:rPr>
      </w:pPr>
    </w:p>
    <w:p w14:paraId="090BF287">
      <w:pPr>
        <w:rPr>
          <w:rFonts w:ascii="Times New Roman" w:hAnsi="Times New Roman" w:cs="Times New Roman"/>
          <w:sz w:val="28"/>
          <w:szCs w:val="28"/>
          <w:lang w:val="en-US"/>
        </w:rPr>
      </w:pPr>
    </w:p>
    <w:p w14:paraId="10EBD9A9">
      <w:pPr>
        <w:pStyle w:val="2"/>
        <w:rPr>
          <w:b/>
          <w:bCs/>
          <w:sz w:val="44"/>
          <w:szCs w:val="44"/>
          <w:lang w:val="en-US"/>
        </w:rPr>
      </w:pPr>
      <w:r>
        <w:rPr>
          <w:b/>
          <w:bCs/>
          <w:sz w:val="44"/>
          <w:szCs w:val="44"/>
          <w:lang w:val="en-US"/>
        </w:rPr>
        <w:t>Scraping:</w:t>
      </w:r>
    </w:p>
    <w:p w14:paraId="40FA209D">
      <w:pPr>
        <w:rPr>
          <w:lang w:val="en-US"/>
        </w:rPr>
      </w:pPr>
    </w:p>
    <w:p w14:paraId="0C99B92B">
      <w:pPr>
        <w:pStyle w:val="30"/>
        <w:numPr>
          <w:ilvl w:val="0"/>
          <w:numId w:val="1"/>
        </w:numPr>
        <w:rPr>
          <w:rFonts w:ascii="Times New Roman" w:hAnsi="Times New Roman" w:cs="Times New Roman"/>
          <w:i/>
          <w:iCs/>
          <w:sz w:val="32"/>
          <w:szCs w:val="32"/>
          <w:lang w:val="en-US"/>
        </w:rPr>
      </w:pPr>
      <w:r>
        <w:rPr>
          <w:rFonts w:ascii="Times New Roman" w:hAnsi="Times New Roman" w:cs="Times New Roman"/>
          <w:i/>
          <w:iCs/>
          <w:sz w:val="32"/>
          <w:szCs w:val="32"/>
          <w:lang w:val="en-US"/>
        </w:rPr>
        <w:t>The key to a clean project structure is to separate each set of operations in separate folders, each operation in a separate file, and each action in separate function.</w:t>
      </w:r>
    </w:p>
    <w:p w14:paraId="419607F2">
      <w:pPr>
        <w:pStyle w:val="30"/>
        <w:numPr>
          <w:ilvl w:val="0"/>
          <w:numId w:val="1"/>
        </w:numPr>
        <w:rPr>
          <w:rFonts w:ascii="Times New Roman" w:hAnsi="Times New Roman" w:cs="Times New Roman"/>
          <w:i/>
          <w:iCs/>
          <w:sz w:val="32"/>
          <w:szCs w:val="32"/>
          <w:lang w:val="en-US"/>
        </w:rPr>
      </w:pPr>
      <w:r>
        <w:rPr>
          <w:rFonts w:ascii="Times New Roman" w:hAnsi="Times New Roman" w:cs="Times New Roman"/>
          <w:i/>
          <w:iCs/>
          <w:sz w:val="32"/>
          <w:szCs w:val="32"/>
          <w:lang w:val="en-US"/>
        </w:rPr>
        <w:t>Think about using helper functions to treat possible exceptions instead of writing “if” statements manually inside the main function.</w:t>
      </w:r>
    </w:p>
    <w:p w14:paraId="2A11EC4C">
      <w:pPr>
        <w:pStyle w:val="30"/>
        <w:numPr>
          <w:ilvl w:val="0"/>
          <w:numId w:val="1"/>
        </w:numPr>
        <w:tabs>
          <w:tab w:val="left" w:pos="360"/>
        </w:tabs>
        <w:rPr>
          <w:rFonts w:ascii="Times New Roman" w:hAnsi="Times New Roman" w:cs="Times New Roman"/>
          <w:i/>
          <w:iCs/>
          <w:sz w:val="32"/>
          <w:szCs w:val="32"/>
          <w:lang w:val="en-US"/>
        </w:rPr>
      </w:pPr>
      <w:r>
        <w:rPr>
          <w:rFonts w:ascii="Times New Roman" w:hAnsi="Times New Roman" w:cs="Times New Roman"/>
          <w:i/>
          <w:iCs/>
          <w:sz w:val="32"/>
          <w:szCs w:val="32"/>
          <w:lang w:val="en-US"/>
        </w:rPr>
        <w:drawing>
          <wp:anchor distT="0" distB="0" distL="114300" distR="114300" simplePos="0" relativeHeight="251659264" behindDoc="0" locked="0" layoutInCell="1" allowOverlap="1">
            <wp:simplePos x="0" y="0"/>
            <wp:positionH relativeFrom="margin">
              <wp:align>center</wp:align>
            </wp:positionH>
            <wp:positionV relativeFrom="paragraph">
              <wp:posOffset>793750</wp:posOffset>
            </wp:positionV>
            <wp:extent cx="4866005" cy="5617210"/>
            <wp:effectExtent l="19050" t="19050" r="10795" b="21590"/>
            <wp:wrapNone/>
            <wp:docPr id="1634874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74345" name="Imag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866005" cy="5617210"/>
                    </a:xfrm>
                    <a:prstGeom prst="rect">
                      <a:avLst/>
                    </a:prstGeom>
                    <a:ln>
                      <a:solidFill>
                        <a:schemeClr val="tx1"/>
                      </a:solidFill>
                    </a:ln>
                  </pic:spPr>
                </pic:pic>
              </a:graphicData>
            </a:graphic>
          </wp:anchor>
        </w:drawing>
      </w:r>
      <w:r>
        <w:rPr>
          <w:rFonts w:ascii="Times New Roman" w:hAnsi="Times New Roman" w:cs="Times New Roman"/>
          <w:i/>
          <w:iCs/>
          <w:sz w:val="32"/>
          <w:szCs w:val="32"/>
          <w:lang w:val="en-US"/>
        </w:rPr>
        <w:t xml:space="preserve">In this project I used </w:t>
      </w:r>
      <w:r>
        <w:rPr>
          <w:rFonts w:ascii="Times New Roman" w:hAnsi="Times New Roman" w:cs="Times New Roman"/>
          <w:b/>
          <w:bCs/>
          <w:i/>
          <w:iCs/>
          <w:sz w:val="32"/>
          <w:szCs w:val="32"/>
          <w:lang w:val="en-US"/>
        </w:rPr>
        <w:t>feedparser</w:t>
      </w:r>
      <w:r>
        <w:rPr>
          <w:rFonts w:ascii="Times New Roman" w:hAnsi="Times New Roman" w:cs="Times New Roman"/>
          <w:i/>
          <w:iCs/>
          <w:sz w:val="32"/>
          <w:szCs w:val="32"/>
          <w:lang w:val="en-US"/>
        </w:rPr>
        <w:t xml:space="preserve"> library and knowing the expected output helps a lot to know how to build the pipeline, the following schema is made with claude and it showcases when something shows what and why:</w:t>
      </w:r>
      <w:r>
        <w:rPr>
          <w:rFonts w:ascii="Times New Roman" w:hAnsi="Times New Roman" w:cs="Times New Roman"/>
          <w:i/>
          <w:iCs/>
          <w:sz w:val="32"/>
          <w:szCs w:val="32"/>
          <w:lang w:val="en-US"/>
        </w:rPr>
        <w:br w:type="textWrapping"/>
      </w:r>
    </w:p>
    <w:p w14:paraId="2FA1EB0B">
      <w:pPr>
        <w:rPr>
          <w:rFonts w:ascii="Times New Roman" w:hAnsi="Times New Roman" w:cs="Times New Roman"/>
          <w:i/>
          <w:iCs/>
          <w:sz w:val="32"/>
          <w:szCs w:val="32"/>
          <w:lang w:val="en-US"/>
        </w:rPr>
      </w:pPr>
    </w:p>
    <w:p w14:paraId="6715139C">
      <w:pPr>
        <w:rPr>
          <w:rFonts w:ascii="Times New Roman" w:hAnsi="Times New Roman" w:cs="Times New Roman"/>
          <w:i/>
          <w:iCs/>
          <w:sz w:val="32"/>
          <w:szCs w:val="32"/>
          <w:lang w:val="en-US"/>
        </w:rPr>
      </w:pPr>
    </w:p>
    <w:p w14:paraId="40FA8AAE">
      <w:pPr>
        <w:rPr>
          <w:rFonts w:ascii="Times New Roman" w:hAnsi="Times New Roman" w:cs="Times New Roman"/>
          <w:i/>
          <w:iCs/>
          <w:sz w:val="32"/>
          <w:szCs w:val="32"/>
          <w:lang w:val="en-US"/>
        </w:rPr>
      </w:pPr>
    </w:p>
    <w:p w14:paraId="30D6E475">
      <w:pPr>
        <w:rPr>
          <w:rFonts w:ascii="Times New Roman" w:hAnsi="Times New Roman" w:cs="Times New Roman"/>
          <w:i/>
          <w:iCs/>
          <w:sz w:val="32"/>
          <w:szCs w:val="32"/>
          <w:lang w:val="en-US"/>
        </w:rPr>
      </w:pPr>
    </w:p>
    <w:p w14:paraId="11CE0A61">
      <w:pPr>
        <w:rPr>
          <w:rFonts w:ascii="Times New Roman" w:hAnsi="Times New Roman" w:cs="Times New Roman"/>
          <w:i/>
          <w:iCs/>
          <w:sz w:val="32"/>
          <w:szCs w:val="32"/>
          <w:lang w:val="en-US"/>
        </w:rPr>
      </w:pPr>
    </w:p>
    <w:p w14:paraId="0C900A7E">
      <w:pPr>
        <w:rPr>
          <w:rFonts w:ascii="Times New Roman" w:hAnsi="Times New Roman" w:cs="Times New Roman"/>
          <w:i/>
          <w:iCs/>
          <w:sz w:val="32"/>
          <w:szCs w:val="32"/>
          <w:lang w:val="en-US"/>
        </w:rPr>
      </w:pPr>
    </w:p>
    <w:p w14:paraId="519A333D">
      <w:pPr>
        <w:rPr>
          <w:rFonts w:ascii="Times New Roman" w:hAnsi="Times New Roman" w:cs="Times New Roman"/>
          <w:i/>
          <w:iCs/>
          <w:sz w:val="32"/>
          <w:szCs w:val="32"/>
          <w:lang w:val="en-US"/>
        </w:rPr>
      </w:pPr>
    </w:p>
    <w:p w14:paraId="2D37BA02">
      <w:pPr>
        <w:rPr>
          <w:rFonts w:ascii="Times New Roman" w:hAnsi="Times New Roman" w:cs="Times New Roman"/>
          <w:i/>
          <w:iCs/>
          <w:sz w:val="32"/>
          <w:szCs w:val="32"/>
          <w:lang w:val="en-US"/>
        </w:rPr>
      </w:pPr>
    </w:p>
    <w:p w14:paraId="4C6CD22F">
      <w:pPr>
        <w:rPr>
          <w:rFonts w:ascii="Times New Roman" w:hAnsi="Times New Roman" w:cs="Times New Roman"/>
          <w:i/>
          <w:iCs/>
          <w:sz w:val="32"/>
          <w:szCs w:val="32"/>
          <w:lang w:val="en-US"/>
        </w:rPr>
      </w:pPr>
    </w:p>
    <w:p w14:paraId="6E8298BC">
      <w:pPr>
        <w:rPr>
          <w:rFonts w:ascii="Times New Roman" w:hAnsi="Times New Roman" w:cs="Times New Roman"/>
          <w:i/>
          <w:iCs/>
          <w:sz w:val="32"/>
          <w:szCs w:val="32"/>
          <w:lang w:val="en-US"/>
        </w:rPr>
      </w:pPr>
    </w:p>
    <w:p w14:paraId="293C5841">
      <w:pPr>
        <w:rPr>
          <w:rFonts w:ascii="Times New Roman" w:hAnsi="Times New Roman" w:cs="Times New Roman"/>
          <w:i/>
          <w:iCs/>
          <w:sz w:val="32"/>
          <w:szCs w:val="32"/>
          <w:lang w:val="en-US"/>
        </w:rPr>
      </w:pPr>
    </w:p>
    <w:p w14:paraId="61D9C987">
      <w:pPr>
        <w:rPr>
          <w:rFonts w:ascii="Times New Roman" w:hAnsi="Times New Roman" w:cs="Times New Roman"/>
          <w:i/>
          <w:iCs/>
          <w:sz w:val="32"/>
          <w:szCs w:val="32"/>
          <w:lang w:val="en-US"/>
        </w:rPr>
      </w:pPr>
    </w:p>
    <w:p w14:paraId="74F6149B">
      <w:pPr>
        <w:rPr>
          <w:rFonts w:ascii="Times New Roman" w:hAnsi="Times New Roman" w:cs="Times New Roman"/>
          <w:i/>
          <w:iCs/>
          <w:sz w:val="32"/>
          <w:szCs w:val="32"/>
          <w:lang w:val="en-US"/>
        </w:rPr>
      </w:pPr>
    </w:p>
    <w:p w14:paraId="435B564E">
      <w:pPr>
        <w:pStyle w:val="30"/>
        <w:rPr>
          <w:rFonts w:ascii="Times New Roman" w:hAnsi="Times New Roman" w:cs="Times New Roman"/>
          <w:i/>
          <w:iCs/>
          <w:sz w:val="32"/>
          <w:szCs w:val="32"/>
          <w:lang w:val="en-US"/>
        </w:rPr>
      </w:pPr>
    </w:p>
    <w:p w14:paraId="1D3D5741">
      <w:pPr>
        <w:pStyle w:val="30"/>
        <w:rPr>
          <w:rFonts w:ascii="Times New Roman" w:hAnsi="Times New Roman" w:cs="Times New Roman"/>
          <w:i/>
          <w:iCs/>
          <w:sz w:val="32"/>
          <w:szCs w:val="32"/>
          <w:lang w:val="en-US"/>
        </w:rPr>
      </w:pPr>
    </w:p>
    <w:p w14:paraId="7307AA7C">
      <w:pPr>
        <w:pStyle w:val="30"/>
        <w:rPr>
          <w:rFonts w:ascii="Times New Roman" w:hAnsi="Times New Roman" w:cs="Times New Roman"/>
          <w:i/>
          <w:iCs/>
          <w:sz w:val="32"/>
          <w:szCs w:val="32"/>
          <w:lang w:val="en-US"/>
        </w:rPr>
      </w:pPr>
    </w:p>
    <w:p w14:paraId="726B2411">
      <w:pPr>
        <w:pStyle w:val="30"/>
        <w:rPr>
          <w:rFonts w:ascii="Times New Roman" w:hAnsi="Times New Roman" w:cs="Times New Roman"/>
          <w:i/>
          <w:iCs/>
          <w:sz w:val="32"/>
          <w:szCs w:val="32"/>
          <w:lang w:val="en-US"/>
        </w:rPr>
      </w:pPr>
    </w:p>
    <w:p w14:paraId="0925A79C">
      <w:pPr>
        <w:pStyle w:val="30"/>
        <w:rPr>
          <w:rFonts w:ascii="Times New Roman" w:hAnsi="Times New Roman" w:cs="Times New Roman"/>
          <w:i/>
          <w:iCs/>
          <w:sz w:val="32"/>
          <w:szCs w:val="32"/>
          <w:lang w:val="en-US"/>
        </w:rPr>
      </w:pPr>
    </w:p>
    <w:p w14:paraId="64B0959B">
      <w:pPr>
        <w:pStyle w:val="30"/>
        <w:numPr>
          <w:ilvl w:val="0"/>
          <w:numId w:val="1"/>
        </w:numPr>
        <w:rPr>
          <w:rFonts w:ascii="Times New Roman" w:hAnsi="Times New Roman" w:cs="Times New Roman"/>
          <w:i/>
          <w:iCs/>
          <w:sz w:val="32"/>
          <w:szCs w:val="32"/>
          <w:lang w:val="en-US"/>
        </w:rPr>
      </w:pPr>
      <w:r>
        <w:rPr>
          <w:rFonts w:ascii="Times New Roman" w:hAnsi="Times New Roman" w:cs="Times New Roman"/>
          <w:i/>
          <w:iCs/>
          <w:sz w:val="32"/>
          <w:szCs w:val="32"/>
          <w:lang w:val="en-US"/>
        </w:rPr>
        <w:t>The steps followed to scrape the news are:</w:t>
      </w:r>
    </w:p>
    <w:p w14:paraId="43473BC4">
      <w:pPr>
        <w:pStyle w:val="30"/>
        <w:rPr>
          <w:rFonts w:ascii="Times New Roman" w:hAnsi="Times New Roman" w:cs="Times New Roman"/>
          <w:i/>
          <w:iCs/>
          <w:sz w:val="32"/>
          <w:szCs w:val="32"/>
          <w:lang w:val="en-US"/>
        </w:rPr>
      </w:pPr>
    </w:p>
    <w:p w14:paraId="673EA689">
      <w:pPr>
        <w:pStyle w:val="30"/>
        <w:numPr>
          <w:ilvl w:val="0"/>
          <w:numId w:val="2"/>
        </w:numPr>
        <w:pBdr>
          <w:top w:val="single" w:color="auto" w:sz="4" w:space="1"/>
          <w:left w:val="single" w:color="auto" w:sz="4" w:space="4"/>
          <w:bottom w:val="single" w:color="auto" w:sz="4" w:space="1"/>
          <w:right w:val="single" w:color="auto" w:sz="4" w:space="4"/>
        </w:pBdr>
        <w:shd w:val="clear" w:color="auto" w:fill="C1F0C8" w:themeFill="accent3" w:themeFillTint="33"/>
        <w:rPr>
          <w:rFonts w:ascii="Times New Roman" w:hAnsi="Times New Roman" w:cs="Times New Roman"/>
          <w:i/>
          <w:iCs/>
          <w:sz w:val="32"/>
          <w:szCs w:val="32"/>
          <w:lang w:val="en-US"/>
        </w:rPr>
      </w:pPr>
      <w:r>
        <w:rPr>
          <w:rFonts w:ascii="Times New Roman" w:hAnsi="Times New Roman" w:cs="Times New Roman"/>
          <w:i/>
          <w:iCs/>
          <w:sz w:val="32"/>
          <w:szCs w:val="32"/>
          <w:lang w:val="en-US"/>
        </w:rPr>
        <w:t xml:space="preserve">Writing </w:t>
      </w:r>
      <w:r>
        <w:rPr>
          <w:rFonts w:ascii="Times New Roman" w:hAnsi="Times New Roman" w:cs="Times New Roman"/>
          <w:b/>
          <w:bCs/>
          <w:i/>
          <w:iCs/>
          <w:sz w:val="32"/>
          <w:szCs w:val="32"/>
          <w:lang w:val="en-US"/>
        </w:rPr>
        <w:t>Urls</w:t>
      </w:r>
      <w:r>
        <w:rPr>
          <w:rFonts w:ascii="Times New Roman" w:hAnsi="Times New Roman" w:cs="Times New Roman"/>
          <w:i/>
          <w:iCs/>
          <w:sz w:val="32"/>
          <w:szCs w:val="32"/>
          <w:lang w:val="en-US"/>
        </w:rPr>
        <w:t xml:space="preserve"> as values and the names as keys of the news websites in a </w:t>
      </w:r>
      <w:r>
        <w:rPr>
          <w:rFonts w:ascii="Times New Roman" w:hAnsi="Times New Roman" w:cs="Times New Roman"/>
          <w:b/>
          <w:bCs/>
          <w:i/>
          <w:iCs/>
          <w:sz w:val="32"/>
          <w:szCs w:val="32"/>
          <w:lang w:val="en-US"/>
        </w:rPr>
        <w:t>json</w:t>
      </w:r>
      <w:r>
        <w:rPr>
          <w:rFonts w:ascii="Times New Roman" w:hAnsi="Times New Roman" w:cs="Times New Roman"/>
          <w:i/>
          <w:iCs/>
          <w:sz w:val="32"/>
          <w:szCs w:val="32"/>
          <w:lang w:val="en-US"/>
        </w:rPr>
        <w:t xml:space="preserve"> file.</w:t>
      </w:r>
    </w:p>
    <w:p w14:paraId="7A6EFB10">
      <w:pPr>
        <w:pStyle w:val="30"/>
        <w:numPr>
          <w:ilvl w:val="0"/>
          <w:numId w:val="2"/>
        </w:numPr>
        <w:pBdr>
          <w:top w:val="single" w:color="auto" w:sz="4" w:space="1"/>
          <w:left w:val="single" w:color="auto" w:sz="4" w:space="4"/>
          <w:bottom w:val="single" w:color="auto" w:sz="4" w:space="1"/>
          <w:right w:val="single" w:color="auto" w:sz="4" w:space="4"/>
        </w:pBdr>
        <w:shd w:val="clear" w:color="auto" w:fill="C1F0C8" w:themeFill="accent3" w:themeFillTint="33"/>
        <w:rPr>
          <w:rFonts w:ascii="Times New Roman" w:hAnsi="Times New Roman" w:cs="Times New Roman"/>
          <w:i/>
          <w:iCs/>
          <w:sz w:val="32"/>
          <w:szCs w:val="32"/>
          <w:lang w:val="en-US"/>
        </w:rPr>
      </w:pPr>
      <w:r>
        <w:rPr>
          <w:rFonts w:ascii="Times New Roman" w:hAnsi="Times New Roman" w:cs="Times New Roman"/>
          <w:i/>
          <w:iCs/>
          <w:sz w:val="32"/>
          <w:szCs w:val="32"/>
          <w:lang w:val="en-US"/>
        </w:rPr>
        <w:t xml:space="preserve">Coding a script that verifies the state of each website by using the </w:t>
      </w:r>
      <w:r>
        <w:rPr>
          <w:rFonts w:ascii="Times New Roman" w:hAnsi="Times New Roman" w:cs="Times New Roman"/>
          <w:b/>
          <w:bCs/>
          <w:i/>
          <w:iCs/>
          <w:sz w:val="32"/>
          <w:szCs w:val="32"/>
          <w:lang w:val="en-US"/>
        </w:rPr>
        <w:t>Urls</w:t>
      </w:r>
      <w:r>
        <w:rPr>
          <w:rFonts w:ascii="Times New Roman" w:hAnsi="Times New Roman" w:cs="Times New Roman"/>
          <w:i/>
          <w:iCs/>
          <w:sz w:val="32"/>
          <w:szCs w:val="32"/>
          <w:lang w:val="en-US"/>
        </w:rPr>
        <w:t xml:space="preserve"> of the previous </w:t>
      </w:r>
      <w:r>
        <w:rPr>
          <w:rFonts w:ascii="Times New Roman" w:hAnsi="Times New Roman" w:cs="Times New Roman"/>
          <w:b/>
          <w:bCs/>
          <w:i/>
          <w:iCs/>
          <w:sz w:val="32"/>
          <w:szCs w:val="32"/>
          <w:lang w:val="en-US"/>
        </w:rPr>
        <w:t>json</w:t>
      </w:r>
      <w:r>
        <w:rPr>
          <w:rFonts w:ascii="Times New Roman" w:hAnsi="Times New Roman" w:cs="Times New Roman"/>
          <w:i/>
          <w:iCs/>
          <w:sz w:val="32"/>
          <w:szCs w:val="32"/>
          <w:lang w:val="en-US"/>
        </w:rPr>
        <w:t xml:space="preserve"> file and storing the link as key and the </w:t>
      </w:r>
      <w:r>
        <w:rPr>
          <w:rFonts w:ascii="Times New Roman" w:hAnsi="Times New Roman" w:cs="Times New Roman"/>
          <w:b/>
          <w:bCs/>
          <w:i/>
          <w:iCs/>
          <w:sz w:val="32"/>
          <w:szCs w:val="32"/>
          <w:lang w:val="en-US"/>
        </w:rPr>
        <w:t>state</w:t>
      </w:r>
      <w:r>
        <w:rPr>
          <w:rFonts w:ascii="Times New Roman" w:hAnsi="Times New Roman" w:cs="Times New Roman"/>
          <w:i/>
          <w:iCs/>
          <w:sz w:val="32"/>
          <w:szCs w:val="32"/>
          <w:lang w:val="en-US"/>
        </w:rPr>
        <w:t xml:space="preserve">, </w:t>
      </w:r>
      <w:r>
        <w:rPr>
          <w:rFonts w:ascii="Times New Roman" w:hAnsi="Times New Roman" w:cs="Times New Roman"/>
          <w:b/>
          <w:bCs/>
          <w:i/>
          <w:iCs/>
          <w:sz w:val="32"/>
          <w:szCs w:val="32"/>
          <w:lang w:val="en-US"/>
        </w:rPr>
        <w:t>etag</w:t>
      </w:r>
      <w:r>
        <w:rPr>
          <w:rFonts w:ascii="Times New Roman" w:hAnsi="Times New Roman" w:cs="Times New Roman"/>
          <w:i/>
          <w:iCs/>
          <w:sz w:val="32"/>
          <w:szCs w:val="32"/>
          <w:lang w:val="en-US"/>
        </w:rPr>
        <w:t xml:space="preserve">, </w:t>
      </w:r>
      <w:r>
        <w:rPr>
          <w:rFonts w:ascii="Times New Roman" w:hAnsi="Times New Roman" w:cs="Times New Roman"/>
          <w:b/>
          <w:bCs/>
          <w:i/>
          <w:iCs/>
          <w:sz w:val="32"/>
          <w:szCs w:val="32"/>
          <w:lang w:val="en-US"/>
        </w:rPr>
        <w:t>modified</w:t>
      </w:r>
      <w:r>
        <w:rPr>
          <w:rFonts w:ascii="Times New Roman" w:hAnsi="Times New Roman" w:cs="Times New Roman"/>
          <w:i/>
          <w:iCs/>
          <w:sz w:val="32"/>
          <w:szCs w:val="32"/>
          <w:lang w:val="en-US"/>
        </w:rPr>
        <w:t xml:space="preserve"> attribute as values.</w:t>
      </w:r>
    </w:p>
    <w:p w14:paraId="1768D664">
      <w:pPr>
        <w:pStyle w:val="30"/>
        <w:numPr>
          <w:ilvl w:val="0"/>
          <w:numId w:val="2"/>
        </w:numPr>
        <w:pBdr>
          <w:top w:val="single" w:color="auto" w:sz="4" w:space="1"/>
          <w:left w:val="single" w:color="auto" w:sz="4" w:space="4"/>
          <w:bottom w:val="single" w:color="auto" w:sz="4" w:space="1"/>
          <w:right w:val="single" w:color="auto" w:sz="4" w:space="4"/>
        </w:pBdr>
        <w:shd w:val="clear" w:color="auto" w:fill="C1F0C8" w:themeFill="accent3" w:themeFillTint="33"/>
        <w:rPr>
          <w:rFonts w:ascii="Times New Roman" w:hAnsi="Times New Roman" w:cs="Times New Roman"/>
          <w:i/>
          <w:iCs/>
          <w:sz w:val="32"/>
          <w:szCs w:val="32"/>
          <w:lang w:val="en-US"/>
        </w:rPr>
      </w:pPr>
      <w:r>
        <w:rPr>
          <w:rFonts w:ascii="Times New Roman" w:hAnsi="Times New Roman" w:cs="Times New Roman"/>
          <w:i/>
          <w:iCs/>
          <w:sz w:val="32"/>
          <w:szCs w:val="32"/>
          <w:lang w:val="en-US"/>
        </w:rPr>
        <w:t>Coding a script that stores the content of each article, the shape and how the result looks can be changed depending on what we are looking for.</w:t>
      </w:r>
    </w:p>
    <w:p w14:paraId="140448A2">
      <w:pPr>
        <w:pBdr>
          <w:bottom w:val="single" w:color="auto" w:sz="12" w:space="1"/>
        </w:pBdr>
        <w:rPr>
          <w:rFonts w:ascii="Times New Roman" w:hAnsi="Times New Roman" w:cs="Times New Roman"/>
          <w:i/>
          <w:iCs/>
          <w:sz w:val="32"/>
          <w:szCs w:val="32"/>
          <w:lang w:val="en-US"/>
        </w:rPr>
      </w:pPr>
    </w:p>
    <w:p w14:paraId="16453FBF">
      <w:pPr>
        <w:pStyle w:val="2"/>
        <w:rPr>
          <w:b/>
          <w:bCs/>
          <w:sz w:val="44"/>
          <w:szCs w:val="44"/>
          <w:lang w:val="en-US"/>
        </w:rPr>
      </w:pPr>
      <w:r>
        <w:rPr>
          <w:rFonts w:hint="default"/>
          <w:b/>
          <w:bCs/>
          <w:sz w:val="44"/>
          <w:szCs w:val="44"/>
          <w:lang w:val="fr-FR"/>
        </w:rPr>
        <w:t xml:space="preserve">NLP - sentiment analysis </w:t>
      </w:r>
      <w:r>
        <w:rPr>
          <w:b/>
          <w:bCs/>
          <w:sz w:val="44"/>
          <w:szCs w:val="44"/>
          <w:lang w:val="en-US"/>
        </w:rPr>
        <w:t>:</w:t>
      </w:r>
    </w:p>
    <w:p w14:paraId="6B47F2D1">
      <w:pPr>
        <w:rPr>
          <w:b w:val="0"/>
          <w:bCs w:val="0"/>
          <w:lang w:val="en-US"/>
        </w:rPr>
      </w:pPr>
    </w:p>
    <w:p w14:paraId="32CAA431">
      <w:pPr>
        <w:numPr>
          <w:ilvl w:val="0"/>
          <w:numId w:val="3"/>
        </w:numPr>
        <w:ind w:left="420" w:leftChars="0" w:hanging="420" w:firstLineChars="0"/>
        <w:rPr>
          <w:rFonts w:ascii="Times New Roman" w:hAnsi="Times New Roman" w:cs="Times New Roman"/>
          <w:b w:val="0"/>
          <w:bCs w:val="0"/>
          <w:i/>
          <w:iCs/>
          <w:sz w:val="32"/>
          <w:szCs w:val="32"/>
          <w:lang w:val="en-US"/>
        </w:rPr>
      </w:pPr>
      <w:r>
        <w:rPr>
          <w:rFonts w:hint="default" w:ascii="Times New Roman" w:hAnsi="Times New Roman" w:cs="Times New Roman"/>
          <w:b w:val="0"/>
          <w:bCs w:val="0"/>
          <w:i/>
          <w:iCs/>
          <w:sz w:val="32"/>
          <w:szCs w:val="32"/>
          <w:lang w:val="fr-FR"/>
        </w:rPr>
        <w:t xml:space="preserve">For this section I opted for the Finbert model, it’s available on </w:t>
      </w:r>
      <w:r>
        <w:rPr>
          <w:rFonts w:hint="default" w:ascii="Times New Roman" w:hAnsi="Times New Roman" w:cs="Times New Roman"/>
          <w:b w:val="0"/>
          <w:bCs w:val="0"/>
          <w:i/>
          <w:iCs/>
          <w:sz w:val="32"/>
          <w:szCs w:val="32"/>
          <w:lang w:val="fr-FR"/>
        </w:rPr>
        <w:fldChar w:fldCharType="begin"/>
      </w:r>
      <w:r>
        <w:rPr>
          <w:rFonts w:hint="default" w:ascii="Times New Roman" w:hAnsi="Times New Roman" w:cs="Times New Roman"/>
          <w:b w:val="0"/>
          <w:bCs w:val="0"/>
          <w:i/>
          <w:iCs/>
          <w:sz w:val="32"/>
          <w:szCs w:val="32"/>
          <w:lang w:val="fr-FR"/>
        </w:rPr>
        <w:instrText xml:space="preserve"> HYPERLINK "https://huggingface.co/ProsusAI/finbert" </w:instrText>
      </w:r>
      <w:r>
        <w:rPr>
          <w:rFonts w:hint="default" w:ascii="Times New Roman" w:hAnsi="Times New Roman" w:cs="Times New Roman"/>
          <w:b w:val="0"/>
          <w:bCs w:val="0"/>
          <w:i/>
          <w:iCs/>
          <w:sz w:val="32"/>
          <w:szCs w:val="32"/>
          <w:lang w:val="fr-FR"/>
        </w:rPr>
        <w:fldChar w:fldCharType="separate"/>
      </w:r>
      <w:r>
        <w:rPr>
          <w:rStyle w:val="13"/>
          <w:rFonts w:hint="default" w:ascii="Times New Roman" w:hAnsi="Times New Roman" w:cs="Times New Roman"/>
          <w:b w:val="0"/>
          <w:bCs w:val="0"/>
          <w:i/>
          <w:iCs/>
          <w:sz w:val="32"/>
          <w:szCs w:val="32"/>
          <w:lang w:val="fr-FR"/>
        </w:rPr>
        <w:t>HuggingFace</w:t>
      </w:r>
      <w:r>
        <w:rPr>
          <w:rFonts w:hint="default" w:ascii="Times New Roman" w:hAnsi="Times New Roman" w:cs="Times New Roman"/>
          <w:b w:val="0"/>
          <w:bCs w:val="0"/>
          <w:i/>
          <w:iCs/>
          <w:sz w:val="32"/>
          <w:szCs w:val="32"/>
          <w:lang w:val="fr-FR"/>
        </w:rPr>
        <w:fldChar w:fldCharType="end"/>
      </w:r>
    </w:p>
    <w:p w14:paraId="33398B3A">
      <w:pPr>
        <w:numPr>
          <w:ilvl w:val="0"/>
          <w:numId w:val="3"/>
        </w:numPr>
        <w:ind w:left="420" w:leftChars="0" w:hanging="420" w:firstLineChars="0"/>
        <w:rPr>
          <w:rFonts w:ascii="Times New Roman" w:hAnsi="Times New Roman" w:cs="Times New Roman"/>
          <w:b w:val="0"/>
          <w:bCs w:val="0"/>
          <w:i/>
          <w:iCs/>
          <w:sz w:val="32"/>
          <w:szCs w:val="32"/>
          <w:lang w:val="en-US"/>
        </w:rPr>
      </w:pPr>
      <w:r>
        <w:rPr>
          <w:rFonts w:hint="default" w:ascii="Times New Roman" w:hAnsi="Times New Roman" w:cs="Times New Roman"/>
          <w:b w:val="0"/>
          <w:bCs w:val="0"/>
          <w:i/>
          <w:iCs/>
          <w:sz w:val="32"/>
          <w:szCs w:val="32"/>
          <w:lang w:val="fr-FR"/>
        </w:rPr>
        <w:t>One issue that will be challenging isn’t the sentiment analysis itself, but it’s the need to group news summaries by similarity because news outlets often report on the same events, and not every article is impacting a stock the same. Will look into different algorithms but most likely will end up using Neo4j technology-related algos.</w:t>
      </w:r>
      <w:bookmarkStart w:id="0" w:name="_GoBack"/>
      <w:bookmarkEnd w:id="0"/>
    </w:p>
    <w:p w14:paraId="51A15DCF">
      <w:pPr>
        <w:numPr>
          <w:numId w:val="0"/>
        </w:numPr>
        <w:ind w:leftChars="0"/>
        <w:rPr>
          <w:rFonts w:ascii="Times New Roman" w:hAnsi="Times New Roman" w:cs="Times New Roman"/>
          <w:i/>
          <w:iCs/>
          <w:sz w:val="32"/>
          <w:szCs w:val="32"/>
          <w:lang w:val="en-US"/>
        </w:rPr>
      </w:pPr>
    </w:p>
    <w:p w14:paraId="2861DDF3">
      <w:pPr>
        <w:rPr>
          <w:rFonts w:ascii="Times New Roman" w:hAnsi="Times New Roman" w:cs="Times New Roman"/>
          <w:i/>
          <w:iCs/>
          <w:sz w:val="32"/>
          <w:szCs w:val="32"/>
          <w:lang w:val="en-US"/>
        </w:rPr>
      </w:pPr>
    </w:p>
    <w:sectPr>
      <w:pgSz w:w="11906" w:h="16838"/>
      <w:pgMar w:top="180" w:right="476" w:bottom="90" w:left="45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78178C"/>
    <w:multiLevelType w:val="singleLevel"/>
    <w:tmpl w:val="11781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5956D55"/>
    <w:multiLevelType w:val="multilevel"/>
    <w:tmpl w:val="55956D5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624B32EB"/>
    <w:multiLevelType w:val="multilevel"/>
    <w:tmpl w:val="624B32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921"/>
    <w:rsid w:val="000E0626"/>
    <w:rsid w:val="005A0D48"/>
    <w:rsid w:val="005B1921"/>
    <w:rsid w:val="007414A0"/>
    <w:rsid w:val="00B265F4"/>
    <w:rsid w:val="00D44FD7"/>
    <w:rsid w:val="00EA03BE"/>
    <w:rsid w:val="00F4491D"/>
    <w:rsid w:val="1D77548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fr-FR"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character" w:styleId="12">
    <w:name w:val="Hyperlink"/>
    <w:semiHidden/>
    <w:unhideWhenUsed/>
    <w:uiPriority w:val="99"/>
    <w:rPr>
      <w:color w:val="0000FF"/>
      <w:u w:val="single"/>
    </w:rPr>
  </w:style>
  <w:style w:type="character" w:styleId="13">
    <w:name w:val="FollowedHyperlink"/>
    <w:semiHidden/>
    <w:unhideWhenUsed/>
    <w:uiPriority w:val="99"/>
    <w:rPr>
      <w:color w:val="800080"/>
      <w:u w:val="singl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Titre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Titre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Titre 3 Car"/>
    <w:basedOn w:val="11"/>
    <w:link w:val="4"/>
    <w:semiHidden/>
    <w:qFormat/>
    <w:uiPriority w:val="9"/>
    <w:rPr>
      <w:rFonts w:eastAsiaTheme="majorEastAsia" w:cstheme="majorBidi"/>
      <w:color w:val="104862" w:themeColor="accent1" w:themeShade="BF"/>
      <w:sz w:val="28"/>
      <w:szCs w:val="28"/>
    </w:rPr>
  </w:style>
  <w:style w:type="character" w:customStyle="1" w:styleId="20">
    <w:name w:val="Titre 4 Car"/>
    <w:basedOn w:val="11"/>
    <w:link w:val="5"/>
    <w:semiHidden/>
    <w:qFormat/>
    <w:uiPriority w:val="9"/>
    <w:rPr>
      <w:rFonts w:eastAsiaTheme="majorEastAsia" w:cstheme="majorBidi"/>
      <w:i/>
      <w:iCs/>
      <w:color w:val="104862" w:themeColor="accent1" w:themeShade="BF"/>
    </w:rPr>
  </w:style>
  <w:style w:type="character" w:customStyle="1" w:styleId="21">
    <w:name w:val="Titre 5 Car"/>
    <w:basedOn w:val="11"/>
    <w:link w:val="6"/>
    <w:semiHidden/>
    <w:qFormat/>
    <w:uiPriority w:val="9"/>
    <w:rPr>
      <w:rFonts w:eastAsiaTheme="majorEastAsia" w:cstheme="majorBidi"/>
      <w:color w:val="104862" w:themeColor="accent1" w:themeShade="BF"/>
    </w:rPr>
  </w:style>
  <w:style w:type="character" w:customStyle="1" w:styleId="22">
    <w:name w:val="Titre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Titre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Titre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Titre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re Car"/>
    <w:basedOn w:val="11"/>
    <w:link w:val="15"/>
    <w:qFormat/>
    <w:uiPriority w:val="10"/>
    <w:rPr>
      <w:rFonts w:asciiTheme="majorHAnsi" w:hAnsiTheme="majorHAnsi" w:eastAsiaTheme="majorEastAsia" w:cstheme="majorBidi"/>
      <w:spacing w:val="-10"/>
      <w:kern w:val="28"/>
      <w:sz w:val="56"/>
      <w:szCs w:val="56"/>
    </w:rPr>
  </w:style>
  <w:style w:type="character" w:customStyle="1" w:styleId="27">
    <w:name w:val="Sous-titre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Citation C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Citation intense C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196</Words>
  <Characters>904</Characters>
  <Lines>45</Lines>
  <Paragraphs>36</Paragraphs>
  <TotalTime>13</TotalTime>
  <ScaleCrop>false</ScaleCrop>
  <LinksUpToDate>false</LinksUpToDate>
  <CharactersWithSpaces>1090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2026-07-18T20:22:00Z</dcterms:created>
  <dc:creator>AM JAD</dc:creator>
  <cp:lastModifiedBy>Amjad Elassouli</cp:lastModifiedBy>
  <dcterms:modified xsi:type="dcterms:W3CDTF">2026-07-22T16:53:40Z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eyJoZGlkIjoiZjJiYmVmZDNmMjUxYzBmNzUyNzBhZWFjYTEzZTI4ZjkiLCJ1c2VySWQiOiIxNTgyMzM0NzAxMzk1OCJ9</vt:lpwstr>
  </property>
  <property fmtid="{D5CDD505-2E9C-101B-9397-08002B2CF9AE}" pid="3" name="KSOProductBuildVer">
    <vt:lpwstr>1036-12.1.0.27458</vt:lpwstr>
  </property>
  <property fmtid="{D5CDD505-2E9C-101B-9397-08002B2CF9AE}" pid="4" name="ICV">
    <vt:lpwstr>232ADC86E3D1470CAAD1E819508CF18F_12</vt:lpwstr>
  </property>
</Properties>
</file>