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C8A96E"/>
          <w:sz w:val="72"/>
          <w:szCs w:val="72"/>
        </w:rPr>
        <w:t xml:space="preserve">MEGSY / ARCHIVE</w:t>
      </w:r>
    </w:p>
    <w:p>
      <w:pPr>
        <w:spacing w:after="120"/>
        <w:jc w:val="center"/>
      </w:pPr>
      <w:r>
        <w:rPr>
          <w:sz w:val="32"/>
          <w:szCs w:val="32"/>
        </w:rPr>
        <w:t xml:space="preserve">Full Project Documentation</w:t>
      </w:r>
    </w:p>
    <w:p>
      <w:pPr>
        <w:spacing w:after="4000"/>
        <w:jc w:val="center"/>
      </w:pPr>
      <w:r>
        <w:rPr>
          <w:i/>
          <w:iCs/>
          <w:color w:val="666666"/>
        </w:rPr>
        <w:t xml:space="preserve">A scroll-driven 3D automotive showcase — built on TanStack Start + React + Three.js</w:t>
      </w:r>
    </w:p>
    <w:p>
      <w:pPr>
        <w:jc w:val="center"/>
      </w:pPr>
      <w:r>
        <w:rPr>
          <w:color w:val="888888"/>
          <w:sz w:val="20"/>
          <w:szCs w:val="20"/>
        </w:rPr>
        <w:t xml:space="preserve">Generated 2026</w:t>
      </w:r>
    </w:p>
    <w:p>
      <w:r>
        <w:br/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pPr>
        <w:spacing w:after="120"/>
      </w:pPr>
      <w:r>
        <w:t xml:space="preserve">MEGSY / Archive is a luxury automotive marketing website. It pairs a dramatic 3D scroll experience on the home page with a clean multi-page React app for the rest of the site (Models, About, Contact, Login, Booking).</w:t>
      </w:r>
    </w:p>
    <w:p>
      <w:pPr>
        <w:spacing w:after="120"/>
      </w:pPr>
      <w:r>
        <w:t xml:space="preserve">The home page is rendered inside an iframe so the heavy WebGL scene runs in its own context, while the surrounding React app handles routing, navigation, animations, and forms.</w:t>
      </w:r>
    </w:p>
    <w:p>
      <w:pPr>
        <w:spacing w:after="120"/>
      </w:pPr>
      <w:r>
        <w:t xml:space="preserve">This document is a complete tour of the project: every file, every page, every technique, and how to extend it.</w:t>
      </w:r>
    </w:p>
    <w:p>
      <w:pPr>
        <w:pStyle w:val="Heading2"/>
      </w:pPr>
      <w:r>
        <w:rPr>
          <w:b/>
          <w:bCs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0A0A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0A0A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TanStack Start v1 (React 19 + Vite 7)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TanStack Router — file-based routes in src/routes/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Tailwind CSS v4 + custom CSS in MegsyLayout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3D / WebGL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Three.js (loaded via importmap inside megsy.html)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State / Data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TanStack Query (provider configured at root)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Tests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Playwright (E2E for navigation)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Build target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Edge runtime (Cloudflare Worker compatible)</w:t>
            </w:r>
          </w:p>
        </w:tc>
      </w:tr>
    </w:tbl>
    <w:p>
      <w:pPr>
        <w:pStyle w:val="Heading1"/>
      </w:pPr>
      <w:r>
        <w:rPr>
          <w:b/>
          <w:bCs/>
        </w:rPr>
        <w:t xml:space="preserve">2. Project Structure</w:t>
      </w:r>
    </w:p>
    <w:p>
      <w:pPr>
        <w:shd w:fill="F2EFEA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megsy-project/
├─ public/
│  └─ megsy.html              # 3D landing page (iframe content)
├─ src/
│  ├─ assets/                 # Hi-res model photos
│  │  ├─ megsy-930.jpg
│  │  ├─ megsy-gt.jpg
│  │  ├─ megsy-rs.jpg
│  │  └─ megsy-vision.jpg
│  ├─ components/
│  │  ├─ MegsyLayout.tsx      # Shared layout (nav + footer + theme + page anim)
│  │  └─ ui/                  # shadcn/ui primitives
│  ├─ routes/
│  │  ├─ __root.tsx           # Root layout, 404, error boundary, postMessage bridge
│  │  ├─ index.tsx            # / — embeds megsy.html in an iframe
│  │  ├─ models.tsx           # /models — grid of all models
│  │  ├─ models.$slug.tsx     # /models/:slug — single model detail
│  │  ├─ about.tsx            # /about
│  │  ├─ contact.tsx          # /contact
│  │  ├─ login.tsx            # /login
│  │  └─ book.tsx             # /book — test drive booking form
│  ├─ router.tsx
│  └─ styles.css
├─ tests/e2e/home-navigation.spec.ts
├─ playwright.config.ts
├─ package.json
└─ vite.config.ts</w:t>
      </w:r>
    </w:p>
    <w:p>
      <w:pPr>
        <w:pStyle w:val="Heading1"/>
      </w:pPr>
      <w:r>
        <w:rPr>
          <w:b/>
          <w:bCs/>
        </w:rPr>
        <w:t xml:space="preserve">3. Pages In Detail</w:t>
      </w:r>
    </w:p>
    <w:p>
      <w:pPr>
        <w:pStyle w:val="Heading2"/>
      </w:pPr>
      <w:r>
        <w:rPr>
          <w:b/>
          <w:bCs/>
        </w:rPr>
        <w:t xml:space="preserve">3.1 / — Home (3D Scroll Experience)</w:t>
      </w:r>
    </w:p>
    <w:p>
      <w:pPr>
        <w:spacing w:after="120"/>
      </w:pPr>
      <w:r>
        <w:t xml:space="preserve">File: src/routes/index.tsx + public/megsy.html</w:t>
      </w:r>
    </w:p>
    <w:p>
      <w:pPr>
        <w:spacing w:after="120"/>
      </w:pPr>
      <w:r>
        <w:t xml:space="preserve">The home route renders a single full-viewport iframe pointing to /megsy.html. Inside that iframe Three.js loads a GLTF car model, an HDRI environment, and animates the camera as the user scrolls.</w:t>
      </w:r>
    </w:p>
    <w:p>
      <w:pPr>
        <w:pStyle w:val="Heading3"/>
      </w:pPr>
      <w:r>
        <w:rPr>
          <w:b/>
          <w:bCs/>
        </w:rPr>
        <w:t xml:space="preserve">Key behaviors</w:t>
      </w:r>
    </w:p>
    <w:p>
      <w:pPr>
        <w:pStyle w:val="ListParagraph"/>
        <w:numPr>
          <w:ilvl w:val="0"/>
          <w:numId w:val="2"/>
        </w:numPr>
      </w:pPr>
      <w:r>
        <w:t xml:space="preserve">Pinned 3D scene that reveals the car as the page scrolls</w:t>
      </w:r>
    </w:p>
    <w:p>
      <w:pPr>
        <w:pStyle w:val="ListParagraph"/>
        <w:numPr>
          <w:ilvl w:val="0"/>
          <w:numId w:val="2"/>
        </w:numPr>
      </w:pPr>
      <w:r>
        <w:t xml:space="preserve">Sticky navigation bar with the same gold accent (#C8A96E) used across the site</w:t>
      </w:r>
    </w:p>
    <w:p>
      <w:pPr>
        <w:pStyle w:val="ListParagraph"/>
        <w:numPr>
          <w:ilvl w:val="0"/>
          <w:numId w:val="2"/>
        </w:numPr>
      </w:pPr>
      <w:r>
        <w:t xml:space="preserve">CTA button "Begin Enquiry" links to /book</w:t>
      </w:r>
    </w:p>
    <w:p>
      <w:pPr>
        <w:pStyle w:val="ListParagraph"/>
        <w:numPr>
          <w:ilvl w:val="0"/>
          <w:numId w:val="2"/>
        </w:numPr>
      </w:pPr>
      <w:r>
        <w:t xml:space="preserve">All nav links carry a data-route attribute and post a message to the parent React app for SPA navigation (no full reload)</w:t>
      </w:r>
    </w:p>
    <w:p>
      <w:pPr>
        <w:pStyle w:val="Heading3"/>
      </w:pPr>
      <w:r>
        <w:rPr>
          <w:b/>
          <w:bCs/>
        </w:rPr>
        <w:t xml:space="preserve">Iframe → Parent navigation bridge</w:t>
      </w:r>
    </w:p>
    <w:p>
      <w:pPr>
        <w:spacing w:after="120"/>
      </w:pPr>
      <w:r>
        <w:t xml:space="preserve">Inside megsy.html each link uses a click listener that calls navigateFromIframe(path). That function posts a message to window.parent:</w:t>
      </w:r>
    </w:p>
    <w:p>
      <w:pPr>
        <w:shd w:fill="F2EFEA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function navigateFromIframe(path) {
  const safePath = path &amp;&amp; path.startsWith('/') ? path : '/';
  if (window.parent &amp;&amp; window.parent !== window) {
    window.parent.postMessage(
      { type: 'megsy:navigate', to: safePath }, '*'
    );
    return;
  }
  window.location.assign(safePath);
}</w:t>
      </w:r>
    </w:p>
    <w:p>
      <w:pPr>
        <w:spacing w:after="120"/>
      </w:pPr>
      <w:r>
        <w:t xml:space="preserve">In src/routes/__root.tsx the React root listens for that message and uses TanStack Router's navigate() so the route changes without a hard refresh — keeping the page transition animation alive.</w:t>
      </w:r>
    </w:p>
    <w:p>
      <w:pPr>
        <w:pStyle w:val="Heading2"/>
      </w:pPr>
      <w:r>
        <w:rPr>
          <w:b/>
          <w:bCs/>
        </w:rPr>
        <w:t xml:space="preserve">3.2 /models — Models Index</w:t>
      </w:r>
    </w:p>
    <w:p>
      <w:pPr>
        <w:spacing w:after="120"/>
      </w:pPr>
      <w:r>
        <w:t xml:space="preserve">File: src/routes/models.tsx</w:t>
      </w:r>
    </w:p>
    <w:p>
      <w:pPr>
        <w:spacing w:after="120"/>
      </w:pPr>
      <w:r>
        <w:t xml:space="preserve">Displays a responsive grid of four cars. Each card uses the high-resolution photo from src/assets/ and links to its detail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0A0A"/>
              </w:rPr>
              <w:t xml:space="preserve">Slug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0A0A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0A0A"/>
              </w:rPr>
              <w:t xml:space="preserve">Year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0A0A"/>
              </w:rPr>
              <w:t xml:space="preserve">Image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930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Carrera 930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1975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megsy-930.jpg (red coupe)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Grand Tourer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1982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megsy-gt.jpg (silver GT)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RS Heritage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1991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megsy-rs.jpg (yellow racer)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vision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Vision EV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2026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megsy-vision.jpg (white concept)</w:t>
            </w:r>
          </w:p>
        </w:tc>
      </w:tr>
    </w:tbl>
    <w:p>
      <w:pPr>
        <w:pStyle w:val="Heading2"/>
      </w:pPr>
      <w:r>
        <w:rPr>
          <w:b/>
          <w:bCs/>
        </w:rPr>
        <w:t xml:space="preserve">3.3 /models/$slug — Model Detail</w:t>
      </w:r>
    </w:p>
    <w:p>
      <w:pPr>
        <w:spacing w:after="120"/>
      </w:pPr>
      <w:r>
        <w:t xml:space="preserve">File: src/routes/models.$slug.tsx</w:t>
      </w:r>
    </w:p>
    <w:p>
      <w:pPr>
        <w:spacing w:after="120"/>
      </w:pPr>
      <w:r>
        <w:t xml:space="preserve">Dynamic route. Reads the slug param, looks up the model in a static array, and renders its hero photo plus specs (engine, output, weight, era). If the slug is unknown it falls back to a clean "not found" message inside the same theme.</w:t>
      </w:r>
    </w:p>
    <w:p>
      <w:pPr>
        <w:pStyle w:val="Heading2"/>
      </w:pPr>
      <w:r>
        <w:rPr>
          <w:b/>
          <w:bCs/>
        </w:rPr>
        <w:t xml:space="preserve">3.4 /about</w:t>
      </w:r>
    </w:p>
    <w:p>
      <w:pPr>
        <w:spacing w:after="120"/>
      </w:pPr>
      <w:r>
        <w:t xml:space="preserve">File: src/routes/about.tsx</w:t>
      </w:r>
    </w:p>
    <w:p>
      <w:pPr>
        <w:spacing w:after="120"/>
      </w:pPr>
      <w:r>
        <w:t xml:space="preserve">Editorial-style page telling the brand story. Uses the same typography pair (Barlow Condensed for headings, Inter for body) and gold accent rules between sections.</w:t>
      </w:r>
    </w:p>
    <w:p>
      <w:pPr>
        <w:pStyle w:val="Heading2"/>
      </w:pPr>
      <w:r>
        <w:rPr>
          <w:b/>
          <w:bCs/>
        </w:rPr>
        <w:t xml:space="preserve">3.5 /contact</w:t>
      </w:r>
    </w:p>
    <w:p>
      <w:pPr>
        <w:spacing w:after="120"/>
      </w:pPr>
      <w:r>
        <w:t xml:space="preserve">File: src/routes/contact.tsx</w:t>
      </w:r>
    </w:p>
    <w:p>
      <w:pPr>
        <w:spacing w:after="120"/>
      </w:pPr>
      <w:r>
        <w:t xml:space="preserve">Contact form with name / email / message fields styled as bottom-bordered inputs. Includes a column with the studio address and email. Frontend only — no backend submission yet.</w:t>
      </w:r>
    </w:p>
    <w:p>
      <w:pPr>
        <w:pStyle w:val="Heading2"/>
      </w:pPr>
      <w:r>
        <w:rPr>
          <w:b/>
          <w:bCs/>
        </w:rPr>
        <w:t xml:space="preserve">3.6 /login</w:t>
      </w:r>
    </w:p>
    <w:p>
      <w:pPr>
        <w:spacing w:after="120"/>
      </w:pPr>
      <w:r>
        <w:t xml:space="preserve">File: src/routes/login.tsx</w:t>
      </w:r>
    </w:p>
    <w:p>
      <w:pPr>
        <w:spacing w:after="120"/>
      </w:pPr>
      <w:r>
        <w:t xml:space="preserve">Minimal login UI (email + password) ready to be wired to Lovable Cloud auth. No real authentication is performed yet — this is a UI scaffold.</w:t>
      </w:r>
    </w:p>
    <w:p>
      <w:pPr>
        <w:pStyle w:val="Heading2"/>
      </w:pPr>
      <w:r>
        <w:rPr>
          <w:b/>
          <w:bCs/>
        </w:rPr>
        <w:t xml:space="preserve">3.7 /book — Test Drive Booking</w:t>
      </w:r>
    </w:p>
    <w:p>
      <w:pPr>
        <w:spacing w:after="120"/>
      </w:pPr>
      <w:r>
        <w:t xml:space="preserve">File: src/routes/book.tsx</w:t>
      </w:r>
    </w:p>
    <w:p>
      <w:pPr>
        <w:spacing w:after="120"/>
      </w:pPr>
      <w:r>
        <w:t xml:space="preserve">Multi-field form (model, date, location, contact info). Linked from the home CTA and the global "Book Test Drive" button in the nav.</w:t>
      </w:r>
    </w:p>
    <w:p>
      <w:pPr>
        <w:pStyle w:val="Heading2"/>
      </w:pPr>
      <w:r>
        <w:rPr>
          <w:b/>
          <w:bCs/>
        </w:rPr>
        <w:t xml:space="preserve">3.8 404 — Not Found</w:t>
      </w:r>
    </w:p>
    <w:p>
      <w:pPr>
        <w:spacing w:after="120"/>
      </w:pPr>
      <w:r>
        <w:t xml:space="preserve">Defined as notFoundComponent on the root route in src/routes/__root.tsx.</w:t>
      </w:r>
    </w:p>
    <w:p>
      <w:pPr>
        <w:spacing w:after="120"/>
      </w:pPr>
      <w:r>
        <w:t xml:space="preserve">Custom dark/gold layout with a giant "404" headline, the message "This road does not exist", and a "Return to garage" button that goes to /.</w:t>
      </w:r>
    </w:p>
    <w:p>
      <w:pPr>
        <w:pStyle w:val="Heading1"/>
      </w:pPr>
      <w:r>
        <w:rPr>
          <w:b/>
          <w:bCs/>
        </w:rPr>
        <w:t xml:space="preserve">4. Shared Layout &amp; Theme</w:t>
      </w:r>
    </w:p>
    <w:p>
      <w:pPr>
        <w:spacing w:after="120"/>
      </w:pPr>
      <w:r>
        <w:t xml:space="preserve">File: src/components/MegsyLayout.tsx</w:t>
      </w:r>
    </w:p>
    <w:p>
      <w:pPr>
        <w:spacing w:after="120"/>
      </w:pPr>
      <w:r>
        <w:t xml:space="preserve">Every page (except / which renders the iframe directly) wraps its content in &lt;MegsyLayout&gt;. The layout defines the top navigation, the footer, all CSS custom properties for the theme, and the page-transition animation.</w:t>
      </w:r>
    </w:p>
    <w:p>
      <w:pPr>
        <w:pStyle w:val="Heading3"/>
      </w:pPr>
      <w:r>
        <w:rPr>
          <w:b/>
          <w:bCs/>
        </w:rPr>
        <w:t xml:space="preserve">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0A0A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0A0A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0A0A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--black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#0A0A0A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page background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--white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#F0EDE8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primary text (warm off-white)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--accent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#C8A96E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gold accent — links, CTAs, dividers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--gray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#888888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muted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--light-gray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#1A1A1A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secondary surfaces</w:t>
            </w:r>
          </w:p>
        </w:tc>
      </w:tr>
    </w:tbl>
    <w:p>
      <w:pPr>
        <w:pStyle w:val="Heading3"/>
      </w:pPr>
      <w:r>
        <w:rPr>
          <w:b/>
          <w:bCs/>
        </w:rP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t xml:space="preserve">Headings: Barlow Condensed 700–900, uppercase, tight tracking</w:t>
      </w:r>
    </w:p>
    <w:p>
      <w:pPr>
        <w:pStyle w:val="ListParagraph"/>
        <w:numPr>
          <w:ilvl w:val="0"/>
          <w:numId w:val="2"/>
        </w:numPr>
      </w:pPr>
      <w:r>
        <w:t xml:space="preserve">Body: Inter 300–600, 1.7 line-height, soft contrast (rgba 0.7 over black)</w:t>
      </w:r>
    </w:p>
    <w:p>
      <w:pPr>
        <w:pStyle w:val="ListParagraph"/>
        <w:numPr>
          <w:ilvl w:val="0"/>
          <w:numId w:val="2"/>
        </w:numPr>
      </w:pPr>
      <w:r>
        <w:t xml:space="preserve">Eyebrow labels: Barlow Condensed 12px, 0.3em letter-spacing, gold</w:t>
      </w:r>
    </w:p>
    <w:p>
      <w:pPr>
        <w:pStyle w:val="Heading3"/>
      </w:pPr>
      <w:r>
        <w:rPr>
          <w:b/>
          <w:bCs/>
        </w:rPr>
        <w:t xml:space="preserve">Page transition</w:t>
      </w:r>
    </w:p>
    <w:p>
      <w:pPr>
        <w:spacing w:after="120"/>
      </w:pPr>
      <w:r>
        <w:t xml:space="preserve">Inside MegsyLayout the children are wrapped in a div whose key is the current pathname:</w:t>
      </w:r>
    </w:p>
    <w:p>
      <w:pPr>
        <w:shd w:fill="F2EFEA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&lt;main className="megsy-main"&gt;
  &lt;div key={location.pathname} className="megsy-page"&gt;
    {children}
  &lt;/div&gt;
&lt;/main&gt;</w:t>
      </w:r>
    </w:p>
    <w:p>
      <w:pPr>
        <w:spacing w:after="120"/>
      </w:pPr>
      <w:r>
        <w:t xml:space="preserve">When the route changes, React unmounts and remounts that div, which restarts the CSS animation:</w:t>
      </w:r>
    </w:p>
    <w:p>
      <w:pPr>
        <w:shd w:fill="F2EFEA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@keyframes megsyPageIn {
  from { opacity: 0; transform: translateY(12px); filter: blur(4px); }
  to   { opacity: 1; transform: translateY(0);    filter: blur(0); }
}
.megsy-page {
  animation: megsyPageIn 520ms cubic-bezier(.22,.8,.36,1) both;
}</w:t>
      </w:r>
    </w:p>
    <w:p>
      <w:pPr>
        <w:spacing w:after="120"/>
      </w:pPr>
      <w:r>
        <w:t xml:space="preserve">The result is a smooth fade + lift + de-blur on every navigation, with no full-page reload.</w:t>
      </w:r>
    </w:p>
    <w:p>
      <w:pPr>
        <w:pStyle w:val="Heading1"/>
      </w:pPr>
      <w:r>
        <w:rPr>
          <w:b/>
          <w:bCs/>
        </w:rPr>
        <w:t xml:space="preserve">5. Routing &amp; Navigation</w:t>
      </w:r>
    </w:p>
    <w:p>
      <w:pPr>
        <w:spacing w:after="120"/>
      </w:pPr>
      <w:r>
        <w:t xml:space="preserve">TanStack Router uses file-based routing. Each file under src/routes/ exports a Route via createFileRoute("/path")({...}). The route tree is auto-generated into src/routeTree.gen.ts.</w:t>
      </w:r>
    </w:p>
    <w:p>
      <w:pPr>
        <w:pStyle w:val="Heading3"/>
      </w:pPr>
      <w:r>
        <w:rPr>
          <w:b/>
          <w:bCs/>
        </w:rPr>
        <w:t xml:space="preserve">Static route example</w:t>
      </w:r>
    </w:p>
    <w:p>
      <w:pPr>
        <w:shd w:fill="F2EFEA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export const Route = createFileRoute("/about")({
  head: () =&gt; ({ meta: [{ title: "About — Megsy Archive" }] }),
  component: AboutPage,
});</w:t>
      </w:r>
    </w:p>
    <w:p>
      <w:pPr>
        <w:pStyle w:val="Heading3"/>
      </w:pPr>
      <w:r>
        <w:rPr>
          <w:b/>
          <w:bCs/>
        </w:rPr>
        <w:t xml:space="preserve">Dynamic route example (/models/:slug)</w:t>
      </w:r>
    </w:p>
    <w:p>
      <w:pPr>
        <w:shd w:fill="F2EFEA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export const Route = createFileRoute("/models/$slug")({
  component: ModelDetail,
});
function ModelDetail() {
  const { slug } = Route.useParams();
  ...
}</w:t>
      </w:r>
    </w:p>
    <w:p>
      <w:pPr>
        <w:pStyle w:val="Heading3"/>
      </w:pPr>
      <w:r>
        <w:rPr>
          <w:b/>
          <w:bCs/>
        </w:rPr>
        <w:t xml:space="preserve">Internal links</w:t>
      </w:r>
    </w:p>
    <w:p>
      <w:pPr>
        <w:spacing w:after="120"/>
      </w:pPr>
      <w:r>
        <w:t xml:space="preserve">Links use TanStack's &lt;Link to="/path"&gt; with activeProps for the active state styling. We never use &lt;a href&gt; for internal navigation — that would trigger a full reload and break the transition animation.</w:t>
      </w:r>
    </w:p>
    <w:p>
      <w:pPr>
        <w:pStyle w:val="Heading1"/>
      </w:pPr>
      <w:r>
        <w:rPr>
          <w:b/>
          <w:bCs/>
        </w:rPr>
        <w:t xml:space="preserve">6. The 3D Scene (megsy.html)</w:t>
      </w:r>
    </w:p>
    <w:p>
      <w:pPr>
        <w:spacing w:after="120"/>
      </w:pPr>
      <w:r>
        <w:t xml:space="preserve">public/megsy.html is a single self-contained HTML file. It loads Three.js via an importmap from a CDN, then sets up:</w:t>
      </w:r>
    </w:p>
    <w:p>
      <w:pPr>
        <w:pStyle w:val="ListParagraph"/>
        <w:numPr>
          <w:ilvl w:val="0"/>
          <w:numId w:val="2"/>
        </w:numPr>
      </w:pPr>
      <w:r>
        <w:t xml:space="preserve">A WebGLRenderer pinned to the full viewport</w:t>
      </w:r>
    </w:p>
    <w:p>
      <w:pPr>
        <w:pStyle w:val="ListParagraph"/>
        <w:numPr>
          <w:ilvl w:val="0"/>
          <w:numId w:val="2"/>
        </w:numPr>
      </w:pPr>
      <w:r>
        <w:t xml:space="preserve">PerspectiveCamera with scroll-driven position and look-at</w:t>
      </w:r>
    </w:p>
    <w:p>
      <w:pPr>
        <w:pStyle w:val="ListParagraph"/>
        <w:numPr>
          <w:ilvl w:val="0"/>
          <w:numId w:val="2"/>
        </w:numPr>
      </w:pPr>
      <w:r>
        <w:t xml:space="preserve">RGBELoader for an HDRI environment that lights the car realistically</w:t>
      </w:r>
    </w:p>
    <w:p>
      <w:pPr>
        <w:pStyle w:val="ListParagraph"/>
        <w:numPr>
          <w:ilvl w:val="0"/>
          <w:numId w:val="2"/>
        </w:numPr>
      </w:pPr>
      <w:r>
        <w:t xml:space="preserve">GLTFLoader + DRACOLoader for the compressed car model</w:t>
      </w:r>
    </w:p>
    <w:p>
      <w:pPr>
        <w:pStyle w:val="ListParagraph"/>
        <w:numPr>
          <w:ilvl w:val="0"/>
          <w:numId w:val="2"/>
        </w:numPr>
      </w:pPr>
      <w:r>
        <w:t xml:space="preserve">ScrollTrigger logic that maps document scroll to camera motion and section reveals</w:t>
      </w:r>
    </w:p>
    <w:p>
      <w:pPr>
        <w:spacing w:after="120"/>
      </w:pPr>
      <w:r>
        <w:t xml:space="preserve">All UI inside the iframe (nav, hero copy, CTA) is plain HTML/CSS so it doesn't conflict with the React app outside it.</w:t>
      </w:r>
    </w:p>
    <w:p>
      <w:pPr>
        <w:pStyle w:val="Heading1"/>
      </w:pPr>
      <w:r>
        <w:rPr>
          <w:b/>
          <w:bCs/>
        </w:rPr>
        <w:t xml:space="preserve">7. Build, Run &amp; Test</w:t>
      </w:r>
    </w:p>
    <w:p>
      <w:pPr>
        <w:pStyle w:val="Heading3"/>
      </w:pPr>
      <w:r>
        <w:rPr>
          <w:b/>
          <w:bCs/>
        </w:rPr>
        <w:t xml:space="preserve">Install</w:t>
      </w:r>
    </w:p>
    <w:p>
      <w:pPr>
        <w:shd w:fill="F2EFEA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bun install</w:t>
      </w:r>
    </w:p>
    <w:p>
      <w:pPr>
        <w:pStyle w:val="Heading3"/>
      </w:pPr>
      <w:r>
        <w:rPr>
          <w:b/>
          <w:bCs/>
        </w:rPr>
        <w:t xml:space="preserve">Dev server</w:t>
      </w:r>
    </w:p>
    <w:p>
      <w:pPr>
        <w:shd w:fill="F2EFEA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bun dev    # Vite + TanStack Start, hot reload</w:t>
      </w:r>
    </w:p>
    <w:p>
      <w:pPr>
        <w:pStyle w:val="Heading3"/>
      </w:pPr>
      <w:r>
        <w:rPr>
          <w:b/>
          <w:bCs/>
        </w:rPr>
        <w:t xml:space="preserve">Production build</w:t>
      </w:r>
    </w:p>
    <w:p>
      <w:pPr>
        <w:shd w:fill="F2EFEA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bun run build</w:t>
      </w:r>
    </w:p>
    <w:p>
      <w:pPr>
        <w:pStyle w:val="Heading3"/>
      </w:pPr>
      <w:r>
        <w:rPr>
          <w:b/>
          <w:bCs/>
        </w:rPr>
        <w:t xml:space="preserve">E2E tests</w:t>
      </w:r>
    </w:p>
    <w:p>
      <w:pPr>
        <w:shd w:fill="F2EFEA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bun test:e2e   # Playwright — checks header &amp; CTA navigation</w:t>
      </w:r>
    </w:p>
    <w:p>
      <w:pPr>
        <w:spacing w:after="120"/>
      </w:pPr>
      <w:r>
        <w:t xml:space="preserve">The Playwright suite (tests/e2e/home-navigation.spec.ts) launches the dev server, loads /, clicks each nav link inside the iframe, and asserts the parent URL changed via the postMessage bridge.</w:t>
      </w:r>
    </w:p>
    <w:p>
      <w:pPr>
        <w:pStyle w:val="Heading1"/>
      </w:pPr>
      <w:r>
        <w:rPr>
          <w:b/>
          <w:bCs/>
        </w:rPr>
        <w:t xml:space="preserve">8. How To Extend</w:t>
      </w:r>
    </w:p>
    <w:p>
      <w:pPr>
        <w:pStyle w:val="Heading3"/>
      </w:pPr>
      <w:r>
        <w:rPr>
          <w:b/>
          <w:bCs/>
        </w:rPr>
        <w:t xml:space="preserve">Add a new page</w:t>
      </w:r>
    </w:p>
    <w:p>
      <w:pPr>
        <w:pStyle w:val="ListParagraph"/>
        <w:numPr>
          <w:ilvl w:val="0"/>
          <w:numId w:val="2"/>
        </w:numPr>
      </w:pPr>
      <w:r>
        <w:t xml:space="preserve">Create src/routes/&lt;name&gt;.tsx exporting Route via createFileRoute("/&lt;name&gt;")</w:t>
      </w:r>
    </w:p>
    <w:p>
      <w:pPr>
        <w:pStyle w:val="ListParagraph"/>
        <w:numPr>
          <w:ilvl w:val="0"/>
          <w:numId w:val="2"/>
        </w:numPr>
      </w:pPr>
      <w:r>
        <w:t xml:space="preserve">Wrap content in &lt;MegsyLayout&gt; for consistent theme + transition</w:t>
      </w:r>
    </w:p>
    <w:p>
      <w:pPr>
        <w:pStyle w:val="ListParagraph"/>
        <w:numPr>
          <w:ilvl w:val="0"/>
          <w:numId w:val="2"/>
        </w:numPr>
      </w:pPr>
      <w:r>
        <w:t xml:space="preserve">Add a &lt;Link to="/&lt;name&gt;"&gt; entry in MegsyLayout's navItems if it should appear in the header</w:t>
      </w:r>
    </w:p>
    <w:p>
      <w:pPr>
        <w:pStyle w:val="Heading3"/>
      </w:pPr>
      <w:r>
        <w:rPr>
          <w:b/>
          <w:bCs/>
        </w:rPr>
        <w:t xml:space="preserve">Add a new model</w:t>
      </w:r>
    </w:p>
    <w:p>
      <w:pPr>
        <w:pStyle w:val="ListParagraph"/>
        <w:numPr>
          <w:ilvl w:val="0"/>
          <w:numId w:val="2"/>
        </w:numPr>
      </w:pPr>
      <w:r>
        <w:t xml:space="preserve">Drop a high-res photo into src/assets/megsy-&lt;slug&gt;.jpg</w:t>
      </w:r>
    </w:p>
    <w:p>
      <w:pPr>
        <w:pStyle w:val="ListParagraph"/>
        <w:numPr>
          <w:ilvl w:val="0"/>
          <w:numId w:val="2"/>
        </w:numPr>
      </w:pPr>
      <w:r>
        <w:t xml:space="preserve">Add an entry to the models array used by /models and /models/$slug</w:t>
      </w:r>
    </w:p>
    <w:p>
      <w:pPr>
        <w:pStyle w:val="ListParagraph"/>
        <w:numPr>
          <w:ilvl w:val="0"/>
          <w:numId w:val="2"/>
        </w:numPr>
      </w:pPr>
      <w:r>
        <w:t xml:space="preserve">That's it — both pages pick it up automatically</w:t>
      </w:r>
    </w:p>
    <w:p>
      <w:pPr>
        <w:pStyle w:val="Heading3"/>
      </w:pPr>
      <w:r>
        <w:rPr>
          <w:b/>
          <w:bCs/>
        </w:rPr>
        <w:t xml:space="preserve">Wire backend (optional)</w:t>
      </w:r>
    </w:p>
    <w:p>
      <w:pPr>
        <w:spacing w:after="120"/>
      </w:pPr>
      <w:r>
        <w:t xml:space="preserve">The frontend is intentionally backend-free so it can act as an AI-customizable template. To enable real auth, bookings, or content management, turn on Lovable Cloud and replace the static arrays / form handlers with calls to the generated client.</w:t>
      </w:r>
    </w:p>
    <w:p>
      <w:pPr>
        <w:pStyle w:val="Heading1"/>
      </w:pPr>
      <w:r>
        <w:rPr>
          <w:b/>
          <w:bCs/>
        </w:rPr>
        <w:t xml:space="preserve">9.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0A0A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A9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A0A0A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public/megsy.html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3D landing page (iframe)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src/routes/__root.tsx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Root shell, 404, error boundary, iframe→SPA navigation listener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src/routes/index.tsx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Embeds megsy.html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src/routes/models.tsx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Models grid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src/routes/models.$slug.tsx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Single model detail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src/routes/about.tsx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Brand story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src/routes/contact.tsx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Contact form (UI only)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src/routes/login.tsx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Login form (UI only)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src/routes/book.tsx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Test drive booking (UI only)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src/components/MegsyLayout.tsx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Nav + footer + theme + page transition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src/assets/megsy-*.jpg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Hi-res studio photos for each model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tests/e2e/home-navigation.spec.ts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E2E nav tests via Playwright</w:t>
            </w:r>
          </w:p>
        </w:tc>
      </w:tr>
    </w:tbl>
    <w:p>
      <w:pPr>
        <w:pStyle w:val="Heading1"/>
      </w:pPr>
      <w:r>
        <w:rPr>
          <w:b/>
          <w:bCs/>
        </w:rPr>
        <w:t xml:space="preserve">10. Notes &amp; Caveats</w:t>
      </w:r>
    </w:p>
    <w:p>
      <w:pPr>
        <w:pStyle w:val="ListParagraph"/>
        <w:numPr>
          <w:ilvl w:val="0"/>
          <w:numId w:val="2"/>
        </w:numPr>
      </w:pPr>
      <w:r>
        <w:t xml:space="preserve">All textual content is placeholder copy meant to be replaced or AI-generated</w:t>
      </w:r>
    </w:p>
    <w:p>
      <w:pPr>
        <w:pStyle w:val="ListParagraph"/>
        <w:numPr>
          <w:ilvl w:val="0"/>
          <w:numId w:val="2"/>
        </w:numPr>
      </w:pPr>
      <w:r>
        <w:t xml:space="preserve">The site is fully responsive — nav collapses to a horizontal scroll bar on small screens</w:t>
      </w:r>
    </w:p>
    <w:p>
      <w:pPr>
        <w:pStyle w:val="ListParagraph"/>
        <w:numPr>
          <w:ilvl w:val="0"/>
          <w:numId w:val="2"/>
        </w:numPr>
      </w:pPr>
      <w:r>
        <w:t xml:space="preserve">No real authentication or backend is wired; pages are UI scaffolds ready for Lovable Cloud</w:t>
      </w:r>
    </w:p>
    <w:p>
      <w:pPr>
        <w:pStyle w:val="ListParagraph"/>
        <w:numPr>
          <w:ilvl w:val="0"/>
          <w:numId w:val="2"/>
        </w:numPr>
      </w:pPr>
      <w:r>
        <w:t xml:space="preserve">The 3D scene is heavy — keep it isolated in its iframe so route changes don't have to re-initialize WebGL</w:t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8A9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96E" w:sz="6" w:space="4"/>
      </w:pBdr>
      <w:spacing w:after="200" w:before="360"/>
      <w:outlineLvl w:val="0"/>
    </w:pPr>
    <w:rPr>
      <w:rFonts w:ascii="Barlow Condensed" w:cs="Barlow Condensed" w:eastAsia="Barlow Condensed" w:hAnsi="Barlow Condensed"/>
      <w:b/>
      <w:bCs/>
      <w:color w:val="C8A9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Barlow Condensed" w:cs="Barlow Condensed" w:eastAsia="Barlow Condensed" w:hAnsi="Barlow Condensed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Barlow Condensed" w:cs="Barlow Condensed" w:eastAsia="Barlow Condensed" w:hAnsi="Barlow Condensed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2026-05-07T21:23:34.843Z</dcterms:created>
  <dcterms:modified xsi:type="dcterms:W3CDTF">2026-05-07T21:23:34.843Z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