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6BBA1" w14:textId="7A71F3DF" w:rsidR="007F0F28" w:rsidRPr="00D86CFA" w:rsidRDefault="007F0F28" w:rsidP="007F0F28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D86CFA">
        <w:rPr>
          <w:rFonts w:asciiTheme="majorHAnsi" w:hAnsiTheme="majorHAnsi"/>
          <w:b/>
          <w:bCs/>
          <w:sz w:val="32"/>
          <w:szCs w:val="32"/>
        </w:rPr>
        <w:t>Know your Audience</w:t>
      </w:r>
    </w:p>
    <w:p w14:paraId="032753B5" w14:textId="32F36F68" w:rsidR="007F0F28" w:rsidRPr="00C30729" w:rsidRDefault="00BC315F" w:rsidP="00A17A3B">
      <w:pPr>
        <w:jc w:val="both"/>
        <w:rPr>
          <w:sz w:val="24"/>
          <w:szCs w:val="24"/>
        </w:rPr>
      </w:pPr>
      <w:r w:rsidRPr="00C30729">
        <w:rPr>
          <w:sz w:val="24"/>
          <w:szCs w:val="24"/>
        </w:rPr>
        <w:t xml:space="preserve">The audience for this dashboard </w:t>
      </w:r>
      <w:r w:rsidR="009A380E" w:rsidRPr="00C30729">
        <w:rPr>
          <w:sz w:val="24"/>
          <w:szCs w:val="24"/>
        </w:rPr>
        <w:t>is</w:t>
      </w:r>
      <w:r w:rsidR="00856A42" w:rsidRPr="00C30729">
        <w:rPr>
          <w:sz w:val="24"/>
          <w:szCs w:val="24"/>
        </w:rPr>
        <w:t xml:space="preserve"> </w:t>
      </w:r>
      <w:r w:rsidR="007F0F28" w:rsidRPr="00C30729">
        <w:rPr>
          <w:sz w:val="24"/>
          <w:szCs w:val="24"/>
        </w:rPr>
        <w:t>traveller</w:t>
      </w:r>
      <w:r w:rsidR="00856A42" w:rsidRPr="00C30729">
        <w:rPr>
          <w:sz w:val="24"/>
          <w:szCs w:val="24"/>
        </w:rPr>
        <w:t>s</w:t>
      </w:r>
      <w:r w:rsidR="007F0F28" w:rsidRPr="00C30729">
        <w:rPr>
          <w:sz w:val="24"/>
          <w:szCs w:val="24"/>
        </w:rPr>
        <w:t xml:space="preserve"> who ha</w:t>
      </w:r>
      <w:r w:rsidR="00856A42" w:rsidRPr="00C30729">
        <w:rPr>
          <w:sz w:val="24"/>
          <w:szCs w:val="24"/>
        </w:rPr>
        <w:t xml:space="preserve">ve </w:t>
      </w:r>
      <w:r w:rsidR="007F0F28" w:rsidRPr="00C30729">
        <w:rPr>
          <w:sz w:val="24"/>
          <w:szCs w:val="24"/>
        </w:rPr>
        <w:t>never flown with Ryanair</w:t>
      </w:r>
      <w:r w:rsidR="00AB1B3A" w:rsidRPr="00C30729">
        <w:rPr>
          <w:sz w:val="24"/>
          <w:szCs w:val="24"/>
        </w:rPr>
        <w:t>, and might be contemplating using the airline</w:t>
      </w:r>
      <w:r w:rsidR="001A28F5" w:rsidRPr="00C30729">
        <w:rPr>
          <w:sz w:val="24"/>
          <w:szCs w:val="24"/>
        </w:rPr>
        <w:t>. The audience could be</w:t>
      </w:r>
      <w:r w:rsidR="00AF0756" w:rsidRPr="00C30729">
        <w:rPr>
          <w:sz w:val="24"/>
          <w:szCs w:val="24"/>
        </w:rPr>
        <w:t xml:space="preserve"> aware that it is a budget airline</w:t>
      </w:r>
      <w:r w:rsidR="00AF0756" w:rsidRPr="00C30729">
        <w:rPr>
          <w:sz w:val="24"/>
          <w:szCs w:val="24"/>
        </w:rPr>
        <w:t xml:space="preserve"> and </w:t>
      </w:r>
      <w:r w:rsidR="00960F24" w:rsidRPr="00C30729">
        <w:rPr>
          <w:sz w:val="24"/>
          <w:szCs w:val="24"/>
        </w:rPr>
        <w:t>are possibly familiar with its</w:t>
      </w:r>
      <w:r w:rsidR="007F0F28" w:rsidRPr="00C30729">
        <w:rPr>
          <w:sz w:val="24"/>
          <w:szCs w:val="24"/>
        </w:rPr>
        <w:t xml:space="preserve"> reputation,</w:t>
      </w:r>
      <w:r w:rsidR="00DF2695" w:rsidRPr="00C30729">
        <w:rPr>
          <w:sz w:val="24"/>
          <w:szCs w:val="24"/>
        </w:rPr>
        <w:t xml:space="preserve"> </w:t>
      </w:r>
      <w:r w:rsidR="00AF0756" w:rsidRPr="00C30729">
        <w:rPr>
          <w:sz w:val="24"/>
          <w:szCs w:val="24"/>
        </w:rPr>
        <w:t xml:space="preserve">including </w:t>
      </w:r>
      <w:r w:rsidR="00DD35B7" w:rsidRPr="00C30729">
        <w:rPr>
          <w:sz w:val="24"/>
          <w:szCs w:val="24"/>
        </w:rPr>
        <w:t>some negative coverage it may have received</w:t>
      </w:r>
      <w:r w:rsidR="007F0F28" w:rsidRPr="00C30729">
        <w:rPr>
          <w:sz w:val="24"/>
          <w:szCs w:val="24"/>
        </w:rPr>
        <w:t xml:space="preserve">, </w:t>
      </w:r>
      <w:r w:rsidR="00DF2695" w:rsidRPr="00C30729">
        <w:rPr>
          <w:sz w:val="24"/>
          <w:szCs w:val="24"/>
        </w:rPr>
        <w:t>and</w:t>
      </w:r>
      <w:r w:rsidR="00AA0293" w:rsidRPr="00C30729">
        <w:rPr>
          <w:sz w:val="24"/>
          <w:szCs w:val="24"/>
        </w:rPr>
        <w:t xml:space="preserve"> thus may</w:t>
      </w:r>
      <w:r w:rsidR="00DF2695" w:rsidRPr="00C30729">
        <w:rPr>
          <w:sz w:val="24"/>
          <w:szCs w:val="24"/>
        </w:rPr>
        <w:t xml:space="preserve"> </w:t>
      </w:r>
      <w:r w:rsidR="007F0F28" w:rsidRPr="00C30729">
        <w:rPr>
          <w:sz w:val="24"/>
          <w:szCs w:val="24"/>
        </w:rPr>
        <w:t>have pre</w:t>
      </w:r>
      <w:r w:rsidR="00541407">
        <w:rPr>
          <w:sz w:val="24"/>
          <w:szCs w:val="24"/>
        </w:rPr>
        <w:t>-existing</w:t>
      </w:r>
      <w:r w:rsidR="007F0F28" w:rsidRPr="00C30729">
        <w:rPr>
          <w:sz w:val="24"/>
          <w:szCs w:val="24"/>
        </w:rPr>
        <w:t xml:space="preserve"> notions and </w:t>
      </w:r>
      <w:r w:rsidR="00E4568C" w:rsidRPr="00C30729">
        <w:rPr>
          <w:sz w:val="24"/>
          <w:szCs w:val="24"/>
        </w:rPr>
        <w:t xml:space="preserve">underlying </w:t>
      </w:r>
      <w:r w:rsidR="007F0F28" w:rsidRPr="00C30729">
        <w:rPr>
          <w:sz w:val="24"/>
          <w:szCs w:val="24"/>
        </w:rPr>
        <w:t>biases</w:t>
      </w:r>
      <w:r w:rsidR="00E4568C" w:rsidRPr="00C30729">
        <w:rPr>
          <w:sz w:val="24"/>
          <w:szCs w:val="24"/>
        </w:rPr>
        <w:t xml:space="preserve"> already in place</w:t>
      </w:r>
      <w:r w:rsidR="007F0F28" w:rsidRPr="00C30729">
        <w:rPr>
          <w:sz w:val="24"/>
          <w:szCs w:val="24"/>
        </w:rPr>
        <w:t>.</w:t>
      </w:r>
      <w:r w:rsidR="00DF2695" w:rsidRPr="00C30729">
        <w:rPr>
          <w:sz w:val="24"/>
          <w:szCs w:val="24"/>
        </w:rPr>
        <w:t xml:space="preserve"> The</w:t>
      </w:r>
      <w:r w:rsidR="007F0F28" w:rsidRPr="00C30729">
        <w:rPr>
          <w:sz w:val="24"/>
          <w:szCs w:val="24"/>
        </w:rPr>
        <w:t xml:space="preserve"> </w:t>
      </w:r>
      <w:r w:rsidR="00DF2695" w:rsidRPr="00C30729">
        <w:rPr>
          <w:sz w:val="24"/>
          <w:szCs w:val="24"/>
        </w:rPr>
        <w:t>p</w:t>
      </w:r>
      <w:r w:rsidR="007F0F28" w:rsidRPr="00C30729">
        <w:rPr>
          <w:sz w:val="24"/>
          <w:szCs w:val="24"/>
        </w:rPr>
        <w:t>urpose of the dashboard is to aid the audience to make an informed</w:t>
      </w:r>
      <w:r w:rsidR="00DF2695" w:rsidRPr="00C30729">
        <w:rPr>
          <w:sz w:val="24"/>
          <w:szCs w:val="24"/>
        </w:rPr>
        <w:t>, unbiased</w:t>
      </w:r>
      <w:r w:rsidR="007F0F28" w:rsidRPr="00C30729">
        <w:rPr>
          <w:sz w:val="24"/>
          <w:szCs w:val="24"/>
        </w:rPr>
        <w:t xml:space="preserve"> decision, </w:t>
      </w:r>
      <w:r w:rsidR="00DF2695" w:rsidRPr="00C30729">
        <w:rPr>
          <w:sz w:val="24"/>
          <w:szCs w:val="24"/>
        </w:rPr>
        <w:t>and</w:t>
      </w:r>
      <w:r w:rsidR="007F0F28" w:rsidRPr="00C30729">
        <w:rPr>
          <w:sz w:val="24"/>
          <w:szCs w:val="24"/>
        </w:rPr>
        <w:t xml:space="preserve"> what to expect from </w:t>
      </w:r>
      <w:r w:rsidR="00AA0293" w:rsidRPr="00C30729">
        <w:rPr>
          <w:sz w:val="24"/>
          <w:szCs w:val="24"/>
        </w:rPr>
        <w:t>Ryanair</w:t>
      </w:r>
      <w:r w:rsidR="003518C7" w:rsidRPr="00C30729">
        <w:rPr>
          <w:sz w:val="24"/>
          <w:szCs w:val="24"/>
        </w:rPr>
        <w:t xml:space="preserve"> and a better understanding of its reputation</w:t>
      </w:r>
      <w:r w:rsidR="007F0F28" w:rsidRPr="00C30729">
        <w:rPr>
          <w:sz w:val="24"/>
          <w:szCs w:val="24"/>
        </w:rPr>
        <w:t>.</w:t>
      </w:r>
      <w:r w:rsidR="005220D5" w:rsidRPr="00C30729">
        <w:rPr>
          <w:sz w:val="24"/>
          <w:szCs w:val="24"/>
        </w:rPr>
        <w:t xml:space="preserve"> After </w:t>
      </w:r>
      <w:r w:rsidR="009B796C" w:rsidRPr="00C30729">
        <w:rPr>
          <w:sz w:val="24"/>
          <w:szCs w:val="24"/>
        </w:rPr>
        <w:t>engaging</w:t>
      </w:r>
      <w:r w:rsidR="005220D5" w:rsidRPr="00C30729">
        <w:rPr>
          <w:sz w:val="24"/>
          <w:szCs w:val="24"/>
        </w:rPr>
        <w:t xml:space="preserve"> with the dashboard,</w:t>
      </w:r>
      <w:r w:rsidR="009B796C" w:rsidRPr="00C30729">
        <w:rPr>
          <w:sz w:val="24"/>
          <w:szCs w:val="24"/>
        </w:rPr>
        <w:t xml:space="preserve"> users should feel equipped to de</w:t>
      </w:r>
      <w:r w:rsidR="007E2FCC" w:rsidRPr="00C30729">
        <w:rPr>
          <w:sz w:val="24"/>
          <w:szCs w:val="24"/>
        </w:rPr>
        <w:t xml:space="preserve">cide whether to book a flight with the airline, </w:t>
      </w:r>
      <w:r w:rsidR="005F2F70" w:rsidRPr="00C30729">
        <w:rPr>
          <w:sz w:val="24"/>
          <w:szCs w:val="24"/>
        </w:rPr>
        <w:t>including which airport to choose to fly to and from,</w:t>
      </w:r>
      <w:r w:rsidR="00051C72" w:rsidRPr="00C30729">
        <w:rPr>
          <w:sz w:val="24"/>
          <w:szCs w:val="24"/>
        </w:rPr>
        <w:t xml:space="preserve"> which date and which ticket type</w:t>
      </w:r>
      <w:r w:rsidR="00D40162" w:rsidRPr="00C30729">
        <w:rPr>
          <w:sz w:val="24"/>
          <w:szCs w:val="24"/>
        </w:rPr>
        <w:t>.</w:t>
      </w:r>
    </w:p>
    <w:p w14:paraId="4EBC157D" w14:textId="0B91F9E1" w:rsidR="007F0F28" w:rsidRPr="00C30729" w:rsidRDefault="007F4118" w:rsidP="00C30729">
      <w:pPr>
        <w:jc w:val="both"/>
        <w:rPr>
          <w:b/>
          <w:bCs/>
          <w:sz w:val="24"/>
          <w:szCs w:val="24"/>
        </w:rPr>
      </w:pPr>
      <w:r w:rsidRPr="00C30729">
        <w:rPr>
          <w:b/>
          <w:bCs/>
          <w:sz w:val="24"/>
          <w:szCs w:val="24"/>
        </w:rPr>
        <w:t>What prior knowledge does the audience have already</w:t>
      </w:r>
      <w:r w:rsidRPr="00C30729">
        <w:rPr>
          <w:b/>
          <w:bCs/>
          <w:sz w:val="24"/>
          <w:szCs w:val="24"/>
        </w:rPr>
        <w:t>?</w:t>
      </w:r>
      <w:r w:rsidRPr="00C30729">
        <w:rPr>
          <w:b/>
          <w:bCs/>
          <w:sz w:val="24"/>
          <w:szCs w:val="24"/>
        </w:rPr>
        <w:t xml:space="preserve"> </w:t>
      </w:r>
      <w:r w:rsidR="00541407">
        <w:rPr>
          <w:sz w:val="24"/>
          <w:szCs w:val="24"/>
        </w:rPr>
        <w:t>They are likely</w:t>
      </w:r>
      <w:r w:rsidRPr="00C30729">
        <w:rPr>
          <w:sz w:val="24"/>
          <w:szCs w:val="24"/>
        </w:rPr>
        <w:t xml:space="preserve"> familiar </w:t>
      </w:r>
      <w:r w:rsidR="002F2E6F">
        <w:rPr>
          <w:sz w:val="24"/>
          <w:szCs w:val="24"/>
        </w:rPr>
        <w:t xml:space="preserve">with </w:t>
      </w:r>
      <w:r w:rsidRPr="00C30729">
        <w:rPr>
          <w:sz w:val="24"/>
          <w:szCs w:val="24"/>
        </w:rPr>
        <w:t>chart types</w:t>
      </w:r>
      <w:r w:rsidRPr="00C30729">
        <w:rPr>
          <w:sz w:val="24"/>
          <w:szCs w:val="24"/>
        </w:rPr>
        <w:t xml:space="preserve"> such as bar chart</w:t>
      </w:r>
      <w:r w:rsidR="002F2E6F">
        <w:rPr>
          <w:sz w:val="24"/>
          <w:szCs w:val="24"/>
        </w:rPr>
        <w:t>s</w:t>
      </w:r>
      <w:r w:rsidRPr="00C30729">
        <w:rPr>
          <w:sz w:val="24"/>
          <w:szCs w:val="24"/>
        </w:rPr>
        <w:t>, line chart</w:t>
      </w:r>
      <w:r w:rsidR="002F2E6F">
        <w:rPr>
          <w:sz w:val="24"/>
          <w:szCs w:val="24"/>
        </w:rPr>
        <w:t>s and</w:t>
      </w:r>
      <w:r w:rsidRPr="00C30729">
        <w:rPr>
          <w:sz w:val="24"/>
          <w:szCs w:val="24"/>
        </w:rPr>
        <w:t xml:space="preserve"> </w:t>
      </w:r>
      <w:r w:rsidR="008579DE" w:rsidRPr="00C30729">
        <w:rPr>
          <w:sz w:val="24"/>
          <w:szCs w:val="24"/>
        </w:rPr>
        <w:t>pie chart</w:t>
      </w:r>
      <w:r w:rsidR="002F2E6F">
        <w:rPr>
          <w:sz w:val="24"/>
          <w:szCs w:val="24"/>
        </w:rPr>
        <w:t>s</w:t>
      </w:r>
      <w:r w:rsidR="008579DE" w:rsidRPr="00C30729">
        <w:rPr>
          <w:sz w:val="24"/>
          <w:szCs w:val="24"/>
        </w:rPr>
        <w:t xml:space="preserve">, </w:t>
      </w:r>
      <w:r w:rsidRPr="00C30729">
        <w:rPr>
          <w:sz w:val="24"/>
          <w:szCs w:val="24"/>
        </w:rPr>
        <w:t>it is</w:t>
      </w:r>
      <w:r w:rsidRPr="00C30729">
        <w:rPr>
          <w:sz w:val="24"/>
          <w:szCs w:val="24"/>
        </w:rPr>
        <w:t xml:space="preserve"> more likely </w:t>
      </w:r>
      <w:r w:rsidRPr="00C30729">
        <w:rPr>
          <w:sz w:val="24"/>
          <w:szCs w:val="24"/>
        </w:rPr>
        <w:t xml:space="preserve">that </w:t>
      </w:r>
      <w:r w:rsidRPr="00C30729">
        <w:rPr>
          <w:sz w:val="24"/>
          <w:szCs w:val="24"/>
        </w:rPr>
        <w:t xml:space="preserve">they can </w:t>
      </w:r>
      <w:r w:rsidRPr="00C30729">
        <w:rPr>
          <w:sz w:val="24"/>
          <w:szCs w:val="24"/>
        </w:rPr>
        <w:t xml:space="preserve">easily </w:t>
      </w:r>
      <w:r w:rsidRPr="00C30729">
        <w:rPr>
          <w:sz w:val="24"/>
          <w:szCs w:val="24"/>
        </w:rPr>
        <w:t>interpret the chart</w:t>
      </w:r>
      <w:r w:rsidRPr="00C30729">
        <w:rPr>
          <w:sz w:val="24"/>
          <w:szCs w:val="24"/>
        </w:rPr>
        <w:t>s and data</w:t>
      </w:r>
      <w:r w:rsidRPr="00C30729">
        <w:rPr>
          <w:sz w:val="24"/>
          <w:szCs w:val="24"/>
        </w:rPr>
        <w:t xml:space="preserve">. </w:t>
      </w:r>
      <w:r w:rsidR="008579DE" w:rsidRPr="00C30729">
        <w:rPr>
          <w:sz w:val="24"/>
          <w:szCs w:val="24"/>
        </w:rPr>
        <w:t>These</w:t>
      </w:r>
      <w:r w:rsidRPr="00C30729">
        <w:rPr>
          <w:sz w:val="24"/>
          <w:szCs w:val="24"/>
        </w:rPr>
        <w:t xml:space="preserve"> chart</w:t>
      </w:r>
      <w:r w:rsidR="008579DE" w:rsidRPr="00C30729">
        <w:rPr>
          <w:sz w:val="24"/>
          <w:szCs w:val="24"/>
        </w:rPr>
        <w:t>s have been</w:t>
      </w:r>
      <w:r w:rsidRPr="00C30729">
        <w:rPr>
          <w:sz w:val="24"/>
          <w:szCs w:val="24"/>
        </w:rPr>
        <w:t xml:space="preserve"> used enough</w:t>
      </w:r>
      <w:r w:rsidR="008579DE" w:rsidRPr="00C30729">
        <w:rPr>
          <w:sz w:val="24"/>
          <w:szCs w:val="24"/>
        </w:rPr>
        <w:t>,</w:t>
      </w:r>
      <w:r w:rsidRPr="00C30729">
        <w:rPr>
          <w:sz w:val="24"/>
          <w:szCs w:val="24"/>
        </w:rPr>
        <w:t xml:space="preserve"> that a large percentage of an adult audience can see the patterns</w:t>
      </w:r>
      <w:r w:rsidR="00B9321E" w:rsidRPr="00C30729">
        <w:rPr>
          <w:sz w:val="24"/>
          <w:szCs w:val="24"/>
        </w:rPr>
        <w:t xml:space="preserve"> and understand their function.</w:t>
      </w:r>
    </w:p>
    <w:p w14:paraId="7541BCBC" w14:textId="6BC703F9" w:rsidR="00090402" w:rsidRDefault="00FA2C2D" w:rsidP="007C31B0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6F2DBD">
        <w:rPr>
          <w:rFonts w:asciiTheme="majorHAnsi" w:hAnsiTheme="majorHAnsi"/>
          <w:b/>
          <w:bCs/>
          <w:sz w:val="32"/>
          <w:szCs w:val="32"/>
        </w:rPr>
        <w:t xml:space="preserve">Rule Number One of Data Vis: We </w:t>
      </w:r>
      <w:r w:rsidR="00B617FD">
        <w:rPr>
          <w:rFonts w:asciiTheme="majorHAnsi" w:hAnsiTheme="majorHAnsi"/>
          <w:b/>
          <w:bCs/>
          <w:sz w:val="32"/>
          <w:szCs w:val="32"/>
        </w:rPr>
        <w:t>H</w:t>
      </w:r>
      <w:r w:rsidRPr="006F2DBD">
        <w:rPr>
          <w:rFonts w:asciiTheme="majorHAnsi" w:hAnsiTheme="majorHAnsi"/>
          <w:b/>
          <w:bCs/>
          <w:sz w:val="32"/>
          <w:szCs w:val="32"/>
        </w:rPr>
        <w:t>ate Pie Charts</w:t>
      </w:r>
    </w:p>
    <w:p w14:paraId="43A4AA03" w14:textId="0E055230" w:rsidR="00FE1F2B" w:rsidRPr="00247B07" w:rsidRDefault="00491273" w:rsidP="00FE1F2B">
      <w:pPr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C026F2">
        <w:rPr>
          <w:noProof/>
        </w:rPr>
        <w:drawing>
          <wp:anchor distT="0" distB="0" distL="114300" distR="114300" simplePos="0" relativeHeight="251651072" behindDoc="0" locked="0" layoutInCell="1" allowOverlap="1" wp14:anchorId="2E644000" wp14:editId="149E725E">
            <wp:simplePos x="0" y="0"/>
            <wp:positionH relativeFrom="column">
              <wp:posOffset>356207</wp:posOffset>
            </wp:positionH>
            <wp:positionV relativeFrom="paragraph">
              <wp:posOffset>197817</wp:posOffset>
            </wp:positionV>
            <wp:extent cx="2961005" cy="2306955"/>
            <wp:effectExtent l="0" t="0" r="0" b="0"/>
            <wp:wrapSquare wrapText="bothSides"/>
            <wp:docPr id="809198674" name="Picture 1" descr="A blue and yellow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98674" name="Picture 1" descr="A blue and yellow pi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6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EBB30A" wp14:editId="666F403E">
            <wp:simplePos x="0" y="0"/>
            <wp:positionH relativeFrom="column">
              <wp:posOffset>3768918</wp:posOffset>
            </wp:positionH>
            <wp:positionV relativeFrom="paragraph">
              <wp:posOffset>282493</wp:posOffset>
            </wp:positionV>
            <wp:extent cx="2407285" cy="2273935"/>
            <wp:effectExtent l="0" t="0" r="0" b="0"/>
            <wp:wrapSquare wrapText="bothSides"/>
            <wp:docPr id="1868110992" name="Picture 1" descr="A pie chart with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10992" name="Picture 1" descr="A pie chart with a number of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7C276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7264B9F7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1A86DC75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7C0D6508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2E1D8C4D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06C83419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4EFB595A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5A10FB15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58E4BB4D" w14:textId="77777777" w:rsidR="00491273" w:rsidRDefault="00491273" w:rsidP="00247B07">
      <w:pPr>
        <w:jc w:val="center"/>
        <w:rPr>
          <w:rFonts w:asciiTheme="majorHAnsi" w:hAnsiTheme="majorHAnsi"/>
          <w:i/>
          <w:iCs/>
          <w:sz w:val="20"/>
          <w:szCs w:val="20"/>
        </w:rPr>
      </w:pPr>
    </w:p>
    <w:p w14:paraId="17A45F67" w14:textId="587D459F" w:rsidR="00FD6F85" w:rsidRPr="00247B07" w:rsidRDefault="00FD6F85" w:rsidP="00247B07">
      <w:pPr>
        <w:jc w:val="center"/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994762">
        <w:rPr>
          <w:rFonts w:asciiTheme="majorHAnsi" w:hAnsiTheme="majorHAnsi"/>
          <w:i/>
          <w:iCs/>
          <w:sz w:val="20"/>
          <w:szCs w:val="20"/>
        </w:rPr>
        <w:t>“Save the Pies for Dessert” Stephen Few</w:t>
      </w:r>
    </w:p>
    <w:p w14:paraId="478FFDCC" w14:textId="43A3265E" w:rsidR="00206DC9" w:rsidRPr="00943551" w:rsidRDefault="00943551" w:rsidP="006F2DB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Breaking the “No Pie Charts” Rule</w:t>
      </w:r>
    </w:p>
    <w:p w14:paraId="441273C3" w14:textId="2E65C97D" w:rsidR="001C7307" w:rsidRPr="00D426D6" w:rsidRDefault="00A46859" w:rsidP="00D426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made these with the purpose of comparing recommendations and verified reviews. </w:t>
      </w:r>
      <w:r w:rsidR="00E2251F">
        <w:rPr>
          <w:sz w:val="24"/>
          <w:szCs w:val="24"/>
        </w:rPr>
        <w:t>W</w:t>
      </w:r>
      <w:r w:rsidR="00C00130">
        <w:rPr>
          <w:sz w:val="24"/>
          <w:szCs w:val="24"/>
        </w:rPr>
        <w:t>hen used</w:t>
      </w:r>
      <w:r w:rsidR="00972FA1">
        <w:rPr>
          <w:sz w:val="24"/>
          <w:szCs w:val="24"/>
        </w:rPr>
        <w:t xml:space="preserve"> </w:t>
      </w:r>
      <w:r w:rsidR="00E2251F">
        <w:rPr>
          <w:sz w:val="24"/>
          <w:szCs w:val="24"/>
        </w:rPr>
        <w:t xml:space="preserve">to </w:t>
      </w:r>
      <w:r w:rsidR="00972FA1">
        <w:rPr>
          <w:sz w:val="24"/>
          <w:szCs w:val="24"/>
        </w:rPr>
        <w:t>display only two values</w:t>
      </w:r>
      <w:r w:rsidR="0033385F">
        <w:rPr>
          <w:sz w:val="24"/>
          <w:szCs w:val="24"/>
        </w:rPr>
        <w:t xml:space="preserve"> that make up the total count</w:t>
      </w:r>
      <w:r w:rsidR="00972FA1">
        <w:rPr>
          <w:sz w:val="24"/>
          <w:szCs w:val="24"/>
        </w:rPr>
        <w:t>,</w:t>
      </w:r>
      <w:r w:rsidR="00B867B2">
        <w:rPr>
          <w:sz w:val="24"/>
          <w:szCs w:val="24"/>
        </w:rPr>
        <w:t xml:space="preserve"> yes or no, verified or not verified,</w:t>
      </w:r>
      <w:r w:rsidR="005B60F2" w:rsidRPr="000068B4">
        <w:rPr>
          <w:sz w:val="24"/>
          <w:szCs w:val="24"/>
        </w:rPr>
        <w:t xml:space="preserve"> </w:t>
      </w:r>
      <w:r w:rsidR="00DC0C7E">
        <w:rPr>
          <w:sz w:val="24"/>
          <w:szCs w:val="24"/>
        </w:rPr>
        <w:t>t</w:t>
      </w:r>
      <w:r w:rsidR="00DC0C7E" w:rsidRPr="000068B4">
        <w:rPr>
          <w:sz w:val="24"/>
          <w:szCs w:val="24"/>
        </w:rPr>
        <w:t>he audience can easily see the proportion</w:t>
      </w:r>
      <w:r w:rsidR="00E2251F">
        <w:rPr>
          <w:sz w:val="24"/>
          <w:szCs w:val="24"/>
        </w:rPr>
        <w:t xml:space="preserve"> thus leveraging </w:t>
      </w:r>
      <w:r w:rsidR="00DE39F1">
        <w:rPr>
          <w:sz w:val="24"/>
          <w:szCs w:val="24"/>
        </w:rPr>
        <w:t>G</w:t>
      </w:r>
      <w:r w:rsidR="00E2251F">
        <w:rPr>
          <w:sz w:val="24"/>
          <w:szCs w:val="24"/>
        </w:rPr>
        <w:t xml:space="preserve">estalt </w:t>
      </w:r>
      <w:r w:rsidR="00DE39F1">
        <w:rPr>
          <w:sz w:val="24"/>
          <w:szCs w:val="24"/>
        </w:rPr>
        <w:t>principles for clarity</w:t>
      </w:r>
      <w:r w:rsidR="00DC0C7E" w:rsidRPr="000068B4">
        <w:rPr>
          <w:sz w:val="24"/>
          <w:szCs w:val="24"/>
        </w:rPr>
        <w:t xml:space="preserve">. </w:t>
      </w:r>
      <w:r w:rsidR="006472D4">
        <w:rPr>
          <w:sz w:val="24"/>
          <w:szCs w:val="24"/>
        </w:rPr>
        <w:t>T</w:t>
      </w:r>
      <w:r w:rsidR="005B60F2" w:rsidRPr="000068B4">
        <w:rPr>
          <w:sz w:val="24"/>
          <w:szCs w:val="24"/>
        </w:rPr>
        <w:t>hese pie charts have r</w:t>
      </w:r>
      <w:r w:rsidR="00DD5438" w:rsidRPr="000068B4">
        <w:rPr>
          <w:sz w:val="24"/>
          <w:szCs w:val="24"/>
        </w:rPr>
        <w:t>emove</w:t>
      </w:r>
      <w:r w:rsidR="005B60F2" w:rsidRPr="000068B4">
        <w:rPr>
          <w:sz w:val="24"/>
          <w:szCs w:val="24"/>
        </w:rPr>
        <w:t>d</w:t>
      </w:r>
      <w:r w:rsidR="00DD5438" w:rsidRPr="000068B4">
        <w:rPr>
          <w:sz w:val="24"/>
          <w:szCs w:val="24"/>
        </w:rPr>
        <w:t xml:space="preserve"> a</w:t>
      </w:r>
      <w:r w:rsidR="007B0E20">
        <w:rPr>
          <w:sz w:val="24"/>
          <w:szCs w:val="24"/>
        </w:rPr>
        <w:t xml:space="preserve">ll </w:t>
      </w:r>
      <w:r w:rsidR="00DD5438" w:rsidRPr="000068B4">
        <w:rPr>
          <w:sz w:val="24"/>
          <w:szCs w:val="24"/>
        </w:rPr>
        <w:t>ambiguity</w:t>
      </w:r>
      <w:r w:rsidR="007B0E20">
        <w:rPr>
          <w:sz w:val="24"/>
          <w:szCs w:val="24"/>
        </w:rPr>
        <w:t>,</w:t>
      </w:r>
      <w:r w:rsidR="00623BDF" w:rsidRPr="000068B4">
        <w:rPr>
          <w:sz w:val="24"/>
          <w:szCs w:val="24"/>
        </w:rPr>
        <w:t xml:space="preserve"> </w:t>
      </w:r>
      <w:r w:rsidR="00715C49">
        <w:rPr>
          <w:sz w:val="24"/>
          <w:szCs w:val="24"/>
        </w:rPr>
        <w:t xml:space="preserve">and </w:t>
      </w:r>
      <w:r w:rsidR="006472D4">
        <w:rPr>
          <w:sz w:val="24"/>
          <w:szCs w:val="24"/>
        </w:rPr>
        <w:t>it is</w:t>
      </w:r>
      <w:r w:rsidR="0033385F" w:rsidRPr="000068B4">
        <w:rPr>
          <w:sz w:val="24"/>
          <w:szCs w:val="24"/>
        </w:rPr>
        <w:t xml:space="preserve"> clear</w:t>
      </w:r>
      <w:r w:rsidR="00DD5438" w:rsidRPr="000068B4">
        <w:rPr>
          <w:sz w:val="24"/>
          <w:szCs w:val="24"/>
        </w:rPr>
        <w:t xml:space="preserve"> what the data shows. </w:t>
      </w:r>
      <w:r w:rsidR="002368CF">
        <w:rPr>
          <w:sz w:val="24"/>
          <w:szCs w:val="24"/>
        </w:rPr>
        <w:t xml:space="preserve">It is important for the audience to remember that not all of the reviews have been verified which </w:t>
      </w:r>
      <w:r w:rsidR="00B34A00">
        <w:rPr>
          <w:sz w:val="24"/>
          <w:szCs w:val="24"/>
        </w:rPr>
        <w:t>could indicate that not all of the data is trustworthy.</w:t>
      </w:r>
      <w:r w:rsidR="001D26A8">
        <w:rPr>
          <w:sz w:val="24"/>
          <w:szCs w:val="24"/>
        </w:rPr>
        <w:t xml:space="preserve"> </w:t>
      </w:r>
      <w:r w:rsidR="00623BDF" w:rsidRPr="000068B4">
        <w:rPr>
          <w:sz w:val="24"/>
          <w:szCs w:val="24"/>
        </w:rPr>
        <w:t xml:space="preserve">The </w:t>
      </w:r>
      <w:r w:rsidR="001D26A8">
        <w:rPr>
          <w:sz w:val="24"/>
          <w:szCs w:val="24"/>
        </w:rPr>
        <w:t>pie charts are the same size to</w:t>
      </w:r>
      <w:r w:rsidR="00DD5438" w:rsidRPr="000068B4">
        <w:rPr>
          <w:sz w:val="24"/>
          <w:szCs w:val="24"/>
        </w:rPr>
        <w:t xml:space="preserve"> </w:t>
      </w:r>
      <w:r w:rsidR="001D26A8">
        <w:rPr>
          <w:sz w:val="24"/>
          <w:szCs w:val="24"/>
        </w:rPr>
        <w:t>aid in</w:t>
      </w:r>
      <w:r w:rsidR="00DD5438" w:rsidRPr="000068B4">
        <w:rPr>
          <w:sz w:val="24"/>
          <w:szCs w:val="24"/>
        </w:rPr>
        <w:t xml:space="preserve"> better </w:t>
      </w:r>
      <w:r w:rsidR="0018556E" w:rsidRPr="000068B4">
        <w:rPr>
          <w:sz w:val="24"/>
          <w:szCs w:val="24"/>
        </w:rPr>
        <w:t>comparison,</w:t>
      </w:r>
      <w:r w:rsidR="00623BDF" w:rsidRPr="000068B4">
        <w:rPr>
          <w:sz w:val="24"/>
          <w:szCs w:val="24"/>
        </w:rPr>
        <w:t xml:space="preserve"> and I have</w:t>
      </w:r>
      <w:r w:rsidR="00DD5438" w:rsidRPr="000068B4">
        <w:rPr>
          <w:sz w:val="24"/>
          <w:szCs w:val="24"/>
        </w:rPr>
        <w:t xml:space="preserve"> </w:t>
      </w:r>
      <w:r w:rsidR="00623BDF" w:rsidRPr="000068B4">
        <w:rPr>
          <w:sz w:val="24"/>
          <w:szCs w:val="24"/>
        </w:rPr>
        <w:t>purposely p</w:t>
      </w:r>
      <w:r w:rsidR="00FE1F2B" w:rsidRPr="000068B4">
        <w:rPr>
          <w:sz w:val="24"/>
          <w:szCs w:val="24"/>
        </w:rPr>
        <w:t>lace</w:t>
      </w:r>
      <w:r w:rsidR="00623BDF" w:rsidRPr="000068B4">
        <w:rPr>
          <w:sz w:val="24"/>
          <w:szCs w:val="24"/>
        </w:rPr>
        <w:t>d</w:t>
      </w:r>
      <w:r w:rsidR="00FE1F2B" w:rsidRPr="000068B4">
        <w:rPr>
          <w:sz w:val="24"/>
          <w:szCs w:val="24"/>
        </w:rPr>
        <w:t xml:space="preserve"> the lesser </w:t>
      </w:r>
      <w:r w:rsidR="00623BDF" w:rsidRPr="000068B4">
        <w:rPr>
          <w:sz w:val="24"/>
          <w:szCs w:val="24"/>
        </w:rPr>
        <w:t xml:space="preserve">of the two </w:t>
      </w:r>
      <w:r w:rsidR="00FE1F2B" w:rsidRPr="000068B4">
        <w:rPr>
          <w:sz w:val="24"/>
          <w:szCs w:val="24"/>
        </w:rPr>
        <w:t>value</w:t>
      </w:r>
      <w:r w:rsidR="00623BDF" w:rsidRPr="000068B4">
        <w:rPr>
          <w:sz w:val="24"/>
          <w:szCs w:val="24"/>
        </w:rPr>
        <w:t>s</w:t>
      </w:r>
      <w:r w:rsidR="00FE1F2B" w:rsidRPr="000068B4">
        <w:rPr>
          <w:sz w:val="24"/>
          <w:szCs w:val="24"/>
        </w:rPr>
        <w:t xml:space="preserve"> </w:t>
      </w:r>
      <w:r w:rsidR="0018556E" w:rsidRPr="000068B4">
        <w:rPr>
          <w:sz w:val="24"/>
          <w:szCs w:val="24"/>
        </w:rPr>
        <w:t>at</w:t>
      </w:r>
      <w:r w:rsidR="00FE1F2B" w:rsidRPr="000068B4">
        <w:rPr>
          <w:sz w:val="24"/>
          <w:szCs w:val="24"/>
        </w:rPr>
        <w:t xml:space="preserve"> a similar </w:t>
      </w:r>
      <w:r w:rsidR="0048461A" w:rsidRPr="000068B4">
        <w:rPr>
          <w:sz w:val="24"/>
          <w:szCs w:val="24"/>
        </w:rPr>
        <w:t xml:space="preserve">wedge </w:t>
      </w:r>
      <w:r w:rsidR="00FE1F2B" w:rsidRPr="000068B4">
        <w:rPr>
          <w:sz w:val="24"/>
          <w:szCs w:val="24"/>
        </w:rPr>
        <w:t>angle for</w:t>
      </w:r>
      <w:r w:rsidR="0018556E" w:rsidRPr="000068B4">
        <w:rPr>
          <w:sz w:val="24"/>
          <w:szCs w:val="24"/>
        </w:rPr>
        <w:t xml:space="preserve"> a</w:t>
      </w:r>
      <w:r w:rsidR="00FE1F2B" w:rsidRPr="000068B4">
        <w:rPr>
          <w:sz w:val="24"/>
          <w:szCs w:val="24"/>
        </w:rPr>
        <w:t xml:space="preserve"> more effective comparison between the number of reviewers who recommended the airline and the number of verified reviewers. I used the Ryanair colour scheme for the recommendation pie but wanted to maintain neutrality in the verification</w:t>
      </w:r>
      <w:r w:rsidR="0018556E" w:rsidRPr="000068B4">
        <w:rPr>
          <w:sz w:val="24"/>
          <w:szCs w:val="24"/>
        </w:rPr>
        <w:t xml:space="preserve"> </w:t>
      </w:r>
      <w:r w:rsidR="001D26A8">
        <w:rPr>
          <w:sz w:val="24"/>
          <w:szCs w:val="24"/>
        </w:rPr>
        <w:t xml:space="preserve">pie </w:t>
      </w:r>
      <w:r w:rsidR="0018556E" w:rsidRPr="000068B4">
        <w:rPr>
          <w:sz w:val="24"/>
          <w:szCs w:val="24"/>
        </w:rPr>
        <w:t>so used grey</w:t>
      </w:r>
      <w:r w:rsidR="00D426D6">
        <w:rPr>
          <w:sz w:val="24"/>
          <w:szCs w:val="24"/>
        </w:rPr>
        <w:t>.</w:t>
      </w:r>
      <w:r w:rsidR="00071552" w:rsidRPr="000068B4">
        <w:rPr>
          <w:sz w:val="24"/>
          <w:szCs w:val="24"/>
        </w:rPr>
        <w:t xml:space="preserve"> </w:t>
      </w:r>
    </w:p>
    <w:p w14:paraId="12EFE632" w14:textId="5AB2E73B" w:rsidR="001C7307" w:rsidRDefault="001C7307" w:rsidP="007C31B0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Colour Choice</w:t>
      </w:r>
    </w:p>
    <w:p w14:paraId="74531383" w14:textId="77777777" w:rsidR="002355B0" w:rsidRDefault="00D32347" w:rsidP="00F6631E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A46859">
        <w:rPr>
          <w:sz w:val="24"/>
          <w:szCs w:val="24"/>
        </w:rPr>
        <w:t>y using</w:t>
      </w:r>
      <w:r w:rsidR="00176B81" w:rsidRPr="000068B4">
        <w:rPr>
          <w:sz w:val="24"/>
          <w:szCs w:val="24"/>
        </w:rPr>
        <w:t xml:space="preserve"> </w:t>
      </w:r>
      <w:r w:rsidR="009B26F3" w:rsidRPr="000068B4">
        <w:rPr>
          <w:sz w:val="24"/>
          <w:szCs w:val="24"/>
        </w:rPr>
        <w:t>a colour scheme associated with Ryanair marketing</w:t>
      </w:r>
      <w:r>
        <w:rPr>
          <w:sz w:val="24"/>
          <w:szCs w:val="24"/>
        </w:rPr>
        <w:t>, a</w:t>
      </w:r>
      <w:r>
        <w:rPr>
          <w:sz w:val="24"/>
          <w:szCs w:val="24"/>
        </w:rPr>
        <w:t>imed to foster brand recognition and familiarity</w:t>
      </w:r>
      <w:r w:rsidR="00447FF1" w:rsidRPr="000068B4">
        <w:rPr>
          <w:sz w:val="24"/>
          <w:szCs w:val="24"/>
        </w:rPr>
        <w:t xml:space="preserve">. </w:t>
      </w:r>
      <w:r w:rsidR="00054614" w:rsidRPr="000068B4">
        <w:rPr>
          <w:sz w:val="24"/>
          <w:szCs w:val="24"/>
        </w:rPr>
        <w:t>However,</w:t>
      </w:r>
      <w:r w:rsidR="009869E2" w:rsidRPr="000068B4">
        <w:rPr>
          <w:sz w:val="24"/>
          <w:szCs w:val="24"/>
        </w:rPr>
        <w:t xml:space="preserve"> the </w:t>
      </w:r>
      <w:r w:rsidR="00054614" w:rsidRPr="000068B4">
        <w:rPr>
          <w:sz w:val="24"/>
          <w:szCs w:val="24"/>
        </w:rPr>
        <w:t>trade-off</w:t>
      </w:r>
      <w:r w:rsidR="009869E2" w:rsidRPr="000068B4">
        <w:rPr>
          <w:sz w:val="24"/>
          <w:szCs w:val="24"/>
        </w:rPr>
        <w:t xml:space="preserve"> for </w:t>
      </w:r>
      <w:r w:rsidR="00256E7C">
        <w:rPr>
          <w:sz w:val="24"/>
          <w:szCs w:val="24"/>
        </w:rPr>
        <w:t>this was that the colour</w:t>
      </w:r>
      <w:r w:rsidR="009869E2" w:rsidRPr="000068B4">
        <w:rPr>
          <w:sz w:val="24"/>
          <w:szCs w:val="24"/>
        </w:rPr>
        <w:t xml:space="preserve"> scheme</w:t>
      </w:r>
      <w:r w:rsidR="00256E7C">
        <w:rPr>
          <w:sz w:val="24"/>
          <w:szCs w:val="24"/>
        </w:rPr>
        <w:t xml:space="preserve"> poses readability </w:t>
      </w:r>
      <w:r w:rsidR="00B86B36">
        <w:rPr>
          <w:sz w:val="24"/>
          <w:szCs w:val="24"/>
        </w:rPr>
        <w:t>challenges,</w:t>
      </w:r>
      <w:r w:rsidR="009869E2" w:rsidRPr="000068B4">
        <w:rPr>
          <w:sz w:val="24"/>
          <w:szCs w:val="24"/>
        </w:rPr>
        <w:t xml:space="preserve"> and these colours may not be the best for accessibility. </w:t>
      </w:r>
      <w:r w:rsidR="00AA75BA">
        <w:rPr>
          <w:sz w:val="24"/>
          <w:szCs w:val="24"/>
        </w:rPr>
        <w:t>WebAIM</w:t>
      </w:r>
      <w:r w:rsidR="00F6631E">
        <w:rPr>
          <w:sz w:val="24"/>
          <w:szCs w:val="24"/>
        </w:rPr>
        <w:t xml:space="preserve">’s Contrast Checker </w:t>
      </w:r>
      <w:r w:rsidR="00EA1723" w:rsidRPr="000068B4">
        <w:rPr>
          <w:sz w:val="24"/>
          <w:szCs w:val="24"/>
        </w:rPr>
        <w:t xml:space="preserve">which showed </w:t>
      </w:r>
      <w:r w:rsidR="00EA1723" w:rsidRPr="000068B4">
        <w:rPr>
          <w:sz w:val="24"/>
          <w:szCs w:val="24"/>
        </w:rPr>
        <w:lastRenderedPageBreak/>
        <w:t>that Ryanair</w:t>
      </w:r>
      <w:r w:rsidR="007261FF" w:rsidRPr="000068B4">
        <w:rPr>
          <w:sz w:val="24"/>
          <w:szCs w:val="24"/>
        </w:rPr>
        <w:t xml:space="preserve"> </w:t>
      </w:r>
      <w:r w:rsidR="00F6631E">
        <w:rPr>
          <w:sz w:val="24"/>
          <w:szCs w:val="24"/>
        </w:rPr>
        <w:t>S</w:t>
      </w:r>
      <w:r w:rsidR="007261FF" w:rsidRPr="000068B4">
        <w:rPr>
          <w:sz w:val="24"/>
          <w:szCs w:val="24"/>
        </w:rPr>
        <w:t>affron</w:t>
      </w:r>
      <w:r w:rsidR="00EA1723" w:rsidRPr="000068B4">
        <w:rPr>
          <w:sz w:val="24"/>
          <w:szCs w:val="24"/>
        </w:rPr>
        <w:t xml:space="preserve"> coloured text</w:t>
      </w:r>
      <w:r w:rsidR="007261FF" w:rsidRPr="000068B4">
        <w:rPr>
          <w:sz w:val="24"/>
          <w:szCs w:val="24"/>
        </w:rPr>
        <w:t xml:space="preserve"> fails </w:t>
      </w:r>
      <w:r w:rsidR="0060656A" w:rsidRPr="000068B4">
        <w:rPr>
          <w:sz w:val="24"/>
          <w:szCs w:val="24"/>
        </w:rPr>
        <w:t xml:space="preserve">when placed </w:t>
      </w:r>
      <w:r w:rsidR="007261FF" w:rsidRPr="000068B4">
        <w:rPr>
          <w:sz w:val="24"/>
          <w:szCs w:val="24"/>
        </w:rPr>
        <w:t>on a white background</w:t>
      </w:r>
      <w:r w:rsidR="0060656A" w:rsidRPr="000068B4">
        <w:rPr>
          <w:sz w:val="24"/>
          <w:szCs w:val="24"/>
        </w:rPr>
        <w:t xml:space="preserve">, and </w:t>
      </w:r>
      <w:r w:rsidR="00EA1723" w:rsidRPr="000068B4">
        <w:rPr>
          <w:sz w:val="24"/>
          <w:szCs w:val="24"/>
        </w:rPr>
        <w:t>Ryanair C</w:t>
      </w:r>
      <w:r w:rsidR="0060656A" w:rsidRPr="000068B4">
        <w:rPr>
          <w:sz w:val="24"/>
          <w:szCs w:val="24"/>
        </w:rPr>
        <w:t xml:space="preserve">urious </w:t>
      </w:r>
      <w:r w:rsidR="00EA1723" w:rsidRPr="000068B4">
        <w:rPr>
          <w:sz w:val="24"/>
          <w:szCs w:val="24"/>
        </w:rPr>
        <w:t>B</w:t>
      </w:r>
      <w:r w:rsidR="0060656A" w:rsidRPr="000068B4">
        <w:rPr>
          <w:sz w:val="24"/>
          <w:szCs w:val="24"/>
        </w:rPr>
        <w:t>lue passes only if the text</w:t>
      </w:r>
      <w:r w:rsidR="007F0F28" w:rsidRPr="000068B4">
        <w:rPr>
          <w:sz w:val="24"/>
          <w:szCs w:val="24"/>
        </w:rPr>
        <w:t xml:space="preserve"> font</w:t>
      </w:r>
      <w:r w:rsidR="0060656A" w:rsidRPr="000068B4">
        <w:rPr>
          <w:sz w:val="24"/>
          <w:szCs w:val="24"/>
        </w:rPr>
        <w:t xml:space="preserve"> is large on a white background.</w:t>
      </w:r>
      <w:r w:rsidR="00F66E90">
        <w:rPr>
          <w:sz w:val="24"/>
          <w:szCs w:val="24"/>
        </w:rPr>
        <w:t xml:space="preserve"> </w:t>
      </w:r>
    </w:p>
    <w:p w14:paraId="4DE0CC82" w14:textId="14AB5327" w:rsidR="001C7307" w:rsidRDefault="00F66E90" w:rsidP="00CE4B92">
      <w:pPr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(</w:t>
      </w:r>
      <w:r w:rsidR="002355B0">
        <w:rPr>
          <w:sz w:val="24"/>
          <w:szCs w:val="24"/>
        </w:rPr>
        <w:t>A</w:t>
      </w:r>
      <w:r>
        <w:rPr>
          <w:sz w:val="24"/>
          <w:szCs w:val="24"/>
        </w:rPr>
        <w:t>vailable here:</w:t>
      </w:r>
      <w:r w:rsidRPr="000068B4">
        <w:rPr>
          <w:sz w:val="24"/>
          <w:szCs w:val="24"/>
        </w:rPr>
        <w:t xml:space="preserve"> </w:t>
      </w:r>
      <w:hyperlink r:id="rId8" w:history="1">
        <w:r w:rsidRPr="000068B4">
          <w:rPr>
            <w:rStyle w:val="Hyperlink"/>
            <w:sz w:val="24"/>
            <w:szCs w:val="24"/>
          </w:rPr>
          <w:t>https://webaim.org/resources/contrastchecker/</w:t>
        </w:r>
      </w:hyperlink>
      <w:r>
        <w:rPr>
          <w:rStyle w:val="Hyperlink"/>
          <w:sz w:val="24"/>
          <w:szCs w:val="24"/>
        </w:rPr>
        <w:t>)</w:t>
      </w:r>
      <w:r w:rsidR="002355B0">
        <w:rPr>
          <w:rStyle w:val="Hyperlink"/>
          <w:sz w:val="24"/>
          <w:szCs w:val="24"/>
        </w:rPr>
        <w:t>.</w:t>
      </w:r>
    </w:p>
    <w:p w14:paraId="59686668" w14:textId="77777777" w:rsidR="00CE4B92" w:rsidRPr="00CE4B92" w:rsidRDefault="00CE4B92" w:rsidP="00CE4B92">
      <w:pPr>
        <w:jc w:val="both"/>
        <w:rPr>
          <w:sz w:val="24"/>
          <w:szCs w:val="24"/>
        </w:rPr>
      </w:pPr>
    </w:p>
    <w:p w14:paraId="3754879C" w14:textId="549A7BEE" w:rsidR="000730EC" w:rsidRDefault="000730EC" w:rsidP="00262341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Textual Visualisation </w:t>
      </w:r>
      <w:r w:rsidR="00262341">
        <w:rPr>
          <w:rFonts w:asciiTheme="majorHAnsi" w:hAnsiTheme="majorHAnsi"/>
          <w:b/>
          <w:bCs/>
          <w:sz w:val="32"/>
          <w:szCs w:val="32"/>
        </w:rPr>
        <w:t xml:space="preserve">Rule: </w:t>
      </w:r>
      <w:r w:rsidR="00262341">
        <w:rPr>
          <w:rFonts w:asciiTheme="majorHAnsi" w:hAnsiTheme="majorHAnsi"/>
          <w:b/>
          <w:bCs/>
          <w:sz w:val="32"/>
          <w:szCs w:val="32"/>
        </w:rPr>
        <w:t>Avoid Word Clouds</w:t>
      </w:r>
    </w:p>
    <w:p w14:paraId="14EB6DB0" w14:textId="56793AAA" w:rsidR="003063C1" w:rsidRPr="00071552" w:rsidRDefault="003063C1" w:rsidP="00262341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825F2">
        <w:rPr>
          <w:noProof/>
        </w:rPr>
        <w:drawing>
          <wp:inline distT="0" distB="0" distL="0" distR="0" wp14:anchorId="03CC75EF" wp14:editId="299FECEE">
            <wp:extent cx="5731510" cy="3681095"/>
            <wp:effectExtent l="0" t="0" r="0" b="0"/>
            <wp:docPr id="602155314" name="Picture 1" descr="A yellow and white char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55314" name="Picture 1" descr="A yellow and white char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9321" w14:textId="6B2D15E3" w:rsidR="009E2E30" w:rsidRPr="000068B4" w:rsidRDefault="00985C60" w:rsidP="000068B4">
      <w:pPr>
        <w:jc w:val="both"/>
        <w:rPr>
          <w:sz w:val="24"/>
          <w:szCs w:val="24"/>
        </w:rPr>
      </w:pPr>
      <w:r>
        <w:rPr>
          <w:sz w:val="24"/>
          <w:szCs w:val="24"/>
        </w:rPr>
        <w:t>I wanted to display the most commonly used words in reviews</w:t>
      </w:r>
      <w:r w:rsidR="00502E00">
        <w:rPr>
          <w:sz w:val="24"/>
          <w:szCs w:val="24"/>
        </w:rPr>
        <w:t xml:space="preserve"> so</w:t>
      </w:r>
      <w:r>
        <w:rPr>
          <w:sz w:val="24"/>
          <w:szCs w:val="24"/>
        </w:rPr>
        <w:t xml:space="preserve"> I used python</w:t>
      </w:r>
      <w:r w:rsidR="00502E00">
        <w:rPr>
          <w:sz w:val="24"/>
          <w:szCs w:val="24"/>
        </w:rPr>
        <w:t xml:space="preserve"> to find </w:t>
      </w:r>
      <w:r w:rsidR="00F9227D">
        <w:rPr>
          <w:sz w:val="24"/>
          <w:szCs w:val="24"/>
        </w:rPr>
        <w:t xml:space="preserve">the </w:t>
      </w:r>
      <w:r w:rsidR="00502E00">
        <w:rPr>
          <w:sz w:val="24"/>
          <w:szCs w:val="24"/>
        </w:rPr>
        <w:t xml:space="preserve">most </w:t>
      </w:r>
      <w:r w:rsidR="008A4B02">
        <w:rPr>
          <w:sz w:val="24"/>
          <w:szCs w:val="24"/>
        </w:rPr>
        <w:t>frequent words,</w:t>
      </w:r>
      <w:r w:rsidR="00E64A8F">
        <w:rPr>
          <w:sz w:val="24"/>
          <w:szCs w:val="24"/>
        </w:rPr>
        <w:t xml:space="preserve"> </w:t>
      </w:r>
      <w:r>
        <w:rPr>
          <w:sz w:val="24"/>
          <w:szCs w:val="24"/>
        </w:rPr>
        <w:t>and excluded common stopwords</w:t>
      </w:r>
      <w:r w:rsidR="002F0137">
        <w:rPr>
          <w:sz w:val="24"/>
          <w:szCs w:val="24"/>
        </w:rPr>
        <w:t>,</w:t>
      </w:r>
      <w:r>
        <w:rPr>
          <w:sz w:val="24"/>
          <w:szCs w:val="24"/>
        </w:rPr>
        <w:t xml:space="preserve"> as these are not interesting and do not provide any value.</w:t>
      </w:r>
      <w:r w:rsidR="00AA1D7B">
        <w:rPr>
          <w:sz w:val="24"/>
          <w:szCs w:val="24"/>
        </w:rPr>
        <w:t xml:space="preserve"> A treemap </w:t>
      </w:r>
      <w:r w:rsidR="00F9227D">
        <w:rPr>
          <w:sz w:val="24"/>
          <w:szCs w:val="24"/>
        </w:rPr>
        <w:t xml:space="preserve">naturally </w:t>
      </w:r>
      <w:r w:rsidR="00AA1D7B">
        <w:rPr>
          <w:sz w:val="24"/>
          <w:szCs w:val="24"/>
        </w:rPr>
        <w:t>gave structure to the frequency.</w:t>
      </w:r>
      <w:r>
        <w:rPr>
          <w:sz w:val="24"/>
          <w:szCs w:val="24"/>
        </w:rPr>
        <w:t xml:space="preserve"> </w:t>
      </w:r>
      <w:r w:rsidR="00AA1D7B">
        <w:rPr>
          <w:sz w:val="24"/>
          <w:szCs w:val="24"/>
        </w:rPr>
        <w:t xml:space="preserve">The </w:t>
      </w:r>
      <w:r w:rsidR="00064D7A">
        <w:rPr>
          <w:sz w:val="24"/>
          <w:szCs w:val="24"/>
        </w:rPr>
        <w:t>b</w:t>
      </w:r>
      <w:r w:rsidR="00AA1D7B" w:rsidRPr="000068B4">
        <w:rPr>
          <w:sz w:val="24"/>
          <w:szCs w:val="24"/>
        </w:rPr>
        <w:t>igger the size</w:t>
      </w:r>
      <w:r w:rsidR="00064D7A">
        <w:rPr>
          <w:sz w:val="24"/>
          <w:szCs w:val="24"/>
        </w:rPr>
        <w:t xml:space="preserve"> of the rectangle</w:t>
      </w:r>
      <w:r w:rsidR="00AA1D7B" w:rsidRPr="000068B4">
        <w:rPr>
          <w:sz w:val="24"/>
          <w:szCs w:val="24"/>
        </w:rPr>
        <w:t xml:space="preserve"> and darker the shade, the more frequent the word</w:t>
      </w:r>
      <w:r w:rsidR="00064D7A">
        <w:rPr>
          <w:sz w:val="24"/>
          <w:szCs w:val="24"/>
        </w:rPr>
        <w:t xml:space="preserve">. </w:t>
      </w:r>
      <w:r w:rsidR="00E1719C" w:rsidRPr="00D55BAA">
        <w:rPr>
          <w:sz w:val="24"/>
          <w:szCs w:val="24"/>
        </w:rPr>
        <w:t>Of the v</w:t>
      </w:r>
      <w:r w:rsidR="00E06926" w:rsidRPr="00D55BAA">
        <w:rPr>
          <w:sz w:val="24"/>
          <w:szCs w:val="24"/>
        </w:rPr>
        <w:t>isual cues ranked by Cleveland and McGill</w:t>
      </w:r>
      <w:r w:rsidR="00E1719C" w:rsidRPr="00D55BAA">
        <w:rPr>
          <w:sz w:val="24"/>
          <w:szCs w:val="24"/>
        </w:rPr>
        <w:t>,</w:t>
      </w:r>
      <w:r w:rsidR="00373D6E" w:rsidRPr="00D55BAA">
        <w:rPr>
          <w:sz w:val="24"/>
          <w:szCs w:val="24"/>
        </w:rPr>
        <w:t xml:space="preserve"> </w:t>
      </w:r>
      <w:r w:rsidR="00E1719C" w:rsidRPr="00D55BAA">
        <w:rPr>
          <w:sz w:val="24"/>
          <w:szCs w:val="24"/>
        </w:rPr>
        <w:t>s</w:t>
      </w:r>
      <w:r w:rsidR="00373D6E" w:rsidRPr="00D55BAA">
        <w:rPr>
          <w:sz w:val="24"/>
          <w:szCs w:val="24"/>
        </w:rPr>
        <w:t xml:space="preserve">hading and colour saturation are the least </w:t>
      </w:r>
      <w:r w:rsidR="00054614" w:rsidRPr="00D55BAA">
        <w:rPr>
          <w:sz w:val="24"/>
          <w:szCs w:val="24"/>
        </w:rPr>
        <w:t>accurately</w:t>
      </w:r>
      <w:r w:rsidR="00373D6E" w:rsidRPr="00D55BAA">
        <w:rPr>
          <w:sz w:val="24"/>
          <w:szCs w:val="24"/>
        </w:rPr>
        <w:t xml:space="preserve"> perceived. </w:t>
      </w:r>
      <w:r w:rsidR="00064D7A">
        <w:rPr>
          <w:sz w:val="24"/>
          <w:szCs w:val="24"/>
        </w:rPr>
        <w:t xml:space="preserve">However, by </w:t>
      </w:r>
      <w:r w:rsidR="00863948">
        <w:rPr>
          <w:sz w:val="24"/>
          <w:szCs w:val="24"/>
        </w:rPr>
        <w:t xml:space="preserve">also </w:t>
      </w:r>
      <w:r w:rsidR="007C3B46">
        <w:rPr>
          <w:sz w:val="24"/>
          <w:szCs w:val="24"/>
        </w:rPr>
        <w:t>incorporating size</w:t>
      </w:r>
      <w:r w:rsidR="005D75C2" w:rsidRPr="000068B4">
        <w:rPr>
          <w:sz w:val="24"/>
          <w:szCs w:val="24"/>
        </w:rPr>
        <w:t xml:space="preserve"> to scale for frequency</w:t>
      </w:r>
      <w:r w:rsidR="007C3B46">
        <w:rPr>
          <w:sz w:val="24"/>
          <w:szCs w:val="24"/>
        </w:rPr>
        <w:t>, allows a more acc</w:t>
      </w:r>
      <w:r w:rsidR="00863948">
        <w:rPr>
          <w:sz w:val="24"/>
          <w:szCs w:val="24"/>
        </w:rPr>
        <w:t xml:space="preserve">urate </w:t>
      </w:r>
      <w:r w:rsidR="008A4B02">
        <w:rPr>
          <w:sz w:val="24"/>
          <w:szCs w:val="24"/>
        </w:rPr>
        <w:t>visualisation</w:t>
      </w:r>
      <w:r w:rsidR="00863948">
        <w:rPr>
          <w:sz w:val="24"/>
          <w:szCs w:val="24"/>
        </w:rPr>
        <w:t>. A treemap a</w:t>
      </w:r>
      <w:r w:rsidR="005D75C2" w:rsidRPr="000068B4">
        <w:rPr>
          <w:sz w:val="24"/>
          <w:szCs w:val="24"/>
        </w:rPr>
        <w:t xml:space="preserve">llowed the display of </w:t>
      </w:r>
      <w:r w:rsidR="00CD1980" w:rsidRPr="000068B4">
        <w:rPr>
          <w:sz w:val="24"/>
          <w:szCs w:val="24"/>
        </w:rPr>
        <w:t>many</w:t>
      </w:r>
      <w:r w:rsidR="005D75C2" w:rsidRPr="000068B4">
        <w:rPr>
          <w:sz w:val="24"/>
          <w:szCs w:val="24"/>
        </w:rPr>
        <w:t xml:space="preserve"> words in a relatively small area</w:t>
      </w:r>
      <w:r w:rsidR="00054614" w:rsidRPr="000068B4">
        <w:rPr>
          <w:sz w:val="24"/>
          <w:szCs w:val="24"/>
        </w:rPr>
        <w:t>, enhancing data density</w:t>
      </w:r>
      <w:r w:rsidR="00434A20">
        <w:rPr>
          <w:sz w:val="24"/>
          <w:szCs w:val="24"/>
        </w:rPr>
        <w:t>, and a deeper exploration</w:t>
      </w:r>
      <w:r w:rsidR="00054614" w:rsidRPr="000068B4">
        <w:rPr>
          <w:sz w:val="24"/>
          <w:szCs w:val="24"/>
        </w:rPr>
        <w:t>.</w:t>
      </w:r>
      <w:r w:rsidR="005D75C2" w:rsidRPr="000068B4">
        <w:rPr>
          <w:sz w:val="24"/>
          <w:szCs w:val="24"/>
        </w:rPr>
        <w:t xml:space="preserve"> </w:t>
      </w:r>
      <w:r w:rsidR="00402669">
        <w:rPr>
          <w:sz w:val="24"/>
          <w:szCs w:val="24"/>
        </w:rPr>
        <w:t>Some less frequent words c</w:t>
      </w:r>
      <w:r w:rsidR="009E2297">
        <w:rPr>
          <w:sz w:val="24"/>
          <w:szCs w:val="24"/>
        </w:rPr>
        <w:t xml:space="preserve">annot </w:t>
      </w:r>
      <w:r w:rsidR="00402669">
        <w:rPr>
          <w:sz w:val="24"/>
          <w:szCs w:val="24"/>
        </w:rPr>
        <w:t>be displayed fully,</w:t>
      </w:r>
      <w:r w:rsidR="009E2297">
        <w:rPr>
          <w:sz w:val="24"/>
          <w:szCs w:val="24"/>
        </w:rPr>
        <w:t xml:space="preserve"> as the size shrinks to scale,</w:t>
      </w:r>
      <w:r w:rsidR="00402669">
        <w:rPr>
          <w:sz w:val="24"/>
          <w:szCs w:val="24"/>
        </w:rPr>
        <w:t xml:space="preserve"> so</w:t>
      </w:r>
      <w:r w:rsidR="003F0D8A">
        <w:rPr>
          <w:sz w:val="24"/>
          <w:szCs w:val="24"/>
        </w:rPr>
        <w:t xml:space="preserve"> </w:t>
      </w:r>
      <w:r w:rsidR="00402669">
        <w:rPr>
          <w:sz w:val="24"/>
          <w:szCs w:val="24"/>
        </w:rPr>
        <w:t>tooltip</w:t>
      </w:r>
      <w:r w:rsidR="003F0D8A">
        <w:rPr>
          <w:sz w:val="24"/>
          <w:szCs w:val="24"/>
        </w:rPr>
        <w:t>s</w:t>
      </w:r>
      <w:r w:rsidR="00402669">
        <w:rPr>
          <w:sz w:val="24"/>
          <w:szCs w:val="24"/>
        </w:rPr>
        <w:t xml:space="preserve"> w</w:t>
      </w:r>
      <w:r w:rsidR="003F0D8A">
        <w:rPr>
          <w:sz w:val="24"/>
          <w:szCs w:val="24"/>
        </w:rPr>
        <w:t>ere enabled</w:t>
      </w:r>
      <w:r w:rsidR="00245EB6">
        <w:rPr>
          <w:sz w:val="24"/>
          <w:szCs w:val="24"/>
        </w:rPr>
        <w:t xml:space="preserve"> to provide</w:t>
      </w:r>
      <w:r w:rsidR="003F0D8A">
        <w:rPr>
          <w:sz w:val="24"/>
          <w:szCs w:val="24"/>
        </w:rPr>
        <w:t xml:space="preserve"> full information</w:t>
      </w:r>
      <w:r w:rsidR="00245EB6">
        <w:rPr>
          <w:sz w:val="24"/>
          <w:szCs w:val="24"/>
        </w:rPr>
        <w:t xml:space="preserve"> when hovered over these words</w:t>
      </w:r>
      <w:r w:rsidR="003F0D8A">
        <w:rPr>
          <w:sz w:val="24"/>
          <w:szCs w:val="24"/>
        </w:rPr>
        <w:t>. The treemap is intuitive with the most frequent words clustered in the top right corner, and the less common words clustered in the bottom right corner.</w:t>
      </w:r>
    </w:p>
    <w:p w14:paraId="399E2D05" w14:textId="44629C9D" w:rsidR="00090ACC" w:rsidRDefault="00090402" w:rsidP="00656EEE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Titles</w:t>
      </w:r>
      <w:r w:rsidR="00656EEE">
        <w:rPr>
          <w:rFonts w:asciiTheme="majorHAnsi" w:hAnsiTheme="majorHAnsi"/>
          <w:b/>
          <w:bCs/>
          <w:sz w:val="32"/>
          <w:szCs w:val="32"/>
        </w:rPr>
        <w:t xml:space="preserve"> and </w:t>
      </w:r>
      <w:r w:rsidR="00656EEE">
        <w:rPr>
          <w:rFonts w:asciiTheme="majorHAnsi" w:hAnsiTheme="majorHAnsi"/>
          <w:b/>
          <w:bCs/>
          <w:sz w:val="32"/>
          <w:szCs w:val="32"/>
        </w:rPr>
        <w:t>Top (Tool)T</w:t>
      </w:r>
      <w:r w:rsidR="00656EEE" w:rsidRPr="00184325">
        <w:rPr>
          <w:rFonts w:asciiTheme="majorHAnsi" w:hAnsiTheme="majorHAnsi"/>
          <w:b/>
          <w:bCs/>
          <w:sz w:val="32"/>
          <w:szCs w:val="32"/>
        </w:rPr>
        <w:t>ips</w:t>
      </w:r>
    </w:p>
    <w:p w14:paraId="063FDDA5" w14:textId="77777777" w:rsidR="00B83D3F" w:rsidRDefault="002F4B81" w:rsidP="002F4B81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B9321E">
        <w:rPr>
          <w:sz w:val="24"/>
          <w:szCs w:val="24"/>
        </w:rPr>
        <w:t>sing d</w:t>
      </w:r>
      <w:r w:rsidR="00B50BA8" w:rsidRPr="000068B4">
        <w:rPr>
          <w:sz w:val="24"/>
          <w:szCs w:val="24"/>
        </w:rPr>
        <w:t xml:space="preserve">escriptive titles informs the audience what they are looking </w:t>
      </w:r>
      <w:r w:rsidRPr="000068B4">
        <w:rPr>
          <w:sz w:val="24"/>
          <w:szCs w:val="24"/>
        </w:rPr>
        <w:t>at and</w:t>
      </w:r>
      <w:r w:rsidR="00B50BA8" w:rsidRPr="000068B4">
        <w:rPr>
          <w:sz w:val="24"/>
          <w:szCs w:val="24"/>
        </w:rPr>
        <w:t xml:space="preserve"> </w:t>
      </w:r>
      <w:r w:rsidR="00F64392">
        <w:rPr>
          <w:sz w:val="24"/>
          <w:szCs w:val="24"/>
        </w:rPr>
        <w:t xml:space="preserve">can prompt at </w:t>
      </w:r>
      <w:r w:rsidR="00B50BA8" w:rsidRPr="000068B4">
        <w:rPr>
          <w:sz w:val="24"/>
          <w:szCs w:val="24"/>
        </w:rPr>
        <w:t>what they can look for</w:t>
      </w:r>
      <w:r w:rsidR="00F64392">
        <w:rPr>
          <w:sz w:val="24"/>
          <w:szCs w:val="24"/>
        </w:rPr>
        <w:t xml:space="preserve"> in the data</w:t>
      </w:r>
      <w:r w:rsidR="00B50BA8" w:rsidRPr="000068B4">
        <w:rPr>
          <w:sz w:val="24"/>
          <w:szCs w:val="24"/>
        </w:rPr>
        <w:t xml:space="preserve">. </w:t>
      </w:r>
      <w:r w:rsidR="00656EEE" w:rsidRPr="000068B4">
        <w:rPr>
          <w:sz w:val="24"/>
          <w:szCs w:val="24"/>
        </w:rPr>
        <w:t>Utilising tooltips reduce</w:t>
      </w:r>
      <w:r w:rsidR="00F64392">
        <w:rPr>
          <w:sz w:val="24"/>
          <w:szCs w:val="24"/>
        </w:rPr>
        <w:t>s</w:t>
      </w:r>
      <w:r w:rsidR="00656EEE" w:rsidRPr="000068B4">
        <w:rPr>
          <w:sz w:val="24"/>
          <w:szCs w:val="24"/>
        </w:rPr>
        <w:t xml:space="preserve"> clutter and limit</w:t>
      </w:r>
      <w:r w:rsidR="003C145C">
        <w:rPr>
          <w:sz w:val="24"/>
          <w:szCs w:val="24"/>
        </w:rPr>
        <w:t>s</w:t>
      </w:r>
      <w:r w:rsidR="00656EEE" w:rsidRPr="000068B4">
        <w:rPr>
          <w:sz w:val="24"/>
          <w:szCs w:val="24"/>
        </w:rPr>
        <w:t xml:space="preserve"> chartjunk, while providing additional information</w:t>
      </w:r>
      <w:r w:rsidR="0008330B">
        <w:rPr>
          <w:sz w:val="24"/>
          <w:szCs w:val="24"/>
        </w:rPr>
        <w:t xml:space="preserve"> and value.</w:t>
      </w:r>
      <w:r>
        <w:rPr>
          <w:sz w:val="24"/>
          <w:szCs w:val="24"/>
        </w:rPr>
        <w:t xml:space="preserve"> </w:t>
      </w:r>
      <w:r w:rsidR="0008330B">
        <w:rPr>
          <w:sz w:val="24"/>
          <w:szCs w:val="24"/>
        </w:rPr>
        <w:t>Posing questions as t</w:t>
      </w:r>
      <w:r w:rsidR="00023331">
        <w:rPr>
          <w:sz w:val="24"/>
          <w:szCs w:val="24"/>
        </w:rPr>
        <w:t>itles of charts encourages the audience to take a closer look and to spend some time working through and filtering the data.</w:t>
      </w:r>
      <w:r w:rsidR="00793D97">
        <w:rPr>
          <w:sz w:val="24"/>
          <w:szCs w:val="24"/>
        </w:rPr>
        <w:t xml:space="preserve"> Leading questions can get the audience thinking: </w:t>
      </w:r>
      <w:r w:rsidR="00793D97">
        <w:rPr>
          <w:b/>
          <w:bCs/>
          <w:sz w:val="24"/>
          <w:szCs w:val="24"/>
        </w:rPr>
        <w:t xml:space="preserve">is Ryanair </w:t>
      </w:r>
      <w:r w:rsidR="005C6732">
        <w:rPr>
          <w:b/>
          <w:bCs/>
          <w:sz w:val="24"/>
          <w:szCs w:val="24"/>
        </w:rPr>
        <w:t>a good airline?</w:t>
      </w:r>
      <w:r w:rsidR="005C6732">
        <w:rPr>
          <w:sz w:val="24"/>
          <w:szCs w:val="24"/>
        </w:rPr>
        <w:t xml:space="preserve"> What is important as a passenger, </w:t>
      </w:r>
      <w:r w:rsidR="005C6732" w:rsidRPr="00B83D3F">
        <w:rPr>
          <w:b/>
          <w:bCs/>
          <w:sz w:val="24"/>
          <w:szCs w:val="24"/>
        </w:rPr>
        <w:t>value for money or cabin service?</w:t>
      </w:r>
      <w:r w:rsidR="005C6732">
        <w:rPr>
          <w:sz w:val="24"/>
          <w:szCs w:val="24"/>
        </w:rPr>
        <w:t xml:space="preserve"> When should </w:t>
      </w:r>
      <w:r w:rsidR="00384629">
        <w:rPr>
          <w:sz w:val="24"/>
          <w:szCs w:val="24"/>
        </w:rPr>
        <w:t xml:space="preserve">a customer fly, what seat should they book, what is </w:t>
      </w:r>
      <w:r w:rsidR="00A61699">
        <w:rPr>
          <w:sz w:val="24"/>
          <w:szCs w:val="24"/>
        </w:rPr>
        <w:t>the most important aspect of the travel?</w:t>
      </w:r>
      <w:r w:rsidR="00023331">
        <w:rPr>
          <w:sz w:val="24"/>
          <w:szCs w:val="24"/>
        </w:rPr>
        <w:t xml:space="preserve"> </w:t>
      </w:r>
    </w:p>
    <w:p w14:paraId="11B3FAD6" w14:textId="77777777" w:rsidR="00CE4B92" w:rsidRDefault="00CE4B92" w:rsidP="00B83D3F">
      <w:pPr>
        <w:jc w:val="both"/>
        <w:rPr>
          <w:sz w:val="24"/>
          <w:szCs w:val="24"/>
        </w:rPr>
      </w:pPr>
    </w:p>
    <w:p w14:paraId="6C32E89B" w14:textId="77777777" w:rsidR="00CE4B92" w:rsidRDefault="00CE4B92" w:rsidP="00B83D3F">
      <w:pPr>
        <w:jc w:val="both"/>
        <w:rPr>
          <w:sz w:val="24"/>
          <w:szCs w:val="24"/>
        </w:rPr>
      </w:pPr>
    </w:p>
    <w:p w14:paraId="792E4D05" w14:textId="4A8CDB01" w:rsidR="00CE4B92" w:rsidRDefault="00CE4B92" w:rsidP="00B83D3F">
      <w:pPr>
        <w:jc w:val="both"/>
        <w:rPr>
          <w:sz w:val="24"/>
          <w:szCs w:val="24"/>
        </w:rPr>
      </w:pPr>
      <w:r w:rsidRPr="0060259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515D37" wp14:editId="33E06B2C">
            <wp:simplePos x="0" y="0"/>
            <wp:positionH relativeFrom="column">
              <wp:posOffset>508662</wp:posOffset>
            </wp:positionH>
            <wp:positionV relativeFrom="paragraph">
              <wp:posOffset>55576</wp:posOffset>
            </wp:positionV>
            <wp:extent cx="5731510" cy="2249805"/>
            <wp:effectExtent l="0" t="0" r="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2057825431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25431" name="Picture 1" descr="A graph with text and numbe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7CAB4" w14:textId="77777777" w:rsidR="00CE4B92" w:rsidRDefault="00CE4B92" w:rsidP="00B83D3F">
      <w:pPr>
        <w:jc w:val="both"/>
        <w:rPr>
          <w:sz w:val="24"/>
          <w:szCs w:val="24"/>
        </w:rPr>
      </w:pPr>
    </w:p>
    <w:p w14:paraId="3583F168" w14:textId="77777777" w:rsidR="00CE4B92" w:rsidRDefault="00CE4B92" w:rsidP="00B83D3F">
      <w:pPr>
        <w:jc w:val="both"/>
        <w:rPr>
          <w:sz w:val="24"/>
          <w:szCs w:val="24"/>
        </w:rPr>
      </w:pPr>
    </w:p>
    <w:p w14:paraId="666D347B" w14:textId="77777777" w:rsidR="00CE4B92" w:rsidRDefault="00CE4B92" w:rsidP="00B83D3F">
      <w:pPr>
        <w:jc w:val="both"/>
        <w:rPr>
          <w:sz w:val="24"/>
          <w:szCs w:val="24"/>
        </w:rPr>
      </w:pPr>
    </w:p>
    <w:p w14:paraId="71E27BC1" w14:textId="77777777" w:rsidR="00CE4B92" w:rsidRDefault="00CE4B92" w:rsidP="00B83D3F">
      <w:pPr>
        <w:jc w:val="both"/>
        <w:rPr>
          <w:sz w:val="24"/>
          <w:szCs w:val="24"/>
        </w:rPr>
      </w:pPr>
    </w:p>
    <w:p w14:paraId="142BC490" w14:textId="77777777" w:rsidR="00CE4B92" w:rsidRDefault="00CE4B92" w:rsidP="00B83D3F">
      <w:pPr>
        <w:jc w:val="both"/>
        <w:rPr>
          <w:sz w:val="24"/>
          <w:szCs w:val="24"/>
        </w:rPr>
      </w:pPr>
    </w:p>
    <w:p w14:paraId="6EF1E949" w14:textId="77777777" w:rsidR="00CE4B92" w:rsidRDefault="00CE4B92" w:rsidP="00B83D3F">
      <w:pPr>
        <w:jc w:val="both"/>
        <w:rPr>
          <w:sz w:val="24"/>
          <w:szCs w:val="24"/>
        </w:rPr>
      </w:pPr>
    </w:p>
    <w:p w14:paraId="0A92816D" w14:textId="77777777" w:rsidR="00CE4B92" w:rsidRDefault="00CE4B92" w:rsidP="00B83D3F">
      <w:pPr>
        <w:jc w:val="both"/>
        <w:rPr>
          <w:sz w:val="24"/>
          <w:szCs w:val="24"/>
        </w:rPr>
      </w:pPr>
    </w:p>
    <w:p w14:paraId="074BB5D7" w14:textId="518F8948" w:rsidR="00090ACC" w:rsidRDefault="007C2C90" w:rsidP="00B83D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r w:rsidR="00277384">
        <w:rPr>
          <w:sz w:val="24"/>
          <w:szCs w:val="24"/>
        </w:rPr>
        <w:t xml:space="preserve">users are aware what an ‘average’ value means, however median may not be so common. </w:t>
      </w:r>
      <w:r w:rsidR="00B83D3F">
        <w:rPr>
          <w:sz w:val="24"/>
          <w:szCs w:val="24"/>
        </w:rPr>
        <w:t>Therefore,</w:t>
      </w:r>
      <w:r w:rsidR="00277384">
        <w:rPr>
          <w:sz w:val="24"/>
          <w:szCs w:val="24"/>
        </w:rPr>
        <w:t xml:space="preserve"> the addition of an explanation </w:t>
      </w:r>
      <w:r w:rsidR="00B83D3F">
        <w:rPr>
          <w:sz w:val="24"/>
          <w:szCs w:val="24"/>
        </w:rPr>
        <w:t xml:space="preserve">as to </w:t>
      </w:r>
      <w:r w:rsidR="00277384">
        <w:rPr>
          <w:sz w:val="24"/>
          <w:szCs w:val="24"/>
        </w:rPr>
        <w:t xml:space="preserve">why some of the charts are measured using the median rating, </w:t>
      </w:r>
      <w:r w:rsidR="00F307C5">
        <w:rPr>
          <w:sz w:val="24"/>
          <w:szCs w:val="24"/>
        </w:rPr>
        <w:t>ensures th</w:t>
      </w:r>
      <w:r w:rsidR="00B83D3F">
        <w:rPr>
          <w:sz w:val="24"/>
          <w:szCs w:val="24"/>
        </w:rPr>
        <w:t>at th</w:t>
      </w:r>
      <w:r w:rsidR="00F307C5">
        <w:rPr>
          <w:sz w:val="24"/>
          <w:szCs w:val="24"/>
        </w:rPr>
        <w:t>e audience understands what they are looking at.</w:t>
      </w:r>
    </w:p>
    <w:p w14:paraId="79391871" w14:textId="77777777" w:rsidR="00CE4B92" w:rsidRPr="00B83D3F" w:rsidRDefault="00CE4B92" w:rsidP="00B83D3F">
      <w:pPr>
        <w:jc w:val="both"/>
        <w:rPr>
          <w:sz w:val="24"/>
          <w:szCs w:val="24"/>
        </w:rPr>
      </w:pPr>
    </w:p>
    <w:p w14:paraId="53D50D3A" w14:textId="7A33AF97" w:rsidR="00774DC2" w:rsidRPr="003075AC" w:rsidRDefault="00774DC2" w:rsidP="003075AC">
      <w:pPr>
        <w:jc w:val="center"/>
        <w:rPr>
          <w:b/>
          <w:bCs/>
          <w:sz w:val="32"/>
          <w:szCs w:val="32"/>
        </w:rPr>
      </w:pPr>
      <w:r w:rsidRPr="009F3412">
        <w:rPr>
          <w:noProof/>
        </w:rPr>
        <w:drawing>
          <wp:inline distT="0" distB="0" distL="0" distR="0" wp14:anchorId="2BE43F60" wp14:editId="277240E3">
            <wp:extent cx="5731510" cy="2409825"/>
            <wp:effectExtent l="0" t="0" r="0" b="0"/>
            <wp:docPr id="195516773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67732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A362" w14:textId="77777777" w:rsidR="00B83D3F" w:rsidRPr="00B83D3F" w:rsidRDefault="00B83D3F" w:rsidP="00B83D3F">
      <w:pPr>
        <w:rPr>
          <w:b/>
          <w:bCs/>
          <w:sz w:val="24"/>
          <w:szCs w:val="24"/>
        </w:rPr>
      </w:pPr>
      <w:r w:rsidRPr="00B83D3F">
        <w:rPr>
          <w:b/>
          <w:bCs/>
          <w:sz w:val="24"/>
          <w:szCs w:val="24"/>
        </w:rPr>
        <w:t>Bar Charts Labels</w:t>
      </w:r>
    </w:p>
    <w:p w14:paraId="1300137E" w14:textId="2C6A798C" w:rsidR="00D803DF" w:rsidRPr="000068B4" w:rsidRDefault="004F1FD5" w:rsidP="000068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560C5A">
        <w:rPr>
          <w:sz w:val="24"/>
          <w:szCs w:val="24"/>
        </w:rPr>
        <w:t>is</w:t>
      </w:r>
      <w:r>
        <w:rPr>
          <w:sz w:val="24"/>
          <w:szCs w:val="24"/>
        </w:rPr>
        <w:t xml:space="preserve"> a</w:t>
      </w:r>
      <w:r w:rsidR="002F55C4" w:rsidRPr="000068B4">
        <w:rPr>
          <w:sz w:val="24"/>
          <w:szCs w:val="24"/>
        </w:rPr>
        <w:t xml:space="preserve">wkward to have country names on the </w:t>
      </w:r>
      <w:r w:rsidR="00212C7F">
        <w:rPr>
          <w:sz w:val="24"/>
          <w:szCs w:val="24"/>
        </w:rPr>
        <w:t>x</w:t>
      </w:r>
      <w:r w:rsidR="002F55C4" w:rsidRPr="000068B4">
        <w:rPr>
          <w:sz w:val="24"/>
          <w:szCs w:val="24"/>
        </w:rPr>
        <w:t>-axis because their labels will overlap, so I</w:t>
      </w:r>
      <w:r w:rsidR="005517E4" w:rsidRPr="000068B4">
        <w:rPr>
          <w:sz w:val="24"/>
          <w:szCs w:val="24"/>
        </w:rPr>
        <w:t xml:space="preserve"> made the unorthodox decision to have the values on the y-axis.</w:t>
      </w:r>
      <w:r>
        <w:rPr>
          <w:sz w:val="24"/>
          <w:szCs w:val="24"/>
        </w:rPr>
        <w:t xml:space="preserve"> It is still effective at comparing values </w:t>
      </w:r>
      <w:r w:rsidR="00980335">
        <w:rPr>
          <w:sz w:val="24"/>
          <w:szCs w:val="24"/>
        </w:rPr>
        <w:t xml:space="preserve">and since there </w:t>
      </w:r>
      <w:r w:rsidR="00E12A82">
        <w:rPr>
          <w:sz w:val="24"/>
          <w:szCs w:val="24"/>
        </w:rPr>
        <w:t xml:space="preserve">are </w:t>
      </w:r>
      <w:r w:rsidR="00980335">
        <w:rPr>
          <w:sz w:val="24"/>
          <w:szCs w:val="24"/>
        </w:rPr>
        <w:t xml:space="preserve">so many airports a scrollbar enables the audience to view all </w:t>
      </w:r>
      <w:r w:rsidR="00A61699">
        <w:rPr>
          <w:sz w:val="24"/>
          <w:szCs w:val="24"/>
        </w:rPr>
        <w:t>airports</w:t>
      </w:r>
      <w:r w:rsidR="00980335">
        <w:rPr>
          <w:sz w:val="24"/>
          <w:szCs w:val="24"/>
        </w:rPr>
        <w:t xml:space="preserve"> without the chart taking up the whole dashboard.</w:t>
      </w:r>
    </w:p>
    <w:p w14:paraId="2DCFA5AA" w14:textId="6844774F" w:rsidR="001B6EF2" w:rsidRPr="007C31B0" w:rsidRDefault="00827E01" w:rsidP="007C31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Interactivity</w:t>
      </w:r>
      <w:r w:rsidR="0042605A">
        <w:rPr>
          <w:b/>
          <w:bCs/>
          <w:sz w:val="32"/>
          <w:szCs w:val="32"/>
        </w:rPr>
        <w:t>: Tailoring the Audience’s Experience</w:t>
      </w:r>
    </w:p>
    <w:p w14:paraId="5EF071F2" w14:textId="64B17D37" w:rsidR="00035BFD" w:rsidRPr="007C31B0" w:rsidRDefault="00827E01" w:rsidP="000068B4">
      <w:pPr>
        <w:jc w:val="both"/>
        <w:rPr>
          <w:sz w:val="24"/>
          <w:szCs w:val="24"/>
        </w:rPr>
      </w:pPr>
      <w:r w:rsidRPr="00827E01">
        <w:rPr>
          <w:sz w:val="24"/>
          <w:szCs w:val="24"/>
        </w:rPr>
        <w:t>There</w:t>
      </w:r>
      <w:r>
        <w:rPr>
          <w:sz w:val="24"/>
          <w:szCs w:val="24"/>
        </w:rPr>
        <w:t xml:space="preserve"> are </w:t>
      </w:r>
      <w:r w:rsidR="00D86B2F">
        <w:rPr>
          <w:sz w:val="24"/>
          <w:szCs w:val="24"/>
        </w:rPr>
        <w:t xml:space="preserve">elements of interactivity present. The user can filter ratings by </w:t>
      </w:r>
      <w:r w:rsidR="00533047">
        <w:rPr>
          <w:sz w:val="24"/>
          <w:szCs w:val="24"/>
        </w:rPr>
        <w:t xml:space="preserve">passenger type (i.e. economy, business etc.), by airport, </w:t>
      </w:r>
      <w:r w:rsidR="00B51ED6">
        <w:rPr>
          <w:sz w:val="24"/>
          <w:szCs w:val="24"/>
        </w:rPr>
        <w:t>and by word type.</w:t>
      </w:r>
      <w:r w:rsidR="00A61699">
        <w:rPr>
          <w:sz w:val="24"/>
          <w:szCs w:val="24"/>
        </w:rPr>
        <w:t xml:space="preserve"> This </w:t>
      </w:r>
      <w:r w:rsidR="00C47C61">
        <w:rPr>
          <w:sz w:val="24"/>
          <w:szCs w:val="24"/>
        </w:rPr>
        <w:t xml:space="preserve">interactivity </w:t>
      </w:r>
      <w:r w:rsidR="00A61699">
        <w:rPr>
          <w:sz w:val="24"/>
          <w:szCs w:val="24"/>
        </w:rPr>
        <w:t>e</w:t>
      </w:r>
      <w:r w:rsidR="0042605A">
        <w:rPr>
          <w:sz w:val="24"/>
          <w:szCs w:val="24"/>
        </w:rPr>
        <w:t>mpower</w:t>
      </w:r>
      <w:r w:rsidR="00A61699">
        <w:rPr>
          <w:sz w:val="24"/>
          <w:szCs w:val="24"/>
        </w:rPr>
        <w:t>s</w:t>
      </w:r>
      <w:r w:rsidR="0042605A">
        <w:rPr>
          <w:sz w:val="24"/>
          <w:szCs w:val="24"/>
        </w:rPr>
        <w:t xml:space="preserve"> users to customise their viewing exper</w:t>
      </w:r>
      <w:r w:rsidR="00262125">
        <w:rPr>
          <w:sz w:val="24"/>
          <w:szCs w:val="24"/>
        </w:rPr>
        <w:t>ience</w:t>
      </w:r>
      <w:r w:rsidR="00C47C61">
        <w:rPr>
          <w:sz w:val="24"/>
          <w:szCs w:val="24"/>
        </w:rPr>
        <w:t xml:space="preserve"> and</w:t>
      </w:r>
      <w:r w:rsidR="003B58E8" w:rsidRPr="000068B4">
        <w:rPr>
          <w:sz w:val="24"/>
          <w:szCs w:val="24"/>
        </w:rPr>
        <w:t xml:space="preserve"> allow</w:t>
      </w:r>
      <w:r w:rsidR="00C47C61">
        <w:rPr>
          <w:sz w:val="24"/>
          <w:szCs w:val="24"/>
        </w:rPr>
        <w:t>s</w:t>
      </w:r>
      <w:r w:rsidR="003B58E8" w:rsidRPr="000068B4">
        <w:rPr>
          <w:sz w:val="24"/>
          <w:szCs w:val="24"/>
        </w:rPr>
        <w:t xml:space="preserve"> users to explore the data dynamically based on their specific interest or queries</w:t>
      </w:r>
      <w:r w:rsidR="00C47C61">
        <w:rPr>
          <w:sz w:val="24"/>
          <w:szCs w:val="24"/>
        </w:rPr>
        <w:t>.</w:t>
      </w:r>
      <w:r w:rsidR="001D5C1F">
        <w:rPr>
          <w:sz w:val="24"/>
          <w:szCs w:val="24"/>
        </w:rPr>
        <w:t xml:space="preserve"> However, t</w:t>
      </w:r>
      <w:r w:rsidR="007C31B0">
        <w:rPr>
          <w:sz w:val="24"/>
          <w:szCs w:val="24"/>
        </w:rPr>
        <w:t>here is a lot of data on display on this dashboard</w:t>
      </w:r>
      <w:r w:rsidR="000068B4">
        <w:rPr>
          <w:sz w:val="24"/>
          <w:szCs w:val="24"/>
        </w:rPr>
        <w:t xml:space="preserve">, </w:t>
      </w:r>
      <w:r w:rsidR="00C47C61">
        <w:rPr>
          <w:sz w:val="24"/>
          <w:szCs w:val="24"/>
        </w:rPr>
        <w:t xml:space="preserve">and </w:t>
      </w:r>
      <w:r w:rsidR="000068B4">
        <w:rPr>
          <w:sz w:val="24"/>
          <w:szCs w:val="24"/>
        </w:rPr>
        <w:t>it is n</w:t>
      </w:r>
      <w:r w:rsidR="00035BFD" w:rsidRPr="007C31B0">
        <w:rPr>
          <w:sz w:val="24"/>
          <w:szCs w:val="24"/>
        </w:rPr>
        <w:t xml:space="preserve">ot suitable to view on small screens or on mobile phones. </w:t>
      </w:r>
    </w:p>
    <w:p w14:paraId="51E523BB" w14:textId="77777777" w:rsidR="00035BFD" w:rsidRPr="00022D4B" w:rsidRDefault="00035BFD" w:rsidP="003C3D6A">
      <w:pPr>
        <w:rPr>
          <w:b/>
          <w:bCs/>
          <w:sz w:val="28"/>
          <w:szCs w:val="28"/>
        </w:rPr>
      </w:pPr>
    </w:p>
    <w:p w14:paraId="41C30703" w14:textId="25A4400E" w:rsidR="009E1350" w:rsidRPr="0072197F" w:rsidRDefault="009E1350" w:rsidP="0072197F"/>
    <w:sectPr w:rsidR="009E1350" w:rsidRPr="0072197F" w:rsidSect="00B223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13470"/>
    <w:multiLevelType w:val="multilevel"/>
    <w:tmpl w:val="AF6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71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04C"/>
    <w:rsid w:val="00002734"/>
    <w:rsid w:val="000068B4"/>
    <w:rsid w:val="000115AE"/>
    <w:rsid w:val="00014873"/>
    <w:rsid w:val="00022D4B"/>
    <w:rsid w:val="00023331"/>
    <w:rsid w:val="00035BFD"/>
    <w:rsid w:val="0004020E"/>
    <w:rsid w:val="00051C72"/>
    <w:rsid w:val="00054614"/>
    <w:rsid w:val="00057A37"/>
    <w:rsid w:val="000604E4"/>
    <w:rsid w:val="00064D7A"/>
    <w:rsid w:val="00066045"/>
    <w:rsid w:val="00071552"/>
    <w:rsid w:val="00072E54"/>
    <w:rsid w:val="000730EC"/>
    <w:rsid w:val="0008330B"/>
    <w:rsid w:val="0008641D"/>
    <w:rsid w:val="00090402"/>
    <w:rsid w:val="00090ACC"/>
    <w:rsid w:val="000A2D0B"/>
    <w:rsid w:val="000B7504"/>
    <w:rsid w:val="000C14D6"/>
    <w:rsid w:val="000D02B6"/>
    <w:rsid w:val="000E63D1"/>
    <w:rsid w:val="000F3E61"/>
    <w:rsid w:val="000F541E"/>
    <w:rsid w:val="00105C29"/>
    <w:rsid w:val="00113137"/>
    <w:rsid w:val="001259F1"/>
    <w:rsid w:val="00130146"/>
    <w:rsid w:val="00132489"/>
    <w:rsid w:val="0013485E"/>
    <w:rsid w:val="001429DC"/>
    <w:rsid w:val="00153A97"/>
    <w:rsid w:val="001764BF"/>
    <w:rsid w:val="00176B81"/>
    <w:rsid w:val="00180D1B"/>
    <w:rsid w:val="00182415"/>
    <w:rsid w:val="00184325"/>
    <w:rsid w:val="0018556E"/>
    <w:rsid w:val="00185E5B"/>
    <w:rsid w:val="001A28F5"/>
    <w:rsid w:val="001B4233"/>
    <w:rsid w:val="001B5B08"/>
    <w:rsid w:val="001B6EF2"/>
    <w:rsid w:val="001C7307"/>
    <w:rsid w:val="001D26A8"/>
    <w:rsid w:val="001D5C1F"/>
    <w:rsid w:val="001E7B1E"/>
    <w:rsid w:val="00206DC9"/>
    <w:rsid w:val="002102A7"/>
    <w:rsid w:val="002106B9"/>
    <w:rsid w:val="00212C7F"/>
    <w:rsid w:val="002355B0"/>
    <w:rsid w:val="002368CF"/>
    <w:rsid w:val="00245EB6"/>
    <w:rsid w:val="00247B07"/>
    <w:rsid w:val="00256E7C"/>
    <w:rsid w:val="00257CF3"/>
    <w:rsid w:val="00262125"/>
    <w:rsid w:val="00262341"/>
    <w:rsid w:val="0026773D"/>
    <w:rsid w:val="00277384"/>
    <w:rsid w:val="00282DDD"/>
    <w:rsid w:val="002875FC"/>
    <w:rsid w:val="00291128"/>
    <w:rsid w:val="002A1900"/>
    <w:rsid w:val="002A405B"/>
    <w:rsid w:val="002A6EF2"/>
    <w:rsid w:val="002B7FB3"/>
    <w:rsid w:val="002F0137"/>
    <w:rsid w:val="002F21CD"/>
    <w:rsid w:val="002F2E6F"/>
    <w:rsid w:val="002F4B81"/>
    <w:rsid w:val="002F55C4"/>
    <w:rsid w:val="003046F3"/>
    <w:rsid w:val="003063C1"/>
    <w:rsid w:val="00306F5E"/>
    <w:rsid w:val="003075AC"/>
    <w:rsid w:val="003226F6"/>
    <w:rsid w:val="00325540"/>
    <w:rsid w:val="0033385F"/>
    <w:rsid w:val="00334A3E"/>
    <w:rsid w:val="0033738D"/>
    <w:rsid w:val="0034013E"/>
    <w:rsid w:val="00340FED"/>
    <w:rsid w:val="00345A6C"/>
    <w:rsid w:val="003518C7"/>
    <w:rsid w:val="00367D78"/>
    <w:rsid w:val="003703FA"/>
    <w:rsid w:val="00373D6E"/>
    <w:rsid w:val="0037690E"/>
    <w:rsid w:val="00384629"/>
    <w:rsid w:val="00393024"/>
    <w:rsid w:val="003B58E8"/>
    <w:rsid w:val="003C145C"/>
    <w:rsid w:val="003C1D75"/>
    <w:rsid w:val="003C1EF7"/>
    <w:rsid w:val="003C3D6A"/>
    <w:rsid w:val="003E3751"/>
    <w:rsid w:val="003E5BA1"/>
    <w:rsid w:val="003F0D8A"/>
    <w:rsid w:val="003F1120"/>
    <w:rsid w:val="00402669"/>
    <w:rsid w:val="00407C7C"/>
    <w:rsid w:val="0042605A"/>
    <w:rsid w:val="00427D90"/>
    <w:rsid w:val="0043130C"/>
    <w:rsid w:val="00434A20"/>
    <w:rsid w:val="00447FF1"/>
    <w:rsid w:val="004512A4"/>
    <w:rsid w:val="0047303D"/>
    <w:rsid w:val="0047557E"/>
    <w:rsid w:val="0048461A"/>
    <w:rsid w:val="00485488"/>
    <w:rsid w:val="00491273"/>
    <w:rsid w:val="004A3DB1"/>
    <w:rsid w:val="004E44E3"/>
    <w:rsid w:val="004F1FD5"/>
    <w:rsid w:val="005008A8"/>
    <w:rsid w:val="00502E00"/>
    <w:rsid w:val="005220D5"/>
    <w:rsid w:val="005319C4"/>
    <w:rsid w:val="00533047"/>
    <w:rsid w:val="0053309D"/>
    <w:rsid w:val="005412B7"/>
    <w:rsid w:val="00541407"/>
    <w:rsid w:val="005517E4"/>
    <w:rsid w:val="00560C5A"/>
    <w:rsid w:val="00583220"/>
    <w:rsid w:val="005917CB"/>
    <w:rsid w:val="005A0A8D"/>
    <w:rsid w:val="005A152F"/>
    <w:rsid w:val="005B60F2"/>
    <w:rsid w:val="005C246A"/>
    <w:rsid w:val="005C6732"/>
    <w:rsid w:val="005D75C2"/>
    <w:rsid w:val="005E5B4E"/>
    <w:rsid w:val="005E7B7F"/>
    <w:rsid w:val="005F2F70"/>
    <w:rsid w:val="005F44AB"/>
    <w:rsid w:val="0060259C"/>
    <w:rsid w:val="0060656A"/>
    <w:rsid w:val="00606AB5"/>
    <w:rsid w:val="00623BDF"/>
    <w:rsid w:val="0062589A"/>
    <w:rsid w:val="00633D20"/>
    <w:rsid w:val="00636900"/>
    <w:rsid w:val="006472D4"/>
    <w:rsid w:val="00656EEE"/>
    <w:rsid w:val="006610B6"/>
    <w:rsid w:val="00680FE3"/>
    <w:rsid w:val="006A32D5"/>
    <w:rsid w:val="006A4815"/>
    <w:rsid w:val="006B150D"/>
    <w:rsid w:val="006B6972"/>
    <w:rsid w:val="006E0F1C"/>
    <w:rsid w:val="006E5AB4"/>
    <w:rsid w:val="006F2DBD"/>
    <w:rsid w:val="00702248"/>
    <w:rsid w:val="00715C49"/>
    <w:rsid w:val="0072197F"/>
    <w:rsid w:val="007261FF"/>
    <w:rsid w:val="00734107"/>
    <w:rsid w:val="0074349F"/>
    <w:rsid w:val="00746793"/>
    <w:rsid w:val="007565E5"/>
    <w:rsid w:val="00761CBF"/>
    <w:rsid w:val="00765B00"/>
    <w:rsid w:val="00774DC2"/>
    <w:rsid w:val="00784E7C"/>
    <w:rsid w:val="00785869"/>
    <w:rsid w:val="00790A8E"/>
    <w:rsid w:val="007926DC"/>
    <w:rsid w:val="00793D97"/>
    <w:rsid w:val="007A1211"/>
    <w:rsid w:val="007B0E20"/>
    <w:rsid w:val="007C2C90"/>
    <w:rsid w:val="007C31B0"/>
    <w:rsid w:val="007C3B46"/>
    <w:rsid w:val="007D1E12"/>
    <w:rsid w:val="007E2FCC"/>
    <w:rsid w:val="007F0F28"/>
    <w:rsid w:val="007F4118"/>
    <w:rsid w:val="007F6483"/>
    <w:rsid w:val="00800BDD"/>
    <w:rsid w:val="00813E70"/>
    <w:rsid w:val="00814C1D"/>
    <w:rsid w:val="00822C53"/>
    <w:rsid w:val="00823460"/>
    <w:rsid w:val="00827E01"/>
    <w:rsid w:val="008446F5"/>
    <w:rsid w:val="0085681D"/>
    <w:rsid w:val="00856A42"/>
    <w:rsid w:val="008579DE"/>
    <w:rsid w:val="0086338B"/>
    <w:rsid w:val="00863948"/>
    <w:rsid w:val="00866AE6"/>
    <w:rsid w:val="00874DE0"/>
    <w:rsid w:val="0088607E"/>
    <w:rsid w:val="008A0DC9"/>
    <w:rsid w:val="008A4B02"/>
    <w:rsid w:val="008A71F5"/>
    <w:rsid w:val="008A776E"/>
    <w:rsid w:val="008D1E9C"/>
    <w:rsid w:val="009027C1"/>
    <w:rsid w:val="00911882"/>
    <w:rsid w:val="00913C6C"/>
    <w:rsid w:val="00924727"/>
    <w:rsid w:val="00934D85"/>
    <w:rsid w:val="00943551"/>
    <w:rsid w:val="009503F3"/>
    <w:rsid w:val="00960F24"/>
    <w:rsid w:val="00972FA1"/>
    <w:rsid w:val="00980335"/>
    <w:rsid w:val="00980402"/>
    <w:rsid w:val="00985C60"/>
    <w:rsid w:val="009869E2"/>
    <w:rsid w:val="009904CD"/>
    <w:rsid w:val="00994762"/>
    <w:rsid w:val="009A33D1"/>
    <w:rsid w:val="009A380E"/>
    <w:rsid w:val="009B26F3"/>
    <w:rsid w:val="009B796C"/>
    <w:rsid w:val="009E083A"/>
    <w:rsid w:val="009E0FE1"/>
    <w:rsid w:val="009E1350"/>
    <w:rsid w:val="009E2297"/>
    <w:rsid w:val="009E2E30"/>
    <w:rsid w:val="009E6BA9"/>
    <w:rsid w:val="009F3412"/>
    <w:rsid w:val="00A01E76"/>
    <w:rsid w:val="00A17A3B"/>
    <w:rsid w:val="00A2104C"/>
    <w:rsid w:val="00A32F64"/>
    <w:rsid w:val="00A346FC"/>
    <w:rsid w:val="00A35751"/>
    <w:rsid w:val="00A46859"/>
    <w:rsid w:val="00A61699"/>
    <w:rsid w:val="00A701B9"/>
    <w:rsid w:val="00A73A88"/>
    <w:rsid w:val="00A76CA5"/>
    <w:rsid w:val="00A92B5B"/>
    <w:rsid w:val="00AA0293"/>
    <w:rsid w:val="00AA1D7B"/>
    <w:rsid w:val="00AA3664"/>
    <w:rsid w:val="00AA371E"/>
    <w:rsid w:val="00AA5B8E"/>
    <w:rsid w:val="00AA75BA"/>
    <w:rsid w:val="00AB1B3A"/>
    <w:rsid w:val="00AD4CDF"/>
    <w:rsid w:val="00AE1E98"/>
    <w:rsid w:val="00AE3490"/>
    <w:rsid w:val="00AF0756"/>
    <w:rsid w:val="00AF5874"/>
    <w:rsid w:val="00B04530"/>
    <w:rsid w:val="00B05690"/>
    <w:rsid w:val="00B17001"/>
    <w:rsid w:val="00B17FE9"/>
    <w:rsid w:val="00B2133F"/>
    <w:rsid w:val="00B22360"/>
    <w:rsid w:val="00B34A00"/>
    <w:rsid w:val="00B45772"/>
    <w:rsid w:val="00B50BA8"/>
    <w:rsid w:val="00B51ED6"/>
    <w:rsid w:val="00B617FD"/>
    <w:rsid w:val="00B7665C"/>
    <w:rsid w:val="00B83D3F"/>
    <w:rsid w:val="00B8529D"/>
    <w:rsid w:val="00B867B2"/>
    <w:rsid w:val="00B86B36"/>
    <w:rsid w:val="00B9321E"/>
    <w:rsid w:val="00BA3C56"/>
    <w:rsid w:val="00BA5ED2"/>
    <w:rsid w:val="00BC315F"/>
    <w:rsid w:val="00BC63C6"/>
    <w:rsid w:val="00C00130"/>
    <w:rsid w:val="00C005A8"/>
    <w:rsid w:val="00C06964"/>
    <w:rsid w:val="00C073FF"/>
    <w:rsid w:val="00C12D81"/>
    <w:rsid w:val="00C206D0"/>
    <w:rsid w:val="00C263AF"/>
    <w:rsid w:val="00C26E28"/>
    <w:rsid w:val="00C30729"/>
    <w:rsid w:val="00C47C61"/>
    <w:rsid w:val="00C54E18"/>
    <w:rsid w:val="00C655F1"/>
    <w:rsid w:val="00C825F2"/>
    <w:rsid w:val="00CA6F20"/>
    <w:rsid w:val="00CB34F1"/>
    <w:rsid w:val="00CC1F6D"/>
    <w:rsid w:val="00CD1980"/>
    <w:rsid w:val="00CE4B92"/>
    <w:rsid w:val="00CF2FB4"/>
    <w:rsid w:val="00D06529"/>
    <w:rsid w:val="00D17CFE"/>
    <w:rsid w:val="00D32347"/>
    <w:rsid w:val="00D33D96"/>
    <w:rsid w:val="00D40162"/>
    <w:rsid w:val="00D426D6"/>
    <w:rsid w:val="00D434EE"/>
    <w:rsid w:val="00D44B07"/>
    <w:rsid w:val="00D45C99"/>
    <w:rsid w:val="00D55BAA"/>
    <w:rsid w:val="00D571B1"/>
    <w:rsid w:val="00D777F8"/>
    <w:rsid w:val="00D803DF"/>
    <w:rsid w:val="00D86B2F"/>
    <w:rsid w:val="00D86CFA"/>
    <w:rsid w:val="00DA6EB8"/>
    <w:rsid w:val="00DB128F"/>
    <w:rsid w:val="00DC0C7E"/>
    <w:rsid w:val="00DC1023"/>
    <w:rsid w:val="00DD35B7"/>
    <w:rsid w:val="00DD5438"/>
    <w:rsid w:val="00DE3967"/>
    <w:rsid w:val="00DE39F1"/>
    <w:rsid w:val="00DF2695"/>
    <w:rsid w:val="00E0172A"/>
    <w:rsid w:val="00E06926"/>
    <w:rsid w:val="00E12A82"/>
    <w:rsid w:val="00E1719C"/>
    <w:rsid w:val="00E2251F"/>
    <w:rsid w:val="00E4568C"/>
    <w:rsid w:val="00E508F2"/>
    <w:rsid w:val="00E64A8F"/>
    <w:rsid w:val="00E6575A"/>
    <w:rsid w:val="00E906B9"/>
    <w:rsid w:val="00E9097B"/>
    <w:rsid w:val="00EA04DF"/>
    <w:rsid w:val="00EA1723"/>
    <w:rsid w:val="00EA5A79"/>
    <w:rsid w:val="00EC3849"/>
    <w:rsid w:val="00EF54A0"/>
    <w:rsid w:val="00EF55A1"/>
    <w:rsid w:val="00F307C5"/>
    <w:rsid w:val="00F374C9"/>
    <w:rsid w:val="00F40FF8"/>
    <w:rsid w:val="00F440A8"/>
    <w:rsid w:val="00F52AB9"/>
    <w:rsid w:val="00F64392"/>
    <w:rsid w:val="00F6631E"/>
    <w:rsid w:val="00F66E90"/>
    <w:rsid w:val="00F9227D"/>
    <w:rsid w:val="00FA2C2D"/>
    <w:rsid w:val="00FB274E"/>
    <w:rsid w:val="00FD396C"/>
    <w:rsid w:val="00FD6F85"/>
    <w:rsid w:val="00FE1F2B"/>
    <w:rsid w:val="00FE54AC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606C"/>
  <w15:chartTrackingRefBased/>
  <w15:docId w15:val="{61D17A74-1542-420A-B230-14897104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2B"/>
  </w:style>
  <w:style w:type="paragraph" w:styleId="Heading1">
    <w:name w:val="heading 1"/>
    <w:basedOn w:val="Normal"/>
    <w:next w:val="Normal"/>
    <w:link w:val="Heading1Char"/>
    <w:uiPriority w:val="9"/>
    <w:qFormat/>
    <w:rsid w:val="00A21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E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resources/contrast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E4A1-18FD-4933-92A8-2B7D82F63E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3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Elinor Morris</dc:creator>
  <cp:keywords/>
  <dc:description/>
  <cp:lastModifiedBy>Elinor Morris</cp:lastModifiedBy>
  <cp:revision>347</cp:revision>
  <dcterms:created xsi:type="dcterms:W3CDTF">2024-05-03T16:24:00Z</dcterms:created>
  <dcterms:modified xsi:type="dcterms:W3CDTF">2024-05-09T01:37:00Z</dcterms:modified>
</cp:coreProperties>
</file>