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9F" w:rsidRDefault="009E7D9F" w:rsidP="009E7D9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STRUKTUR ORGANISASI DE</w:t>
      </w:r>
      <w:r w:rsidR="00A80D62">
        <w:rPr>
          <w:rFonts w:ascii="Times New Roman" w:hAnsi="Times New Roman"/>
          <w:b/>
          <w:sz w:val="24"/>
          <w:szCs w:val="24"/>
        </w:rPr>
        <w:t>P</w:t>
      </w:r>
      <w:r>
        <w:rPr>
          <w:rFonts w:ascii="Times New Roman" w:hAnsi="Times New Roman"/>
          <w:b/>
          <w:sz w:val="24"/>
          <w:szCs w:val="24"/>
        </w:rPr>
        <w:t>ARTEMEN</w:t>
      </w:r>
    </w:p>
    <w:p w:rsidR="009E7D9F" w:rsidRDefault="005B08C5" w:rsidP="009E7D9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230.2pt;margin-top:40.6pt;width:162.2pt;height:48.85pt;z-index:251660288" strokeweight="1.25pt">
            <v:textbox>
              <w:txbxContent>
                <w:p w:rsidR="009E7D9F" w:rsidRDefault="009E7D9F" w:rsidP="009E7D9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KEPALA DEPARTEMEN</w:t>
                  </w:r>
                </w:p>
                <w:p w:rsidR="009E7D9F" w:rsidRPr="005F0C56" w:rsidRDefault="009E7D9F" w:rsidP="009E7D9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R. Sugiyanto</w:t>
                  </w:r>
                  <w:r>
                    <w:t xml:space="preserve"> </w:t>
                  </w:r>
                </w:p>
              </w:txbxContent>
            </v:textbox>
            <w10:wrap type="topAndBottom"/>
          </v:shape>
        </w:pict>
      </w:r>
      <w:r w:rsidR="009E7D9F">
        <w:rPr>
          <w:rFonts w:ascii="Times New Roman" w:hAnsi="Times New Roman"/>
          <w:b/>
          <w:sz w:val="24"/>
          <w:szCs w:val="24"/>
        </w:rPr>
        <w:t>FINANCE &amp; ACCOUNTING</w:t>
      </w:r>
    </w:p>
    <w:p w:rsidR="009E7D9F" w:rsidRDefault="005B08C5" w:rsidP="009E7D9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_x0000_s1028" type="#_x0000_t109" style="position:absolute;left:0;text-align:left;margin-left:231.1pt;margin-top:91.95pt;width:162.2pt;height:48.85pt;z-index:251662336" strokeweight="1.25pt">
            <v:textbox style="mso-next-textbox:#_x0000_s1028">
              <w:txbxContent>
                <w:p w:rsidR="009E7D9F" w:rsidRDefault="009E7D9F" w:rsidP="009E7D9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SENIOR OFFICER</w:t>
                  </w:r>
                </w:p>
                <w:p w:rsidR="009E7D9F" w:rsidRPr="005F0C56" w:rsidRDefault="009E7D9F" w:rsidP="009E7D9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Adi Sasmita</w:t>
                  </w:r>
                  <w:r>
                    <w:t xml:space="preserve"> 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31.15pt;margin-top:115.75pt;width:162.2pt;height:0;z-index:251663360" o:connectortype="straigh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044" type="#_x0000_t32" style="position:absolute;left:0;text-align:left;margin-left:312.35pt;margin-top:69.65pt;width:0;height:23.15pt;z-index:251678720" o:connectortype="straight" strokeweight="1.5p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027" type="#_x0000_t32" style="position:absolute;left:0;text-align:left;margin-left:230.2pt;margin-top:42.6pt;width:162.2pt;height:0;z-index:251661312" o:connectortype="straight"/>
        </w:pict>
      </w:r>
    </w:p>
    <w:p w:rsidR="009E7D9F" w:rsidRDefault="005B08C5" w:rsidP="009E7D9F">
      <w:pPr>
        <w:pStyle w:val="ListParagraph"/>
        <w:tabs>
          <w:tab w:val="left" w:pos="360"/>
          <w:tab w:val="left" w:pos="1134"/>
        </w:tabs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_x0000_s1045" type="#_x0000_t32" style="position:absolute;left:0;text-align:left;margin-left:311.4pt;margin-top:50.8pt;width:0;height:23.15pt;z-index:251679744" o:connectortype="straight" strokeweight="1.5pt"/>
        </w:pict>
      </w:r>
    </w:p>
    <w:p w:rsidR="009E7D9F" w:rsidRPr="00FD0E72" w:rsidRDefault="005B08C5" w:rsidP="009E7D9F">
      <w:r w:rsidRPr="005B08C5">
        <w:rPr>
          <w:rFonts w:ascii="Times New Roman" w:hAnsi="Times New Roman"/>
          <w:b/>
          <w:noProof/>
          <w:sz w:val="24"/>
          <w:szCs w:val="24"/>
        </w:rPr>
        <w:pict>
          <v:shape id="_x0000_s1054" type="#_x0000_t32" style="position:absolute;margin-left:140.75pt;margin-top:89.45pt;width:0;height:33.4pt;z-index:251688960" o:connectortype="straight" strokeweight="1.5pt"/>
        </w:pict>
      </w:r>
      <w:r w:rsidRPr="005B08C5">
        <w:rPr>
          <w:rFonts w:ascii="Times New Roman" w:hAnsi="Times New Roman"/>
          <w:b/>
          <w:noProof/>
          <w:sz w:val="24"/>
          <w:szCs w:val="24"/>
        </w:rPr>
        <w:pict>
          <v:shape id="_x0000_s1053" type="#_x0000_t32" style="position:absolute;margin-left:39.7pt;margin-top:88.6pt;width:0;height:33.4pt;z-index:251687936" o:connectortype="straight" strokeweight="1.5pt"/>
        </w:pict>
      </w:r>
      <w:r w:rsidRPr="005B08C5">
        <w:rPr>
          <w:rFonts w:ascii="Times New Roman" w:hAnsi="Times New Roman"/>
          <w:b/>
          <w:noProof/>
          <w:sz w:val="24"/>
          <w:szCs w:val="24"/>
        </w:rPr>
        <w:pict>
          <v:shape id="_x0000_s1055" type="#_x0000_t32" style="position:absolute;margin-left:239.05pt;margin-top:89.45pt;width:0;height:33.4pt;z-index:251689984" o:connectortype="straight" strokeweight="1.5pt"/>
        </w:pict>
      </w:r>
      <w:r w:rsidRPr="005B08C5">
        <w:rPr>
          <w:rFonts w:ascii="Times New Roman" w:hAnsi="Times New Roman"/>
          <w:b/>
          <w:noProof/>
          <w:sz w:val="24"/>
          <w:szCs w:val="24"/>
        </w:rPr>
        <w:pict>
          <v:shape id="_x0000_s1052" type="#_x0000_t32" style="position:absolute;margin-left:39.7pt;margin-top:88.7pt;width:200.3pt;height:0;z-index:251686912" o:connectortype="straight" strokeweight="1.5pt"/>
        </w:pict>
      </w:r>
      <w:r w:rsidRPr="005B08C5">
        <w:rPr>
          <w:rFonts w:ascii="Times New Roman" w:hAnsi="Times New Roman"/>
          <w:b/>
          <w:noProof/>
          <w:sz w:val="24"/>
          <w:szCs w:val="24"/>
        </w:rPr>
        <w:pict>
          <v:shape id="_x0000_s1051" type="#_x0000_t32" style="position:absolute;margin-left:140.75pt;margin-top:.9pt;width:0;height:86.7pt;z-index:251685888" o:connectortype="straight" strokeweight="1.5pt"/>
        </w:pict>
      </w:r>
      <w:r w:rsidRPr="005B08C5">
        <w:rPr>
          <w:rFonts w:ascii="Times New Roman" w:hAnsi="Times New Roman"/>
          <w:b/>
          <w:noProof/>
          <w:sz w:val="24"/>
          <w:szCs w:val="24"/>
        </w:rPr>
        <w:pict>
          <v:shape id="_x0000_s1046" type="#_x0000_t32" style="position:absolute;margin-left:139.8pt;margin-top:1.95pt;width:404.4pt;height:.05pt;z-index:251680768" o:connectortype="straight" strokeweight="1.5pt"/>
        </w:pict>
      </w:r>
      <w:r w:rsidRPr="005B08C5">
        <w:rPr>
          <w:rFonts w:ascii="Times New Roman" w:hAnsi="Times New Roman"/>
          <w:b/>
          <w:noProof/>
          <w:sz w:val="24"/>
          <w:szCs w:val="24"/>
        </w:rPr>
        <w:pict>
          <v:shape id="_x0000_s1049" type="#_x0000_t32" style="position:absolute;margin-left:373pt;margin-top:86.65pt;width:0;height:17.35pt;z-index:251683840" o:connectortype="straight" strokeweight="1.5pt"/>
        </w:pict>
      </w:r>
      <w:r w:rsidRPr="005B08C5">
        <w:rPr>
          <w:rFonts w:ascii="Times New Roman" w:hAnsi="Times New Roman"/>
          <w:b/>
          <w:noProof/>
          <w:sz w:val="24"/>
          <w:szCs w:val="24"/>
        </w:rPr>
        <w:pict>
          <v:shape id="_x0000_s1047" type="#_x0000_t32" style="position:absolute;margin-left:374.9pt;margin-top:2.8pt;width:0;height:35.25pt;z-index:251681792" o:connectortype="straight" strokeweight="1.5pt"/>
        </w:pict>
      </w:r>
      <w:r w:rsidRPr="005B08C5">
        <w:rPr>
          <w:rFonts w:ascii="Times New Roman" w:hAnsi="Times New Roman"/>
          <w:b/>
          <w:noProof/>
          <w:sz w:val="24"/>
          <w:szCs w:val="24"/>
        </w:rPr>
        <w:pict>
          <v:shape id="_x0000_s1031" type="#_x0000_t32" style="position:absolute;margin-left:308.95pt;margin-top:59.3pt;width:130.35pt;height:0;z-index:251665408" o:connectortype="straight"/>
        </w:pict>
      </w:r>
      <w:r w:rsidRPr="005B08C5">
        <w:rPr>
          <w:rFonts w:ascii="Times New Roman" w:hAnsi="Times New Roman"/>
          <w:b/>
          <w:noProof/>
          <w:sz w:val="24"/>
          <w:szCs w:val="24"/>
        </w:rPr>
        <w:pict>
          <v:shape id="_x0000_s1030" type="#_x0000_t109" style="position:absolute;margin-left:308.85pt;margin-top:38.05pt;width:130.35pt;height:48.85pt;z-index:251664384" strokeweight="1.25pt">
            <v:textbox>
              <w:txbxContent>
                <w:p w:rsidR="009E7D9F" w:rsidRDefault="009E7D9F" w:rsidP="009E7D9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OFFICER FIN</w:t>
                  </w:r>
                </w:p>
                <w:p w:rsidR="009E7D9F" w:rsidRPr="005F0C56" w:rsidRDefault="009E7D9F" w:rsidP="009E7D9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Wahyu Handayani M</w:t>
                  </w:r>
                  <w:r>
                    <w:t xml:space="preserve"> </w:t>
                  </w:r>
                </w:p>
              </w:txbxContent>
            </v:textbox>
            <w10:wrap type="topAndBottom"/>
          </v:shape>
        </w:pict>
      </w:r>
      <w:r w:rsidRPr="005B08C5">
        <w:rPr>
          <w:rFonts w:ascii="Times New Roman" w:hAnsi="Times New Roman"/>
          <w:b/>
          <w:noProof/>
          <w:sz w:val="24"/>
          <w:szCs w:val="24"/>
        </w:rPr>
        <w:pict>
          <v:shape id="_x0000_s1033" type="#_x0000_t32" style="position:absolute;margin-left:480pt;margin-top:130.55pt;width:130.35pt;height:0;z-index:251667456" o:connectortype="straight"/>
        </w:pict>
      </w:r>
      <w:r w:rsidRPr="005B08C5">
        <w:rPr>
          <w:rFonts w:ascii="Times New Roman" w:hAnsi="Times New Roman"/>
          <w:b/>
          <w:noProof/>
          <w:sz w:val="24"/>
          <w:szCs w:val="24"/>
        </w:rPr>
        <w:pict>
          <v:shape id="_x0000_s1035" type="#_x0000_t109" style="position:absolute;margin-left:479.8pt;margin-top:107.1pt;width:130.35pt;height:48.85pt;z-index:-251646976" wrapcoords="-124 -332 -124 21600 21724 21600 21724 -332 -124 -332" strokeweight="1.25pt">
            <v:textbox>
              <w:txbxContent>
                <w:p w:rsidR="009E7D9F" w:rsidRDefault="009E7D9F" w:rsidP="009E7D9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SISWI PKL</w:t>
                  </w:r>
                </w:p>
                <w:p w:rsidR="009E7D9F" w:rsidRPr="005F0C56" w:rsidRDefault="009E7D9F" w:rsidP="009E7D9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Elin Sopiah</w:t>
                  </w:r>
                  <w:r>
                    <w:t xml:space="preserve"> </w:t>
                  </w:r>
                </w:p>
              </w:txbxContent>
            </v:textbox>
            <w10:wrap type="through"/>
          </v:shape>
        </w:pict>
      </w:r>
      <w:r w:rsidRPr="005B08C5">
        <w:rPr>
          <w:rFonts w:ascii="Times New Roman" w:hAnsi="Times New Roman"/>
          <w:b/>
          <w:noProof/>
          <w:sz w:val="24"/>
          <w:szCs w:val="24"/>
        </w:rPr>
        <w:pict>
          <v:shape id="_x0000_s1050" type="#_x0000_t32" style="position:absolute;margin-left:545.15pt;margin-top:87.6pt;width:0;height:17.35pt;z-index:251684864" o:connectortype="straight" strokeweight="1.5pt"/>
        </w:pict>
      </w:r>
      <w:r w:rsidRPr="005B08C5">
        <w:rPr>
          <w:rFonts w:ascii="Times New Roman" w:hAnsi="Times New Roman"/>
          <w:b/>
          <w:noProof/>
          <w:sz w:val="24"/>
          <w:szCs w:val="24"/>
        </w:rPr>
        <w:pict>
          <v:shape id="_x0000_s1036" type="#_x0000_t32" style="position:absolute;margin-left:478.85pt;margin-top:61.05pt;width:130.35pt;height:0;z-index:251670528" o:connectortype="straight"/>
        </w:pict>
      </w:r>
      <w:r w:rsidRPr="005B08C5">
        <w:rPr>
          <w:rFonts w:ascii="Times New Roman" w:hAnsi="Times New Roman"/>
          <w:b/>
          <w:noProof/>
          <w:sz w:val="24"/>
          <w:szCs w:val="24"/>
        </w:rPr>
        <w:pict>
          <v:shape id="_x0000_s1032" type="#_x0000_t109" style="position:absolute;margin-left:479.45pt;margin-top:38.05pt;width:130.35pt;height:48.85pt;z-index:251666432" strokeweight="1.25pt">
            <v:textbox style="mso-next-textbox:#_x0000_s1032">
              <w:txbxContent>
                <w:p w:rsidR="009E7D9F" w:rsidRDefault="009E7D9F" w:rsidP="009E7D9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OFFICER FIN</w:t>
                  </w:r>
                </w:p>
                <w:p w:rsidR="009E7D9F" w:rsidRPr="005F0C56" w:rsidRDefault="009E7D9F" w:rsidP="009E7D9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Wati </w:t>
                  </w:r>
                  <w:r>
                    <w:t xml:space="preserve"> </w:t>
                  </w:r>
                </w:p>
              </w:txbxContent>
            </v:textbox>
            <w10:wrap type="topAndBottom"/>
          </v:shape>
        </w:pict>
      </w:r>
      <w:r w:rsidRPr="005B08C5">
        <w:rPr>
          <w:rFonts w:ascii="Times New Roman" w:hAnsi="Times New Roman"/>
          <w:b/>
          <w:noProof/>
          <w:sz w:val="24"/>
          <w:szCs w:val="24"/>
        </w:rPr>
        <w:pict>
          <v:shape id="_x0000_s1048" type="#_x0000_t32" style="position:absolute;margin-left:545.15pt;margin-top:.9pt;width:0;height:36.9pt;z-index:251682816" o:connectortype="straight" strokeweight="1.5pt"/>
        </w:pict>
      </w:r>
    </w:p>
    <w:p w:rsidR="009E7D9F" w:rsidRPr="00FD0E72" w:rsidRDefault="005B08C5" w:rsidP="009E7D9F">
      <w:r w:rsidRPr="005B08C5">
        <w:rPr>
          <w:rFonts w:ascii="Times New Roman" w:hAnsi="Times New Roman"/>
          <w:b/>
          <w:noProof/>
          <w:sz w:val="24"/>
          <w:szCs w:val="24"/>
        </w:rPr>
        <w:pict>
          <v:shape id="_x0000_s1043" type="#_x0000_t32" style="position:absolute;margin-left:194.2pt;margin-top:55.55pt;width:90.8pt;height:0;z-index:251677696" o:connectortype="straight"/>
        </w:pict>
      </w:r>
      <w:r w:rsidRPr="005B08C5">
        <w:rPr>
          <w:rFonts w:ascii="Times New Roman" w:hAnsi="Times New Roman"/>
          <w:b/>
          <w:noProof/>
          <w:sz w:val="24"/>
          <w:szCs w:val="24"/>
        </w:rPr>
        <w:pict>
          <v:shape id="_x0000_s1042" type="#_x0000_t32" style="position:absolute;margin-left:95.85pt;margin-top:55.55pt;width:90.8pt;height:0;z-index:251676672" o:connectortype="straight"/>
        </w:pict>
      </w:r>
      <w:r w:rsidRPr="005B08C5">
        <w:rPr>
          <w:rFonts w:ascii="Times New Roman" w:hAnsi="Times New Roman"/>
          <w:b/>
          <w:noProof/>
          <w:sz w:val="24"/>
          <w:szCs w:val="24"/>
        </w:rPr>
        <w:pict>
          <v:shape id="_x0000_s1041" type="#_x0000_t32" style="position:absolute;margin-left:-6.8pt;margin-top:55.55pt;width:90.8pt;height:0;z-index:251675648" o:connectortype="straight"/>
        </w:pict>
      </w:r>
      <w:r w:rsidRPr="005B08C5">
        <w:rPr>
          <w:rFonts w:ascii="Times New Roman" w:hAnsi="Times New Roman"/>
          <w:b/>
          <w:noProof/>
          <w:sz w:val="24"/>
          <w:szCs w:val="24"/>
        </w:rPr>
        <w:pict>
          <v:shape id="_x0000_s1040" type="#_x0000_t109" style="position:absolute;margin-left:-5.85pt;margin-top:35.3pt;width:90.8pt;height:43.25pt;z-index:-251641856" wrapcoords="-179 -372 -179 21600 21779 21600 21779 -372 -179 -372" strokeweight="1.25pt">
            <v:textbox style="mso-next-textbox:#_x0000_s1040">
              <w:txbxContent>
                <w:p w:rsidR="009E7D9F" w:rsidRDefault="009E7D9F" w:rsidP="009E7D9F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STAFF ACC</w:t>
                  </w:r>
                </w:p>
                <w:p w:rsidR="009E7D9F" w:rsidRPr="005F0C56" w:rsidRDefault="009E7D9F" w:rsidP="009E7D9F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Ghaida N</w:t>
                  </w:r>
                  <w:r>
                    <w:t xml:space="preserve"> </w:t>
                  </w:r>
                </w:p>
              </w:txbxContent>
            </v:textbox>
            <w10:wrap type="topAndBottom"/>
          </v:shape>
        </w:pict>
      </w:r>
      <w:r w:rsidRPr="005B08C5">
        <w:rPr>
          <w:rFonts w:ascii="Times New Roman" w:hAnsi="Times New Roman"/>
          <w:b/>
          <w:noProof/>
          <w:sz w:val="24"/>
          <w:szCs w:val="24"/>
        </w:rPr>
        <w:pict>
          <v:shape id="_x0000_s1038" type="#_x0000_t109" style="position:absolute;margin-left:194.2pt;margin-top:35.3pt;width:90.8pt;height:43.25pt;z-index:251672576" strokeweight="1.25pt">
            <v:textbox style="mso-next-textbox:#_x0000_s1038">
              <w:txbxContent>
                <w:p w:rsidR="009E7D9F" w:rsidRDefault="009E7D9F" w:rsidP="009E7D9F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STAFF ACC</w:t>
                  </w:r>
                </w:p>
                <w:p w:rsidR="009E7D9F" w:rsidRPr="005F0C56" w:rsidRDefault="009E7D9F" w:rsidP="009E7D9F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Imelda S</w:t>
                  </w:r>
                  <w:r>
                    <w:t xml:space="preserve"> </w:t>
                  </w:r>
                </w:p>
              </w:txbxContent>
            </v:textbox>
            <w10:wrap type="topAndBottom"/>
          </v:shape>
        </w:pict>
      </w:r>
      <w:r w:rsidRPr="005B08C5">
        <w:rPr>
          <w:rFonts w:ascii="Times New Roman" w:hAnsi="Times New Roman"/>
          <w:b/>
          <w:noProof/>
          <w:sz w:val="24"/>
          <w:szCs w:val="24"/>
        </w:rPr>
        <w:pict>
          <v:shape id="_x0000_s1039" type="#_x0000_t109" style="position:absolute;margin-left:95.85pt;margin-top:35.3pt;width:90.8pt;height:43.25pt;z-index:251673600" strokeweight="1.25pt">
            <v:textbox style="mso-next-textbox:#_x0000_s1039">
              <w:txbxContent>
                <w:p w:rsidR="009E7D9F" w:rsidRDefault="009E7D9F" w:rsidP="009E7D9F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STAFF ACC</w:t>
                  </w:r>
                </w:p>
                <w:p w:rsidR="009E7D9F" w:rsidRPr="005F0C56" w:rsidRDefault="009E7D9F" w:rsidP="009E7D9F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Dian S</w:t>
                  </w:r>
                  <w:r>
                    <w:t xml:space="preserve"> </w:t>
                  </w:r>
                </w:p>
              </w:txbxContent>
            </v:textbox>
            <w10:wrap type="topAndBottom"/>
          </v:shape>
        </w:pict>
      </w:r>
      <w:r w:rsidRPr="005B08C5">
        <w:rPr>
          <w:rFonts w:ascii="Times New Roman" w:hAnsi="Times New Roman"/>
          <w:b/>
          <w:noProof/>
          <w:sz w:val="24"/>
          <w:szCs w:val="24"/>
        </w:rPr>
        <w:pict>
          <v:shape id="_x0000_s1037" type="#_x0000_t32" style="position:absolute;margin-left:308pt;margin-top:39.05pt;width:130.35pt;height:0;z-index:251671552" o:connectortype="straight"/>
        </w:pict>
      </w:r>
      <w:r w:rsidRPr="005B08C5">
        <w:rPr>
          <w:rFonts w:ascii="Times New Roman" w:hAnsi="Times New Roman"/>
          <w:b/>
          <w:noProof/>
          <w:sz w:val="24"/>
          <w:szCs w:val="24"/>
        </w:rPr>
        <w:pict>
          <v:shape id="_x0000_s1034" type="#_x0000_t109" style="position:absolute;margin-left:307.9pt;margin-top:17.65pt;width:130.35pt;height:48.85pt;z-index:251668480" strokeweight="1.25pt">
            <v:textbox>
              <w:txbxContent>
                <w:p w:rsidR="009E7D9F" w:rsidRDefault="009E7D9F" w:rsidP="009E7D9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STAFF FIN</w:t>
                  </w:r>
                </w:p>
                <w:p w:rsidR="009E7D9F" w:rsidRPr="005F0C56" w:rsidRDefault="009E7D9F" w:rsidP="009E7D9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Siti Solihah</w:t>
                  </w:r>
                  <w:r>
                    <w:t xml:space="preserve"> </w:t>
                  </w:r>
                </w:p>
              </w:txbxContent>
            </v:textbox>
            <w10:wrap type="topAndBottom"/>
          </v:shape>
        </w:pict>
      </w:r>
    </w:p>
    <w:p w:rsidR="0058134C" w:rsidRDefault="00A51E28" w:rsidP="00A51E28">
      <w:pPr>
        <w:spacing w:line="360" w:lineRule="auto"/>
        <w:jc w:val="center"/>
      </w:pPr>
      <w:r w:rsidRPr="008209EB">
        <w:rPr>
          <w:rFonts w:ascii="Times New Roman" w:hAnsi="Times New Roman"/>
          <w:i/>
          <w:sz w:val="24"/>
          <w:szCs w:val="24"/>
        </w:rPr>
        <w:t>Gambar 2.</w:t>
      </w:r>
      <w:r>
        <w:rPr>
          <w:rFonts w:ascii="Times New Roman" w:hAnsi="Times New Roman"/>
          <w:i/>
          <w:sz w:val="24"/>
          <w:szCs w:val="24"/>
        </w:rPr>
        <w:t>3</w:t>
      </w:r>
      <w:r w:rsidRPr="008209EB">
        <w:rPr>
          <w:rFonts w:ascii="Times New Roman" w:hAnsi="Times New Roman"/>
          <w:i/>
          <w:sz w:val="24"/>
          <w:szCs w:val="24"/>
        </w:rPr>
        <w:t xml:space="preserve">. Struktur Organisasi </w:t>
      </w:r>
      <w:r>
        <w:rPr>
          <w:rFonts w:ascii="Times New Roman" w:hAnsi="Times New Roman"/>
          <w:i/>
          <w:sz w:val="24"/>
          <w:szCs w:val="24"/>
        </w:rPr>
        <w:t>De</w:t>
      </w:r>
      <w:r w:rsidR="00303207">
        <w:rPr>
          <w:rFonts w:ascii="Times New Roman" w:hAnsi="Times New Roman"/>
          <w:i/>
          <w:sz w:val="24"/>
          <w:szCs w:val="24"/>
        </w:rPr>
        <w:t>p</w:t>
      </w:r>
      <w:r>
        <w:rPr>
          <w:rFonts w:ascii="Times New Roman" w:hAnsi="Times New Roman"/>
          <w:i/>
          <w:sz w:val="24"/>
          <w:szCs w:val="24"/>
        </w:rPr>
        <w:t>artemen</w:t>
      </w:r>
      <w:r w:rsidR="00A80D62">
        <w:rPr>
          <w:rFonts w:ascii="Times New Roman" w:hAnsi="Times New Roman"/>
          <w:i/>
          <w:sz w:val="24"/>
          <w:szCs w:val="24"/>
        </w:rPr>
        <w:t xml:space="preserve"> </w:t>
      </w:r>
      <w:r w:rsidRPr="008209EB">
        <w:rPr>
          <w:rFonts w:ascii="Times New Roman" w:hAnsi="Times New Roman"/>
          <w:i/>
          <w:sz w:val="24"/>
          <w:szCs w:val="24"/>
        </w:rPr>
        <w:t>PT. Nandya Karya Perkasa</w:t>
      </w:r>
      <w:r w:rsidR="009E7D9F">
        <w:rPr>
          <w:rFonts w:ascii="Times New Roman" w:hAnsi="Times New Roman"/>
          <w:i/>
          <w:sz w:val="24"/>
          <w:szCs w:val="24"/>
        </w:rPr>
        <w:t xml:space="preserve"> </w:t>
      </w:r>
    </w:p>
    <w:sectPr w:rsidR="0058134C" w:rsidSect="009E7D9F">
      <w:footerReference w:type="default" r:id="rId6"/>
      <w:pgSz w:w="15840" w:h="12240" w:orient="landscape"/>
      <w:pgMar w:top="2268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55E" w:rsidRDefault="0025755E" w:rsidP="00A51E28">
      <w:pPr>
        <w:spacing w:after="0" w:line="240" w:lineRule="auto"/>
      </w:pPr>
      <w:r>
        <w:separator/>
      </w:r>
    </w:p>
  </w:endnote>
  <w:endnote w:type="continuationSeparator" w:id="0">
    <w:p w:rsidR="0025755E" w:rsidRDefault="0025755E" w:rsidP="00A51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9750"/>
      <w:docPartObj>
        <w:docPartGallery w:val="Page Numbers (Bottom of Page)"/>
        <w:docPartUnique/>
      </w:docPartObj>
    </w:sdtPr>
    <w:sdtContent>
      <w:p w:rsidR="00A51E28" w:rsidRDefault="00A51E28">
        <w:pPr>
          <w:pStyle w:val="Footer"/>
          <w:jc w:val="right"/>
        </w:pPr>
        <w:r>
          <w:t>9</w:t>
        </w:r>
      </w:p>
    </w:sdtContent>
  </w:sdt>
  <w:p w:rsidR="00A51E28" w:rsidRDefault="00A51E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55E" w:rsidRDefault="0025755E" w:rsidP="00A51E28">
      <w:pPr>
        <w:spacing w:after="0" w:line="240" w:lineRule="auto"/>
      </w:pPr>
      <w:r>
        <w:separator/>
      </w:r>
    </w:p>
  </w:footnote>
  <w:footnote w:type="continuationSeparator" w:id="0">
    <w:p w:rsidR="0025755E" w:rsidRDefault="0025755E" w:rsidP="00A51E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7D9F"/>
    <w:rsid w:val="0025755E"/>
    <w:rsid w:val="00303207"/>
    <w:rsid w:val="0058134C"/>
    <w:rsid w:val="005B08C5"/>
    <w:rsid w:val="00916985"/>
    <w:rsid w:val="009E7D9F"/>
    <w:rsid w:val="00A444C5"/>
    <w:rsid w:val="00A51E28"/>
    <w:rsid w:val="00A80D62"/>
    <w:rsid w:val="00B333F1"/>
    <w:rsid w:val="00E46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2" type="connector" idref="#_x0000_s1054"/>
        <o:r id="V:Rule23" type="connector" idref="#_x0000_s1055"/>
        <o:r id="V:Rule24" type="connector" idref="#_x0000_s1036"/>
        <o:r id="V:Rule25" type="connector" idref="#_x0000_s1044"/>
        <o:r id="V:Rule26" type="connector" idref="#_x0000_s1033"/>
        <o:r id="V:Rule27" type="connector" idref="#_x0000_s1045"/>
        <o:r id="V:Rule28" type="connector" idref="#_x0000_s1047"/>
        <o:r id="V:Rule29" type="connector" idref="#_x0000_s1053"/>
        <o:r id="V:Rule30" type="connector" idref="#_x0000_s1051"/>
        <o:r id="V:Rule31" type="connector" idref="#_x0000_s1046"/>
        <o:r id="V:Rule32" type="connector" idref="#_x0000_s1049"/>
        <o:r id="V:Rule33" type="connector" idref="#_x0000_s1027"/>
        <o:r id="V:Rule34" type="connector" idref="#_x0000_s1048"/>
        <o:r id="V:Rule35" type="connector" idref="#_x0000_s1043"/>
        <o:r id="V:Rule36" type="connector" idref="#_x0000_s1031"/>
        <o:r id="V:Rule37" type="connector" idref="#_x0000_s1052"/>
        <o:r id="V:Rule38" type="connector" idref="#_x0000_s1037"/>
        <o:r id="V:Rule39" type="connector" idref="#_x0000_s1042"/>
        <o:r id="V:Rule40" type="connector" idref="#_x0000_s1041"/>
        <o:r id="V:Rule41" type="connector" idref="#_x0000_s1029"/>
        <o:r id="V:Rule42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D9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D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1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E2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51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E2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2019-05-23T08:30:00Z</dcterms:created>
  <dcterms:modified xsi:type="dcterms:W3CDTF">2019-11-10T08:05:00Z</dcterms:modified>
</cp:coreProperties>
</file>