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CA77B" w14:textId="77777777" w:rsidR="00CF1F46" w:rsidRPr="00AA29AE" w:rsidRDefault="00CF1F46">
      <w:pPr>
        <w:rPr>
          <w:rFonts w:ascii="Corbel" w:hAnsi="Corbel" w:cs="Corbel"/>
          <w:color w:val="FF0000"/>
          <w:sz w:val="22"/>
          <w:szCs w:val="22"/>
        </w:rPr>
      </w:pPr>
      <w:r w:rsidRPr="00AA29AE">
        <w:rPr>
          <w:rFonts w:ascii="Corbel" w:hAnsi="Corbel" w:cs="Corbel"/>
          <w:color w:val="FF0000"/>
          <w:sz w:val="22"/>
          <w:szCs w:val="22"/>
        </w:rPr>
        <w:t>09:15-09:30</w:t>
      </w:r>
    </w:p>
    <w:p w14:paraId="01422042" w14:textId="77777777" w:rsidR="00933D06" w:rsidRPr="00AA29AE" w:rsidRDefault="00CF1F46" w:rsidP="00933D06">
      <w:pPr>
        <w:rPr>
          <w:rFonts w:ascii="Corbel" w:hAnsi="Corbel" w:cs="Corbel"/>
          <w:color w:val="FF0000"/>
          <w:sz w:val="22"/>
          <w:szCs w:val="22"/>
        </w:rPr>
      </w:pPr>
      <w:r w:rsidRPr="00AA29AE">
        <w:rPr>
          <w:rFonts w:ascii="Corbel" w:hAnsi="Corbel" w:cs="Corbel"/>
          <w:color w:val="FF0000"/>
          <w:sz w:val="22"/>
          <w:szCs w:val="22"/>
        </w:rPr>
        <w:t>Introduction, motivations and aims – Quick participants' introduction</w:t>
      </w:r>
    </w:p>
    <w:p w14:paraId="60DC4024" w14:textId="77777777" w:rsidR="00933D06" w:rsidRPr="00AA29AE" w:rsidRDefault="00933D06" w:rsidP="00933D06">
      <w:pPr>
        <w:rPr>
          <w:rFonts w:ascii="Corbel" w:hAnsi="Corbel" w:cs="Corbel"/>
          <w:color w:val="262626"/>
          <w:sz w:val="22"/>
          <w:szCs w:val="22"/>
        </w:rPr>
      </w:pPr>
    </w:p>
    <w:p w14:paraId="7C959FCF" w14:textId="77777777" w:rsidR="00933D06" w:rsidRPr="00AA29AE" w:rsidRDefault="00933D06" w:rsidP="00933D06">
      <w:pPr>
        <w:rPr>
          <w:rFonts w:ascii="Corbel" w:hAnsi="Corbel" w:cs="Corbel"/>
          <w:b/>
          <w:color w:val="262626"/>
          <w:sz w:val="22"/>
          <w:szCs w:val="22"/>
        </w:rPr>
      </w:pPr>
      <w:r w:rsidRPr="00AA29AE">
        <w:rPr>
          <w:rFonts w:ascii="Corbel" w:hAnsi="Corbel" w:cs="Corbel"/>
          <w:b/>
          <w:color w:val="262626"/>
          <w:sz w:val="22"/>
          <w:szCs w:val="22"/>
        </w:rPr>
        <w:t>Where are you from?</w:t>
      </w:r>
    </w:p>
    <w:p w14:paraId="1320C1BC" w14:textId="1611CD69" w:rsidR="00933D06" w:rsidRPr="00AA29AE" w:rsidRDefault="00933D06" w:rsidP="00933D06">
      <w:pPr>
        <w:rPr>
          <w:rFonts w:ascii="Corbel" w:hAnsi="Corbel" w:cs="Corbel"/>
          <w:b/>
          <w:color w:val="FF0000"/>
          <w:sz w:val="22"/>
          <w:szCs w:val="22"/>
        </w:rPr>
      </w:pPr>
      <w:r w:rsidRPr="00AA29AE">
        <w:rPr>
          <w:rFonts w:ascii="Corbel" w:hAnsi="Corbel" w:cs="Corbel"/>
          <w:b/>
          <w:bCs/>
          <w:color w:val="262626"/>
          <w:sz w:val="22"/>
          <w:szCs w:val="22"/>
        </w:rPr>
        <w:t>What do you teach</w:t>
      </w:r>
      <w:r w:rsidR="00867733" w:rsidRPr="00AA29AE">
        <w:rPr>
          <w:rFonts w:ascii="Corbel" w:hAnsi="Corbel" w:cs="Corbel"/>
          <w:b/>
          <w:bCs/>
          <w:color w:val="262626"/>
          <w:sz w:val="22"/>
          <w:szCs w:val="22"/>
        </w:rPr>
        <w:t xml:space="preserve"> (at the university)</w:t>
      </w:r>
      <w:r w:rsidRPr="00AA29AE">
        <w:rPr>
          <w:rFonts w:ascii="Corbel" w:hAnsi="Corbel" w:cs="Corbel"/>
          <w:b/>
          <w:bCs/>
          <w:color w:val="262626"/>
          <w:sz w:val="22"/>
          <w:szCs w:val="22"/>
        </w:rPr>
        <w:t>?</w:t>
      </w:r>
    </w:p>
    <w:p w14:paraId="6AB514BF" w14:textId="77777777" w:rsidR="00933D06" w:rsidRPr="00AA29AE" w:rsidRDefault="00933D06" w:rsidP="00933D06">
      <w:pPr>
        <w:rPr>
          <w:rFonts w:ascii="Corbel" w:hAnsi="Corbel" w:cs="Corbel"/>
          <w:b/>
          <w:color w:val="FF0000"/>
          <w:sz w:val="22"/>
          <w:szCs w:val="22"/>
        </w:rPr>
      </w:pPr>
      <w:r w:rsidRPr="00AA29AE">
        <w:rPr>
          <w:rFonts w:ascii="Corbel" w:hAnsi="Corbel" w:cs="Corbel"/>
          <w:b/>
          <w:bCs/>
          <w:color w:val="262626"/>
          <w:sz w:val="22"/>
          <w:szCs w:val="22"/>
        </w:rPr>
        <w:t>What is your experience in teaching?</w:t>
      </w:r>
    </w:p>
    <w:p w14:paraId="3FE9E038" w14:textId="77777777" w:rsidR="00933D06" w:rsidRPr="00AA29AE" w:rsidRDefault="00933D06" w:rsidP="00933D06">
      <w:pPr>
        <w:rPr>
          <w:rFonts w:ascii="Corbel" w:hAnsi="Corbel" w:cs="Corbel"/>
          <w:b/>
          <w:bCs/>
          <w:color w:val="262626"/>
          <w:sz w:val="22"/>
          <w:szCs w:val="22"/>
        </w:rPr>
      </w:pPr>
      <w:r w:rsidRPr="00AA29AE">
        <w:rPr>
          <w:rFonts w:ascii="Corbel" w:hAnsi="Corbel" w:cs="Corbel"/>
          <w:b/>
          <w:bCs/>
          <w:color w:val="262626"/>
          <w:sz w:val="22"/>
          <w:szCs w:val="22"/>
        </w:rPr>
        <w:t>How do you (mainly)</w:t>
      </w:r>
      <w:proofErr w:type="gramStart"/>
      <w:r w:rsidRPr="00AA29AE">
        <w:rPr>
          <w:rFonts w:ascii="Corbel" w:hAnsi="Corbel" w:cs="Corbel"/>
          <w:b/>
          <w:bCs/>
          <w:color w:val="262626"/>
          <w:sz w:val="22"/>
          <w:szCs w:val="22"/>
        </w:rPr>
        <w:t>:</w:t>
      </w:r>
      <w:proofErr w:type="gramEnd"/>
    </w:p>
    <w:p w14:paraId="0A4B8F5A" w14:textId="158FFBE6" w:rsidR="00933D06" w:rsidRPr="00AA29AE" w:rsidRDefault="00933D06" w:rsidP="00933D06">
      <w:pPr>
        <w:rPr>
          <w:rFonts w:ascii="Corbel" w:hAnsi="Corbel" w:cs="Corbel"/>
          <w:b/>
          <w:bCs/>
          <w:color w:val="262626"/>
          <w:sz w:val="22"/>
          <w:szCs w:val="22"/>
        </w:rPr>
      </w:pPr>
      <w:r w:rsidRPr="00AA29AE">
        <w:rPr>
          <w:rFonts w:ascii="Corbel" w:hAnsi="Corbel" w:cs="Corbel"/>
          <w:b/>
          <w:bCs/>
          <w:color w:val="262626"/>
          <w:sz w:val="22"/>
          <w:szCs w:val="22"/>
        </w:rPr>
        <w:tab/>
      </w:r>
      <w:proofErr w:type="gramStart"/>
      <w:r w:rsidRPr="00AA29AE">
        <w:rPr>
          <w:rFonts w:ascii="Corbel" w:hAnsi="Corbel" w:cs="Corbel"/>
          <w:b/>
          <w:bCs/>
          <w:color w:val="262626"/>
          <w:sz w:val="22"/>
          <w:szCs w:val="22"/>
        </w:rPr>
        <w:t>prepare</w:t>
      </w:r>
      <w:proofErr w:type="gramEnd"/>
      <w:r w:rsidRPr="00AA29AE">
        <w:rPr>
          <w:rFonts w:ascii="Corbel" w:hAnsi="Corbel" w:cs="Corbel"/>
          <w:b/>
          <w:bCs/>
          <w:color w:val="262626"/>
          <w:sz w:val="22"/>
          <w:szCs w:val="22"/>
        </w:rPr>
        <w:t xml:space="preserve"> a lesson</w:t>
      </w:r>
    </w:p>
    <w:p w14:paraId="64978C6C" w14:textId="752E00F0" w:rsidR="00CF1F46" w:rsidRPr="00AA29AE" w:rsidRDefault="00933D06">
      <w:pPr>
        <w:rPr>
          <w:rFonts w:ascii="Corbel" w:hAnsi="Corbel" w:cs="Corbel"/>
          <w:b/>
          <w:color w:val="FF0000"/>
          <w:sz w:val="22"/>
          <w:szCs w:val="22"/>
        </w:rPr>
      </w:pPr>
      <w:r w:rsidRPr="00AA29AE">
        <w:rPr>
          <w:rFonts w:ascii="Corbel" w:hAnsi="Corbel" w:cs="Corbel"/>
          <w:b/>
          <w:bCs/>
          <w:color w:val="262626"/>
          <w:sz w:val="22"/>
          <w:szCs w:val="22"/>
        </w:rPr>
        <w:tab/>
      </w:r>
      <w:proofErr w:type="gramStart"/>
      <w:r w:rsidRPr="00AA29AE">
        <w:rPr>
          <w:rFonts w:ascii="Corbel" w:hAnsi="Corbel" w:cs="Corbel"/>
          <w:b/>
          <w:bCs/>
          <w:color w:val="262626"/>
          <w:sz w:val="22"/>
          <w:szCs w:val="22"/>
        </w:rPr>
        <w:t>prepare</w:t>
      </w:r>
      <w:proofErr w:type="gramEnd"/>
      <w:r w:rsidRPr="00AA29AE">
        <w:rPr>
          <w:rFonts w:ascii="Corbel" w:hAnsi="Corbel" w:cs="Corbel"/>
          <w:b/>
          <w:bCs/>
          <w:color w:val="262626"/>
          <w:sz w:val="22"/>
          <w:szCs w:val="22"/>
        </w:rPr>
        <w:t xml:space="preserve"> a course</w:t>
      </w:r>
    </w:p>
    <w:p w14:paraId="24F3025F" w14:textId="007D3B3E" w:rsidR="00933D06" w:rsidRPr="00AA29AE" w:rsidRDefault="00933D06">
      <w:pPr>
        <w:rPr>
          <w:rFonts w:ascii="Corbel" w:hAnsi="Corbel" w:cs="Corbel"/>
          <w:b/>
          <w:bCs/>
          <w:color w:val="262626"/>
          <w:sz w:val="22"/>
          <w:szCs w:val="22"/>
        </w:rPr>
      </w:pPr>
      <w:r w:rsidRPr="00AA29AE">
        <w:rPr>
          <w:rFonts w:ascii="Corbel" w:hAnsi="Corbel" w:cs="Corbel"/>
          <w:b/>
          <w:bCs/>
          <w:color w:val="262626"/>
          <w:sz w:val="22"/>
          <w:szCs w:val="22"/>
        </w:rPr>
        <w:tab/>
      </w:r>
      <w:proofErr w:type="gramStart"/>
      <w:r w:rsidRPr="00AA29AE">
        <w:rPr>
          <w:rFonts w:ascii="Corbel" w:hAnsi="Corbel" w:cs="Corbel"/>
          <w:b/>
          <w:bCs/>
          <w:color w:val="262626"/>
          <w:sz w:val="22"/>
          <w:szCs w:val="22"/>
        </w:rPr>
        <w:t>deliver</w:t>
      </w:r>
      <w:proofErr w:type="gramEnd"/>
      <w:r w:rsidRPr="00AA29AE">
        <w:rPr>
          <w:rFonts w:ascii="Corbel" w:hAnsi="Corbel" w:cs="Corbel"/>
          <w:b/>
          <w:bCs/>
          <w:color w:val="262626"/>
          <w:sz w:val="22"/>
          <w:szCs w:val="22"/>
        </w:rPr>
        <w:t xml:space="preserve"> a lesson</w:t>
      </w:r>
    </w:p>
    <w:p w14:paraId="3426F1AF" w14:textId="3341217C" w:rsidR="00604708" w:rsidRPr="00AA29AE" w:rsidRDefault="00604708" w:rsidP="00604708">
      <w:pPr>
        <w:rPr>
          <w:rFonts w:ascii="Corbel" w:hAnsi="Corbel" w:cs="Corbel"/>
          <w:b/>
          <w:bCs/>
          <w:color w:val="262626"/>
          <w:sz w:val="22"/>
          <w:szCs w:val="22"/>
        </w:rPr>
      </w:pPr>
      <w:r w:rsidRPr="00AA29AE">
        <w:rPr>
          <w:rFonts w:ascii="Corbel" w:hAnsi="Corbel" w:cs="Corbel"/>
          <w:b/>
          <w:bCs/>
          <w:color w:val="262626"/>
          <w:sz w:val="22"/>
          <w:szCs w:val="22"/>
        </w:rPr>
        <w:t>What are your course's materials?</w:t>
      </w:r>
    </w:p>
    <w:p w14:paraId="00E6DFDE" w14:textId="77777777" w:rsidR="00604708" w:rsidRPr="00AA29AE" w:rsidRDefault="00604708">
      <w:pPr>
        <w:rPr>
          <w:rFonts w:ascii="Corbel" w:hAnsi="Corbel" w:cs="Corbel"/>
          <w:b/>
          <w:bCs/>
          <w:color w:val="262626"/>
          <w:sz w:val="22"/>
          <w:szCs w:val="22"/>
        </w:rPr>
      </w:pPr>
    </w:p>
    <w:p w14:paraId="0E1A0C42" w14:textId="71F57C9D" w:rsidR="00E76A7F" w:rsidRPr="00AA29AE" w:rsidRDefault="00CF1F46">
      <w:pPr>
        <w:rPr>
          <w:rFonts w:ascii="Corbel" w:hAnsi="Corbel" w:cs="Corbel"/>
          <w:b/>
          <w:bCs/>
          <w:color w:val="262626"/>
          <w:sz w:val="22"/>
          <w:szCs w:val="22"/>
        </w:rPr>
      </w:pPr>
      <w:r w:rsidRPr="00AA29AE">
        <w:rPr>
          <w:rFonts w:ascii="Corbel" w:hAnsi="Corbel" w:cs="Corbel"/>
          <w:b/>
          <w:bCs/>
          <w:color w:val="262626"/>
          <w:sz w:val="22"/>
          <w:szCs w:val="22"/>
        </w:rPr>
        <w:t>Session 1 - How learning works and what teachers can do to facilitate it</w:t>
      </w:r>
    </w:p>
    <w:p w14:paraId="1854E97D"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Traditional Lecturing is statistically the least effective method for content delivery. People lose interest or get distracted and ultimately retain less information. In this session we will discuss how learning works and how we can facilitate it using creative ways to make learning interactive with the learners driving the process.</w:t>
      </w:r>
    </w:p>
    <w:p w14:paraId="014724AE" w14:textId="77777777" w:rsidR="001C0418" w:rsidRPr="00AA29AE" w:rsidRDefault="001C0418" w:rsidP="004A5ECA">
      <w:pPr>
        <w:widowControl w:val="0"/>
        <w:autoSpaceDE w:val="0"/>
        <w:autoSpaceDN w:val="0"/>
        <w:adjustRightInd w:val="0"/>
        <w:rPr>
          <w:rFonts w:ascii="Corbel" w:hAnsi="Corbel" w:cs="Times New Roman"/>
          <w:sz w:val="22"/>
          <w:szCs w:val="22"/>
        </w:rPr>
      </w:pPr>
    </w:p>
    <w:p w14:paraId="09107263" w14:textId="408839C4" w:rsidR="00ED4E04" w:rsidRPr="00AA29AE" w:rsidRDefault="004A5ECA" w:rsidP="00F85984">
      <w:pPr>
        <w:widowControl w:val="0"/>
        <w:autoSpaceDE w:val="0"/>
        <w:autoSpaceDN w:val="0"/>
        <w:adjustRightInd w:val="0"/>
        <w:jc w:val="both"/>
        <w:rPr>
          <w:rFonts w:ascii="Corbel" w:hAnsi="Corbel" w:cs="Times New Roman"/>
          <w:b/>
          <w:sz w:val="22"/>
          <w:szCs w:val="22"/>
        </w:rPr>
      </w:pPr>
      <w:proofErr w:type="gramStart"/>
      <w:r w:rsidRPr="00AA29AE">
        <w:rPr>
          <w:rFonts w:ascii="Corbel" w:hAnsi="Corbel" w:cs="Times New Roman"/>
          <w:b/>
          <w:sz w:val="22"/>
          <w:szCs w:val="22"/>
        </w:rPr>
        <w:t xml:space="preserve">Ambrose, S.A., Bridges, M.W., </w:t>
      </w:r>
      <w:proofErr w:type="spellStart"/>
      <w:r w:rsidRPr="00AA29AE">
        <w:rPr>
          <w:rFonts w:ascii="Corbel" w:hAnsi="Corbel" w:cs="Times New Roman"/>
          <w:b/>
          <w:sz w:val="22"/>
          <w:szCs w:val="22"/>
        </w:rPr>
        <w:t>DiPietro</w:t>
      </w:r>
      <w:proofErr w:type="spellEnd"/>
      <w:r w:rsidRPr="00AA29AE">
        <w:rPr>
          <w:rFonts w:ascii="Corbel" w:hAnsi="Corbel" w:cs="Times New Roman"/>
          <w:b/>
          <w:sz w:val="22"/>
          <w:szCs w:val="22"/>
        </w:rPr>
        <w:t>, M., Lovett, M.C., &amp; Norman, M.K. (2010).</w:t>
      </w:r>
      <w:proofErr w:type="gramEnd"/>
      <w:r w:rsidRPr="00AA29AE">
        <w:rPr>
          <w:rFonts w:ascii="Corbel" w:hAnsi="Corbel" w:cs="Times New Roman"/>
          <w:b/>
          <w:sz w:val="22"/>
          <w:szCs w:val="22"/>
        </w:rPr>
        <w:t xml:space="preserve"> How learning works: Seven research-based principles for smart teaching.</w:t>
      </w:r>
    </w:p>
    <w:p w14:paraId="57010559" w14:textId="1660C078" w:rsidR="00ED4E04" w:rsidRPr="00AA29AE" w:rsidRDefault="001C0418" w:rsidP="00F85984">
      <w:pPr>
        <w:widowControl w:val="0"/>
        <w:autoSpaceDE w:val="0"/>
        <w:autoSpaceDN w:val="0"/>
        <w:adjustRightInd w:val="0"/>
        <w:jc w:val="both"/>
        <w:rPr>
          <w:rFonts w:ascii="Corbel" w:hAnsi="Corbel" w:cs="Times New Roman"/>
          <w:sz w:val="22"/>
          <w:szCs w:val="22"/>
        </w:rPr>
      </w:pPr>
      <w:r w:rsidRPr="00AA29AE">
        <w:rPr>
          <w:rFonts w:ascii="Corbel" w:hAnsi="Corbel" w:cs="Corbel"/>
          <w:color w:val="262626"/>
          <w:sz w:val="22"/>
          <w:szCs w:val="22"/>
        </w:rPr>
        <w:t xml:space="preserve">This book translates </w:t>
      </w:r>
      <w:r w:rsidRPr="00AA29AE">
        <w:rPr>
          <w:rFonts w:ascii="Corbel" w:hAnsi="Corbel" w:cs="Times New Roman"/>
          <w:sz w:val="22"/>
          <w:szCs w:val="22"/>
        </w:rPr>
        <w:t xml:space="preserve">the </w:t>
      </w:r>
      <w:proofErr w:type="gramStart"/>
      <w:r w:rsidRPr="00AA29AE">
        <w:rPr>
          <w:rFonts w:ascii="Corbel" w:hAnsi="Corbel" w:cs="Times New Roman"/>
          <w:sz w:val="22"/>
          <w:szCs w:val="22"/>
        </w:rPr>
        <w:t>often dense</w:t>
      </w:r>
      <w:proofErr w:type="gramEnd"/>
      <w:r w:rsidRPr="00AA29AE">
        <w:rPr>
          <w:rFonts w:ascii="Corbel" w:hAnsi="Corbel" w:cs="Times New Roman"/>
          <w:sz w:val="22"/>
          <w:szCs w:val="22"/>
        </w:rPr>
        <w:t xml:space="preserve"> jargon of </w:t>
      </w:r>
      <w:r w:rsidRPr="00AA29AE">
        <w:rPr>
          <w:rFonts w:ascii="Corbel" w:hAnsi="Corbel" w:cs="P`˙øWø„"/>
          <w:sz w:val="22"/>
          <w:szCs w:val="22"/>
        </w:rPr>
        <w:t>brain research to language instructors in any field can read,</w:t>
      </w:r>
      <w:r w:rsidRPr="00AA29AE">
        <w:rPr>
          <w:rFonts w:ascii="Corbel" w:hAnsi="Corbel" w:cs="Times New Roman"/>
          <w:sz w:val="22"/>
          <w:szCs w:val="22"/>
        </w:rPr>
        <w:t xml:space="preserve"> understand, and apply.</w:t>
      </w:r>
    </w:p>
    <w:p w14:paraId="18C488CF" w14:textId="4DA66854" w:rsidR="001C0418" w:rsidRPr="00AA29AE" w:rsidRDefault="001C0418" w:rsidP="00F85984">
      <w:pPr>
        <w:widowControl w:val="0"/>
        <w:autoSpaceDE w:val="0"/>
        <w:autoSpaceDN w:val="0"/>
        <w:adjustRightInd w:val="0"/>
        <w:jc w:val="both"/>
        <w:rPr>
          <w:rFonts w:ascii="Corbel" w:hAnsi="Corbel" w:cs="Times New Roman"/>
          <w:sz w:val="22"/>
          <w:szCs w:val="22"/>
        </w:rPr>
      </w:pPr>
      <w:r w:rsidRPr="00AA29AE">
        <w:rPr>
          <w:rFonts w:ascii="Corbel" w:hAnsi="Corbel" w:cs="Times New Roman"/>
          <w:sz w:val="22"/>
          <w:szCs w:val="22"/>
        </w:rPr>
        <w:t xml:space="preserve">It presents </w:t>
      </w:r>
      <w:r w:rsidR="00F85984" w:rsidRPr="00AA29AE">
        <w:rPr>
          <w:rFonts w:ascii="Corbel" w:hAnsi="Corbel" w:cs="Times New Roman"/>
          <w:sz w:val="22"/>
          <w:szCs w:val="22"/>
        </w:rPr>
        <w:t>seven</w:t>
      </w:r>
      <w:r w:rsidRPr="00AA29AE">
        <w:rPr>
          <w:rFonts w:ascii="Corbel" w:hAnsi="Corbel" w:cs="Times New Roman"/>
          <w:sz w:val="22"/>
          <w:szCs w:val="22"/>
        </w:rPr>
        <w:t xml:space="preserve"> principles</w:t>
      </w:r>
      <w:r w:rsidR="00F85984" w:rsidRPr="00AA29AE">
        <w:rPr>
          <w:rFonts w:ascii="Corbel" w:hAnsi="Corbel" w:cs="Times New Roman"/>
          <w:sz w:val="22"/>
          <w:szCs w:val="22"/>
        </w:rPr>
        <w:t xml:space="preserve"> and instructional strategies addressing the seven principles.</w:t>
      </w:r>
    </w:p>
    <w:p w14:paraId="6CC56B22" w14:textId="77777777" w:rsidR="00F85984" w:rsidRPr="00AA29AE" w:rsidRDefault="00F85984" w:rsidP="00F85984">
      <w:pPr>
        <w:widowControl w:val="0"/>
        <w:autoSpaceDE w:val="0"/>
        <w:autoSpaceDN w:val="0"/>
        <w:adjustRightInd w:val="0"/>
        <w:jc w:val="both"/>
        <w:rPr>
          <w:rFonts w:ascii="Corbel" w:hAnsi="Corbel" w:cs="Times New Roman"/>
          <w:sz w:val="22"/>
          <w:szCs w:val="22"/>
        </w:rPr>
      </w:pPr>
    </w:p>
    <w:p w14:paraId="6CABD65C" w14:textId="3F8922A6" w:rsidR="00F85984" w:rsidRPr="00AA29AE" w:rsidRDefault="00F85984" w:rsidP="00F85984">
      <w:pPr>
        <w:widowControl w:val="0"/>
        <w:autoSpaceDE w:val="0"/>
        <w:autoSpaceDN w:val="0"/>
        <w:adjustRightInd w:val="0"/>
        <w:rPr>
          <w:rFonts w:ascii="Corbel" w:hAnsi="Corbel" w:cs="Times New Roman"/>
          <w:sz w:val="22"/>
          <w:szCs w:val="22"/>
        </w:rPr>
      </w:pPr>
      <w:r w:rsidRPr="00AA29AE">
        <w:rPr>
          <w:rFonts w:ascii="Corbel" w:hAnsi="Corbel" w:cs="Times New Roman"/>
          <w:b/>
          <w:sz w:val="22"/>
          <w:szCs w:val="22"/>
        </w:rPr>
        <w:t>Principle P1</w:t>
      </w:r>
      <w:r w:rsidRPr="00AA29AE">
        <w:rPr>
          <w:rFonts w:ascii="Corbel" w:hAnsi="Corbel" w:cs="Times New Roman"/>
          <w:sz w:val="22"/>
          <w:szCs w:val="22"/>
        </w:rPr>
        <w:t>: Students’ prior knowledge can help or hinder learning</w:t>
      </w:r>
    </w:p>
    <w:p w14:paraId="37F55EDF" w14:textId="53AB712B" w:rsidR="00F85984" w:rsidRPr="005C64B2" w:rsidRDefault="00F85984" w:rsidP="005C64B2">
      <w:pPr>
        <w:widowControl w:val="0"/>
        <w:autoSpaceDE w:val="0"/>
        <w:autoSpaceDN w:val="0"/>
        <w:adjustRightInd w:val="0"/>
        <w:rPr>
          <w:rFonts w:ascii="Corbel" w:hAnsi="Corbel" w:cs="P`˙øWø„"/>
          <w:sz w:val="22"/>
          <w:szCs w:val="22"/>
        </w:rPr>
      </w:pPr>
      <w:r w:rsidRPr="00AA29AE">
        <w:rPr>
          <w:rFonts w:ascii="Corbel" w:hAnsi="Corbel" w:cs="Times New Roman"/>
          <w:b/>
          <w:sz w:val="22"/>
          <w:szCs w:val="22"/>
        </w:rPr>
        <w:t>Principle P2</w:t>
      </w:r>
      <w:r w:rsidRPr="00AA29AE">
        <w:rPr>
          <w:rFonts w:ascii="Corbel" w:hAnsi="Corbel" w:cs="Times New Roman"/>
          <w:sz w:val="22"/>
          <w:szCs w:val="22"/>
        </w:rPr>
        <w:t xml:space="preserve">: </w:t>
      </w:r>
      <w:r w:rsidRPr="00AA29AE">
        <w:rPr>
          <w:rFonts w:ascii="Corbel" w:hAnsi="Corbel" w:cs="P`˙øWø„"/>
          <w:sz w:val="22"/>
          <w:szCs w:val="22"/>
        </w:rPr>
        <w:t xml:space="preserve">How students organize knowledge influences </w:t>
      </w:r>
      <w:r w:rsidRPr="00AA29AE">
        <w:rPr>
          <w:rFonts w:ascii="Corbel" w:hAnsi="Corbel" w:cs="Times New Roman"/>
          <w:sz w:val="22"/>
          <w:szCs w:val="22"/>
        </w:rPr>
        <w:t>how they learn and apply what they know.</w:t>
      </w:r>
    </w:p>
    <w:p w14:paraId="090CF3BC" w14:textId="7321516A" w:rsidR="00F85984" w:rsidRPr="00AA29AE" w:rsidRDefault="00F85984" w:rsidP="005C64B2">
      <w:pPr>
        <w:widowControl w:val="0"/>
        <w:autoSpaceDE w:val="0"/>
        <w:autoSpaceDN w:val="0"/>
        <w:adjustRightInd w:val="0"/>
        <w:rPr>
          <w:rFonts w:ascii="Corbel" w:hAnsi="Corbel" w:cs="Times New Roman"/>
          <w:sz w:val="22"/>
          <w:szCs w:val="22"/>
        </w:rPr>
      </w:pPr>
      <w:r w:rsidRPr="00AA29AE">
        <w:rPr>
          <w:rFonts w:ascii="Corbel" w:hAnsi="Corbel" w:cs="Times New Roman"/>
          <w:b/>
          <w:sz w:val="22"/>
          <w:szCs w:val="22"/>
        </w:rPr>
        <w:t>Principle P3</w:t>
      </w:r>
      <w:r w:rsidRPr="00AA29AE">
        <w:rPr>
          <w:rFonts w:ascii="Corbel" w:hAnsi="Corbel" w:cs="Times New Roman"/>
          <w:sz w:val="22"/>
          <w:szCs w:val="22"/>
        </w:rPr>
        <w:t>: Students’ motivation determines, directs, and sustains what they do to learn.</w:t>
      </w:r>
    </w:p>
    <w:p w14:paraId="58D7A0DB" w14:textId="603D44B2" w:rsidR="00F85984" w:rsidRPr="00AA29AE" w:rsidRDefault="00F85984" w:rsidP="005C64B2">
      <w:pPr>
        <w:widowControl w:val="0"/>
        <w:autoSpaceDE w:val="0"/>
        <w:autoSpaceDN w:val="0"/>
        <w:adjustRightInd w:val="0"/>
        <w:rPr>
          <w:rFonts w:ascii="Corbel" w:hAnsi="Corbel" w:cs="Times New Roman"/>
          <w:sz w:val="22"/>
          <w:szCs w:val="22"/>
        </w:rPr>
      </w:pPr>
      <w:r w:rsidRPr="00AA29AE">
        <w:rPr>
          <w:rFonts w:ascii="Corbel" w:hAnsi="Corbel" w:cs="Times New Roman"/>
          <w:b/>
          <w:sz w:val="22"/>
          <w:szCs w:val="22"/>
        </w:rPr>
        <w:t>Principle P4</w:t>
      </w:r>
      <w:r w:rsidRPr="00AA29AE">
        <w:rPr>
          <w:rFonts w:ascii="Corbel" w:hAnsi="Corbel" w:cs="Times New Roman"/>
          <w:sz w:val="22"/>
          <w:szCs w:val="22"/>
        </w:rPr>
        <w:t>: To develop mastery, students must acquire component skills, practice integrating them, and know when to apply what they have learned.</w:t>
      </w:r>
    </w:p>
    <w:p w14:paraId="5C847345" w14:textId="29813DCD" w:rsidR="00F85984" w:rsidRPr="00AA29AE" w:rsidRDefault="00F85984" w:rsidP="005C64B2">
      <w:pPr>
        <w:widowControl w:val="0"/>
        <w:autoSpaceDE w:val="0"/>
        <w:autoSpaceDN w:val="0"/>
        <w:adjustRightInd w:val="0"/>
        <w:rPr>
          <w:rFonts w:ascii="Corbel" w:hAnsi="Corbel" w:cs="Times New Roman"/>
          <w:sz w:val="22"/>
          <w:szCs w:val="22"/>
        </w:rPr>
      </w:pPr>
      <w:r w:rsidRPr="00AA29AE">
        <w:rPr>
          <w:rFonts w:ascii="Corbel" w:hAnsi="Corbel" w:cs="Times New Roman"/>
          <w:b/>
          <w:sz w:val="22"/>
          <w:szCs w:val="22"/>
        </w:rPr>
        <w:t>Principle P5</w:t>
      </w:r>
      <w:r w:rsidRPr="00AA29AE">
        <w:rPr>
          <w:rFonts w:ascii="Corbel" w:hAnsi="Corbel" w:cs="Times New Roman"/>
          <w:sz w:val="22"/>
          <w:szCs w:val="22"/>
        </w:rPr>
        <w:t>: Goal-directed practice coupled with targeted feedback enhances the quality of students’ learning.</w:t>
      </w:r>
    </w:p>
    <w:p w14:paraId="06F4ED4A" w14:textId="5E2CB2D8" w:rsidR="00F85984" w:rsidRPr="00AA29AE" w:rsidRDefault="00F85984" w:rsidP="005C64B2">
      <w:pPr>
        <w:widowControl w:val="0"/>
        <w:autoSpaceDE w:val="0"/>
        <w:autoSpaceDN w:val="0"/>
        <w:adjustRightInd w:val="0"/>
        <w:rPr>
          <w:rFonts w:ascii="Corbel" w:hAnsi="Corbel" w:cs="Times New Roman"/>
          <w:sz w:val="22"/>
          <w:szCs w:val="22"/>
        </w:rPr>
      </w:pPr>
      <w:r w:rsidRPr="00AA29AE">
        <w:rPr>
          <w:rFonts w:ascii="Corbel" w:hAnsi="Corbel" w:cs="Times New Roman"/>
          <w:b/>
          <w:sz w:val="22"/>
          <w:szCs w:val="22"/>
        </w:rPr>
        <w:t>Principle P6</w:t>
      </w:r>
      <w:r w:rsidRPr="00AA29AE">
        <w:rPr>
          <w:rFonts w:ascii="Corbel" w:hAnsi="Corbel" w:cs="Times New Roman"/>
          <w:sz w:val="22"/>
          <w:szCs w:val="22"/>
        </w:rPr>
        <w:t>: Students’ current level of development interacts with the social, emotional, and intellectual climate of the course to impact learning.</w:t>
      </w:r>
    </w:p>
    <w:p w14:paraId="3467A515" w14:textId="3B2A6326" w:rsidR="001C0418" w:rsidRPr="00AA29AE" w:rsidRDefault="00F85984" w:rsidP="00F85984">
      <w:pPr>
        <w:widowControl w:val="0"/>
        <w:autoSpaceDE w:val="0"/>
        <w:autoSpaceDN w:val="0"/>
        <w:adjustRightInd w:val="0"/>
        <w:rPr>
          <w:rFonts w:ascii="Corbel" w:hAnsi="Corbel" w:cs="Times New Roman"/>
          <w:sz w:val="22"/>
          <w:szCs w:val="22"/>
        </w:rPr>
      </w:pPr>
      <w:r w:rsidRPr="00AA29AE">
        <w:rPr>
          <w:rFonts w:ascii="Corbel" w:hAnsi="Corbel" w:cs="Times New Roman"/>
          <w:b/>
          <w:sz w:val="22"/>
          <w:szCs w:val="22"/>
        </w:rPr>
        <w:t>Principle P7</w:t>
      </w:r>
      <w:r w:rsidRPr="00AA29AE">
        <w:rPr>
          <w:rFonts w:ascii="Corbel" w:hAnsi="Corbel" w:cs="Times New Roman"/>
          <w:sz w:val="22"/>
          <w:szCs w:val="22"/>
        </w:rPr>
        <w:t>: To become self-directed learners, students must learn to assess the demands of the task, evaluate their own knowledge and skills, plan their approach, monitor their progress, and adjust their strategies as needed.</w:t>
      </w:r>
    </w:p>
    <w:p w14:paraId="115D4824" w14:textId="77777777" w:rsidR="00F85984" w:rsidRPr="00AA29AE" w:rsidRDefault="00F85984" w:rsidP="00F85984">
      <w:pPr>
        <w:jc w:val="both"/>
        <w:rPr>
          <w:rFonts w:ascii="Corbel" w:hAnsi="Corbel" w:cs="Corbel"/>
          <w:color w:val="262626"/>
          <w:sz w:val="22"/>
          <w:szCs w:val="22"/>
        </w:rPr>
      </w:pPr>
    </w:p>
    <w:p w14:paraId="19887E03" w14:textId="544F80E3" w:rsidR="002C4580" w:rsidRPr="00D570D8" w:rsidRDefault="00ED4E04">
      <w:pPr>
        <w:rPr>
          <w:rFonts w:ascii="Corbel" w:hAnsi="Corbel" w:cs="Corbel"/>
          <w:b/>
          <w:color w:val="262626"/>
          <w:sz w:val="22"/>
          <w:szCs w:val="22"/>
        </w:rPr>
      </w:pPr>
      <w:r w:rsidRPr="00D570D8">
        <w:rPr>
          <w:rFonts w:ascii="Corbel" w:hAnsi="Corbel" w:cs="Corbel"/>
          <w:b/>
          <w:color w:val="262626"/>
          <w:sz w:val="22"/>
          <w:szCs w:val="22"/>
        </w:rPr>
        <w:t>Teaching approaches</w:t>
      </w:r>
      <w:r w:rsidR="002C4580" w:rsidRPr="00D570D8">
        <w:rPr>
          <w:rFonts w:ascii="Corbel" w:hAnsi="Corbel" w:cs="Corbel"/>
          <w:b/>
          <w:color w:val="262626"/>
          <w:sz w:val="22"/>
          <w:szCs w:val="22"/>
        </w:rPr>
        <w:t xml:space="preserve">: </w:t>
      </w:r>
    </w:p>
    <w:p w14:paraId="63B31E72" w14:textId="4EB45F37" w:rsidR="00132D26" w:rsidRPr="00AA29AE" w:rsidRDefault="00132D26"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Peer instruction</w:t>
      </w:r>
    </w:p>
    <w:p w14:paraId="69A3DF24" w14:textId="68E788A2" w:rsidR="00132D26" w:rsidRPr="00AA29AE" w:rsidRDefault="00132D26"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Flip classes</w:t>
      </w:r>
    </w:p>
    <w:p w14:paraId="04A18119" w14:textId="4F79F13F" w:rsidR="009F3C7F" w:rsidRPr="00AA29AE" w:rsidRDefault="00A354B8"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When you lecture, do it</w:t>
      </w:r>
      <w:r w:rsidR="009F3C7F" w:rsidRPr="00AA29AE">
        <w:rPr>
          <w:rFonts w:ascii="Corbel" w:hAnsi="Corbel" w:cs="Corbel"/>
          <w:color w:val="262626"/>
          <w:sz w:val="22"/>
          <w:szCs w:val="22"/>
        </w:rPr>
        <w:t xml:space="preserve"> </w:t>
      </w:r>
      <w:r w:rsidRPr="00AA29AE">
        <w:rPr>
          <w:rFonts w:ascii="Corbel" w:hAnsi="Corbel" w:cs="Corbel"/>
          <w:color w:val="262626"/>
          <w:sz w:val="22"/>
          <w:szCs w:val="22"/>
        </w:rPr>
        <w:t>following the answers of</w:t>
      </w:r>
      <w:r w:rsidR="009F3C7F" w:rsidRPr="00AA29AE">
        <w:rPr>
          <w:rFonts w:ascii="Corbel" w:hAnsi="Corbel" w:cs="Corbel"/>
          <w:color w:val="262626"/>
          <w:sz w:val="22"/>
          <w:szCs w:val="22"/>
        </w:rPr>
        <w:t xml:space="preserve"> a diagnostic questionnaire</w:t>
      </w:r>
    </w:p>
    <w:p w14:paraId="0B0341F9" w14:textId="77777777" w:rsidR="009F3C7F" w:rsidRPr="00AA29AE" w:rsidRDefault="009F3C7F" w:rsidP="009F3C7F">
      <w:pPr>
        <w:rPr>
          <w:rFonts w:ascii="Corbel" w:hAnsi="Corbel" w:cs="Corbel"/>
          <w:color w:val="262626"/>
          <w:sz w:val="22"/>
          <w:szCs w:val="22"/>
        </w:rPr>
      </w:pPr>
    </w:p>
    <w:p w14:paraId="21F1D1F1" w14:textId="11937583" w:rsidR="00A354B8" w:rsidRPr="00D570D8" w:rsidRDefault="00A354B8" w:rsidP="009F3C7F">
      <w:pPr>
        <w:rPr>
          <w:rFonts w:ascii="Corbel" w:hAnsi="Corbel" w:cs="Corbel"/>
          <w:b/>
          <w:color w:val="262626"/>
          <w:sz w:val="22"/>
          <w:szCs w:val="22"/>
        </w:rPr>
      </w:pPr>
      <w:r w:rsidRPr="00D570D8">
        <w:rPr>
          <w:rFonts w:ascii="Corbel" w:hAnsi="Corbel" w:cs="Corbel"/>
          <w:b/>
          <w:color w:val="262626"/>
          <w:sz w:val="22"/>
          <w:szCs w:val="22"/>
        </w:rPr>
        <w:t>Teaching techniques (to implement the approaches):</w:t>
      </w:r>
    </w:p>
    <w:p w14:paraId="0EAB6FE0" w14:textId="1DB4B894" w:rsidR="009F3C7F" w:rsidRPr="00AA29AE" w:rsidRDefault="00A354B8"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 xml:space="preserve">Techniques to </w:t>
      </w:r>
      <w:proofErr w:type="spellStart"/>
      <w:r w:rsidRPr="00AA29AE">
        <w:rPr>
          <w:rFonts w:ascii="Corbel" w:hAnsi="Corbel" w:cs="Corbel"/>
          <w:color w:val="262626"/>
          <w:sz w:val="22"/>
          <w:szCs w:val="22"/>
        </w:rPr>
        <w:t>m</w:t>
      </w:r>
      <w:r w:rsidR="009F3C7F" w:rsidRPr="00AA29AE">
        <w:rPr>
          <w:rFonts w:ascii="Corbel" w:hAnsi="Corbel" w:cs="Corbel"/>
          <w:color w:val="262626"/>
          <w:sz w:val="22"/>
          <w:szCs w:val="22"/>
        </w:rPr>
        <w:t>aximise</w:t>
      </w:r>
      <w:proofErr w:type="spellEnd"/>
      <w:r w:rsidR="009F3C7F" w:rsidRPr="00AA29AE">
        <w:rPr>
          <w:rFonts w:ascii="Corbel" w:hAnsi="Corbel" w:cs="Corbel"/>
          <w:color w:val="262626"/>
          <w:sz w:val="22"/>
          <w:szCs w:val="22"/>
        </w:rPr>
        <w:t xml:space="preserve"> interactivity</w:t>
      </w:r>
      <w:r w:rsidRPr="00AA29AE">
        <w:rPr>
          <w:rFonts w:ascii="Corbel" w:hAnsi="Corbel" w:cs="Corbel"/>
          <w:color w:val="262626"/>
          <w:sz w:val="22"/>
          <w:szCs w:val="22"/>
        </w:rPr>
        <w:t xml:space="preserve"> (e.g. sticky notes)</w:t>
      </w:r>
    </w:p>
    <w:p w14:paraId="78B59379" w14:textId="3015085F" w:rsidR="00132D26" w:rsidRPr="00AA29AE" w:rsidRDefault="00A354B8"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Make students w</w:t>
      </w:r>
      <w:r w:rsidR="009C0054" w:rsidRPr="00AA29AE">
        <w:rPr>
          <w:rFonts w:ascii="Corbel" w:hAnsi="Corbel" w:cs="Corbel"/>
          <w:color w:val="262626"/>
          <w:sz w:val="22"/>
          <w:szCs w:val="22"/>
        </w:rPr>
        <w:t>ork in group</w:t>
      </w:r>
      <w:r w:rsidR="00DB71BD" w:rsidRPr="00AA29AE">
        <w:rPr>
          <w:rFonts w:ascii="Corbel" w:hAnsi="Corbel" w:cs="Corbel"/>
          <w:color w:val="262626"/>
          <w:sz w:val="22"/>
          <w:szCs w:val="22"/>
        </w:rPr>
        <w:t>s</w:t>
      </w:r>
    </w:p>
    <w:p w14:paraId="15719C79" w14:textId="34559A4A" w:rsidR="00132D26" w:rsidRPr="00AA29AE" w:rsidRDefault="00A354B8"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Pair students</w:t>
      </w:r>
    </w:p>
    <w:p w14:paraId="58C98B16" w14:textId="74BDD948" w:rsidR="00127D29" w:rsidRPr="00AA29AE" w:rsidRDefault="00A354B8"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Ask questions</w:t>
      </w:r>
    </w:p>
    <w:p w14:paraId="0FDC2698" w14:textId="610FEB7E" w:rsidR="00A354B8" w:rsidRPr="00AA29AE" w:rsidRDefault="00A354B8"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Collect data about students</w:t>
      </w:r>
      <w:r w:rsidR="00D570D8">
        <w:rPr>
          <w:rFonts w:ascii="Corbel" w:hAnsi="Corbel" w:cs="Corbel"/>
          <w:color w:val="262626"/>
          <w:sz w:val="22"/>
          <w:szCs w:val="22"/>
        </w:rPr>
        <w:t xml:space="preserve"> (identify gaps and misconceptions)</w:t>
      </w:r>
    </w:p>
    <w:p w14:paraId="16DD601E" w14:textId="77777777" w:rsidR="00D11E3C" w:rsidRPr="00AA29AE" w:rsidRDefault="00A354B8" w:rsidP="00960CB5">
      <w:pPr>
        <w:pStyle w:val="ListParagraph"/>
        <w:numPr>
          <w:ilvl w:val="0"/>
          <w:numId w:val="4"/>
        </w:numPr>
        <w:rPr>
          <w:rFonts w:ascii="Corbel" w:hAnsi="Corbel" w:cs="Corbel"/>
          <w:color w:val="262626"/>
          <w:sz w:val="22"/>
          <w:szCs w:val="22"/>
        </w:rPr>
      </w:pPr>
      <w:r w:rsidRPr="00AA29AE">
        <w:rPr>
          <w:rFonts w:ascii="Corbel" w:hAnsi="Corbel" w:cs="Corbel"/>
          <w:color w:val="262626"/>
          <w:sz w:val="22"/>
          <w:szCs w:val="22"/>
        </w:rPr>
        <w:t>Multiple choice questions (MCQs) to measure what the students know</w:t>
      </w:r>
    </w:p>
    <w:p w14:paraId="277D87D4" w14:textId="77777777" w:rsidR="00D11E3C" w:rsidRPr="00AA29AE" w:rsidRDefault="00D11E3C" w:rsidP="00D11E3C">
      <w:pPr>
        <w:rPr>
          <w:rFonts w:ascii="Corbel" w:hAnsi="Corbel" w:cs="Corbel"/>
          <w:color w:val="262626"/>
          <w:sz w:val="22"/>
          <w:szCs w:val="22"/>
        </w:rPr>
      </w:pPr>
    </w:p>
    <w:p w14:paraId="31EEFA15" w14:textId="4F8EB8EE" w:rsidR="00A354B8" w:rsidRPr="00AA29AE" w:rsidRDefault="00D11E3C" w:rsidP="00D11E3C">
      <w:pPr>
        <w:rPr>
          <w:rFonts w:ascii="Corbel" w:hAnsi="Corbel" w:cs="Corbel"/>
          <w:color w:val="262626"/>
          <w:sz w:val="22"/>
          <w:szCs w:val="22"/>
        </w:rPr>
      </w:pPr>
      <w:r w:rsidRPr="00AA29AE">
        <w:rPr>
          <w:rFonts w:ascii="Corbel" w:hAnsi="Corbel" w:cs="Helvetica Neue"/>
          <w:color w:val="262626"/>
          <w:sz w:val="22"/>
          <w:szCs w:val="22"/>
        </w:rPr>
        <w:lastRenderedPageBreak/>
        <w:t xml:space="preserve">Each of the MQC incorrect answers is a </w:t>
      </w:r>
      <w:r w:rsidRPr="00AA29AE">
        <w:rPr>
          <w:rFonts w:ascii="Corbel" w:hAnsi="Corbel" w:cs="Helvetica Neue"/>
          <w:i/>
          <w:iCs/>
          <w:color w:val="262626"/>
          <w:sz w:val="22"/>
          <w:szCs w:val="22"/>
        </w:rPr>
        <w:t>plausible distractor</w:t>
      </w:r>
      <w:r w:rsidRPr="00AA29AE">
        <w:rPr>
          <w:rFonts w:ascii="Corbel" w:hAnsi="Corbel" w:cs="Helvetica Neue"/>
          <w:color w:val="262626"/>
          <w:sz w:val="22"/>
          <w:szCs w:val="22"/>
        </w:rPr>
        <w:t xml:space="preserve"> with </w:t>
      </w:r>
      <w:r w:rsidRPr="00AA29AE">
        <w:rPr>
          <w:rFonts w:ascii="Corbel" w:hAnsi="Corbel" w:cs="Helvetica Neue"/>
          <w:i/>
          <w:iCs/>
          <w:color w:val="262626"/>
          <w:sz w:val="22"/>
          <w:szCs w:val="22"/>
        </w:rPr>
        <w:t>diagnostic power</w:t>
      </w:r>
      <w:r w:rsidRPr="00AA29AE">
        <w:rPr>
          <w:rFonts w:ascii="Corbel" w:hAnsi="Corbel" w:cs="Helvetica Neue"/>
          <w:color w:val="262626"/>
          <w:sz w:val="22"/>
          <w:szCs w:val="22"/>
        </w:rPr>
        <w:t>. “Plausible” means that it looks like it could be right; “Diagnostic power” means that each of the distractors helps the instructor figure out what to explain to that particular learner next.</w:t>
      </w:r>
      <w:r w:rsidR="00A354B8" w:rsidRPr="00AA29AE">
        <w:rPr>
          <w:rFonts w:ascii="Corbel" w:hAnsi="Corbel" w:cs="Corbel"/>
          <w:color w:val="262626"/>
          <w:sz w:val="22"/>
          <w:szCs w:val="22"/>
        </w:rPr>
        <w:t xml:space="preserve"> </w:t>
      </w:r>
    </w:p>
    <w:p w14:paraId="5F0767AB" w14:textId="77777777" w:rsidR="00D11E3C" w:rsidRPr="00AA29AE" w:rsidRDefault="00D11E3C" w:rsidP="00D11E3C">
      <w:pPr>
        <w:pStyle w:val="ListParagraph"/>
        <w:widowControl w:val="0"/>
        <w:numPr>
          <w:ilvl w:val="0"/>
          <w:numId w:val="6"/>
        </w:numPr>
        <w:tabs>
          <w:tab w:val="left" w:pos="220"/>
          <w:tab w:val="left" w:pos="720"/>
        </w:tabs>
        <w:autoSpaceDE w:val="0"/>
        <w:autoSpaceDN w:val="0"/>
        <w:adjustRightInd w:val="0"/>
        <w:rPr>
          <w:rFonts w:ascii="Corbel" w:hAnsi="Corbel" w:cs="Helvetica Neue"/>
          <w:color w:val="262626"/>
          <w:sz w:val="22"/>
          <w:szCs w:val="22"/>
        </w:rPr>
      </w:pPr>
      <w:r w:rsidRPr="00AA29AE">
        <w:rPr>
          <w:rFonts w:ascii="Corbel" w:hAnsi="Corbel" w:cs="Helvetica Neue"/>
          <w:color w:val="262626"/>
          <w:sz w:val="22"/>
          <w:szCs w:val="22"/>
        </w:rPr>
        <w:t>A good MCQ tests for conceptual misunderstanding rather than simple factual knowledge. If you are having a hard time coming up with diagnostic distractors, then either you need to think more about your learners’ mental models, or your question simply isn’t a good starting point for an MCQ.</w:t>
      </w:r>
    </w:p>
    <w:p w14:paraId="31595329" w14:textId="3A20F85E" w:rsidR="00D11E3C" w:rsidRPr="00AA29AE" w:rsidRDefault="00D11E3C" w:rsidP="00D11E3C">
      <w:pPr>
        <w:pStyle w:val="ListParagraph"/>
        <w:numPr>
          <w:ilvl w:val="0"/>
          <w:numId w:val="6"/>
        </w:numPr>
        <w:rPr>
          <w:rFonts w:ascii="Corbel" w:hAnsi="Corbel" w:cs="Corbel"/>
          <w:color w:val="262626"/>
          <w:sz w:val="22"/>
          <w:szCs w:val="22"/>
        </w:rPr>
      </w:pPr>
      <w:r w:rsidRPr="00AA29AE">
        <w:rPr>
          <w:rFonts w:ascii="Corbel" w:hAnsi="Corbel" w:cs="Helvetica Neue"/>
          <w:color w:val="262626"/>
          <w:sz w:val="22"/>
          <w:szCs w:val="22"/>
        </w:rPr>
        <w:t>When you are trying to come up with distractors, think about questions that learners asked or problems they had the last time you taught this subject. If you haven’t taught it before, think about your own misconceptions or ask colleagues about their experiences.</w:t>
      </w:r>
    </w:p>
    <w:p w14:paraId="55807223" w14:textId="77777777" w:rsidR="006658A1" w:rsidRPr="00AA29AE" w:rsidRDefault="006658A1">
      <w:pPr>
        <w:rPr>
          <w:rFonts w:ascii="Corbel" w:hAnsi="Corbel" w:cs="Corbel"/>
          <w:color w:val="262626"/>
          <w:sz w:val="22"/>
          <w:szCs w:val="22"/>
        </w:rPr>
      </w:pPr>
    </w:p>
    <w:p w14:paraId="0656876F" w14:textId="5A476C59" w:rsidR="00A00A4C" w:rsidRPr="00AA29AE" w:rsidRDefault="0095668C" w:rsidP="00A00A4C">
      <w:pPr>
        <w:rPr>
          <w:rFonts w:ascii="Corbel" w:hAnsi="Corbel" w:cs="Corbel"/>
          <w:b/>
          <w:color w:val="262626"/>
          <w:sz w:val="22"/>
          <w:szCs w:val="22"/>
        </w:rPr>
      </w:pPr>
      <w:r w:rsidRPr="00AA29AE">
        <w:rPr>
          <w:rFonts w:ascii="Corbel" w:hAnsi="Corbel" w:cs="Corbel"/>
          <w:b/>
          <w:color w:val="262626"/>
          <w:sz w:val="22"/>
          <w:szCs w:val="22"/>
        </w:rPr>
        <w:t>Other things you have to know:</w:t>
      </w:r>
    </w:p>
    <w:p w14:paraId="5AA72473" w14:textId="77777777" w:rsidR="0095668C" w:rsidRPr="00AA29AE" w:rsidRDefault="0095668C" w:rsidP="00A00A4C">
      <w:pPr>
        <w:rPr>
          <w:rFonts w:ascii="Corbel" w:hAnsi="Corbel" w:cs="Corbel"/>
          <w:color w:val="262626"/>
          <w:sz w:val="22"/>
          <w:szCs w:val="22"/>
        </w:rPr>
      </w:pPr>
    </w:p>
    <w:p w14:paraId="479F7E83" w14:textId="77777777" w:rsidR="00AA29AE" w:rsidRDefault="00A00A4C" w:rsidP="00756E61">
      <w:pPr>
        <w:pStyle w:val="ListParagraph"/>
        <w:numPr>
          <w:ilvl w:val="0"/>
          <w:numId w:val="7"/>
        </w:numPr>
        <w:rPr>
          <w:rFonts w:ascii="Corbel" w:hAnsi="Corbel" w:cs="Corbel"/>
          <w:b/>
          <w:color w:val="262626"/>
          <w:sz w:val="22"/>
          <w:szCs w:val="22"/>
        </w:rPr>
      </w:pPr>
      <w:r w:rsidRPr="00AA29AE">
        <w:rPr>
          <w:rFonts w:ascii="Corbel" w:hAnsi="Corbel" w:cs="Corbel"/>
          <w:b/>
          <w:color w:val="262626"/>
          <w:sz w:val="22"/>
          <w:szCs w:val="22"/>
        </w:rPr>
        <w:t xml:space="preserve">Course/lesson </w:t>
      </w:r>
      <w:proofErr w:type="spellStart"/>
      <w:r w:rsidRPr="00AA29AE">
        <w:rPr>
          <w:rFonts w:ascii="Corbel" w:hAnsi="Corbel" w:cs="Corbel"/>
          <w:b/>
          <w:color w:val="262626"/>
          <w:sz w:val="22"/>
          <w:szCs w:val="22"/>
        </w:rPr>
        <w:t>design&amp;planning</w:t>
      </w:r>
      <w:proofErr w:type="spellEnd"/>
      <w:r w:rsidR="003D3FD4" w:rsidRPr="00AA29AE">
        <w:rPr>
          <w:rFonts w:ascii="Corbel" w:hAnsi="Corbel" w:cs="Corbel"/>
          <w:b/>
          <w:color w:val="262626"/>
          <w:sz w:val="22"/>
          <w:szCs w:val="22"/>
        </w:rPr>
        <w:t xml:space="preserve"> i</w:t>
      </w:r>
      <w:r w:rsidR="00AA29AE">
        <w:rPr>
          <w:rFonts w:ascii="Corbel" w:hAnsi="Corbel" w:cs="Corbel"/>
          <w:b/>
          <w:color w:val="262626"/>
          <w:sz w:val="22"/>
          <w:szCs w:val="22"/>
        </w:rPr>
        <w:t>s essential and highly demanding</w:t>
      </w:r>
    </w:p>
    <w:p w14:paraId="17DCDD70" w14:textId="51421FBE" w:rsidR="00AA29AE" w:rsidRDefault="00AA29AE" w:rsidP="00AA29AE">
      <w:pPr>
        <w:rPr>
          <w:rFonts w:ascii="Corbel" w:hAnsi="Corbel"/>
          <w:sz w:val="22"/>
          <w:szCs w:val="22"/>
        </w:rPr>
      </w:pPr>
      <w:r>
        <w:rPr>
          <w:rFonts w:ascii="Corbel" w:hAnsi="Corbel"/>
          <w:sz w:val="22"/>
          <w:szCs w:val="22"/>
        </w:rPr>
        <w:tab/>
        <w:t xml:space="preserve">- </w:t>
      </w:r>
      <w:proofErr w:type="gramStart"/>
      <w:r>
        <w:rPr>
          <w:rFonts w:ascii="Corbel" w:hAnsi="Corbel"/>
          <w:sz w:val="22"/>
          <w:szCs w:val="22"/>
        </w:rPr>
        <w:t>choose</w:t>
      </w:r>
      <w:proofErr w:type="gramEnd"/>
      <w:r>
        <w:rPr>
          <w:rFonts w:ascii="Corbel" w:hAnsi="Corbel"/>
          <w:sz w:val="22"/>
          <w:szCs w:val="22"/>
        </w:rPr>
        <w:t xml:space="preserve"> the materials</w:t>
      </w:r>
    </w:p>
    <w:p w14:paraId="7540C7E9" w14:textId="2EB0D980" w:rsidR="00AA29AE" w:rsidRDefault="00AA29AE" w:rsidP="00AA29AE">
      <w:pPr>
        <w:rPr>
          <w:rFonts w:ascii="Corbel" w:hAnsi="Corbel"/>
          <w:sz w:val="22"/>
          <w:szCs w:val="22"/>
        </w:rPr>
      </w:pPr>
      <w:r>
        <w:rPr>
          <w:rFonts w:ascii="Corbel" w:hAnsi="Corbel"/>
          <w:sz w:val="22"/>
          <w:szCs w:val="22"/>
        </w:rPr>
        <w:tab/>
        <w:t xml:space="preserve">- </w:t>
      </w:r>
      <w:proofErr w:type="gramStart"/>
      <w:r w:rsidR="00595866">
        <w:rPr>
          <w:rFonts w:ascii="Corbel" w:hAnsi="Corbel"/>
          <w:sz w:val="22"/>
          <w:szCs w:val="22"/>
        </w:rPr>
        <w:t>prepare</w:t>
      </w:r>
      <w:proofErr w:type="gramEnd"/>
      <w:r w:rsidR="00595866">
        <w:rPr>
          <w:rFonts w:ascii="Corbel" w:hAnsi="Corbel"/>
          <w:sz w:val="22"/>
          <w:szCs w:val="22"/>
        </w:rPr>
        <w:t xml:space="preserve"> the questionnaires</w:t>
      </w:r>
    </w:p>
    <w:p w14:paraId="7E76CD59" w14:textId="5194DB3E" w:rsidR="00595866" w:rsidRDefault="00595866" w:rsidP="00AA29AE">
      <w:pPr>
        <w:rPr>
          <w:rFonts w:ascii="Corbel" w:hAnsi="Corbel"/>
          <w:sz w:val="22"/>
          <w:szCs w:val="22"/>
        </w:rPr>
      </w:pPr>
      <w:r>
        <w:rPr>
          <w:rFonts w:ascii="Corbel" w:hAnsi="Corbel"/>
          <w:sz w:val="22"/>
          <w:szCs w:val="22"/>
        </w:rPr>
        <w:tab/>
        <w:t xml:space="preserve">- </w:t>
      </w:r>
      <w:proofErr w:type="gramStart"/>
      <w:r>
        <w:rPr>
          <w:rFonts w:ascii="Corbel" w:hAnsi="Corbel"/>
          <w:sz w:val="22"/>
          <w:szCs w:val="22"/>
        </w:rPr>
        <w:t>prepare</w:t>
      </w:r>
      <w:proofErr w:type="gramEnd"/>
      <w:r>
        <w:rPr>
          <w:rFonts w:ascii="Corbel" w:hAnsi="Corbel"/>
          <w:sz w:val="22"/>
          <w:szCs w:val="22"/>
        </w:rPr>
        <w:t xml:space="preserve"> challenging questions</w:t>
      </w:r>
    </w:p>
    <w:p w14:paraId="0C5FAB7F" w14:textId="0373318E" w:rsidR="00A00A4C" w:rsidRPr="00AA29AE" w:rsidRDefault="00AA29AE" w:rsidP="00AA29AE">
      <w:pPr>
        <w:rPr>
          <w:rFonts w:ascii="Corbel" w:hAnsi="Corbel" w:cs="Corbel"/>
          <w:b/>
          <w:color w:val="262626"/>
          <w:sz w:val="22"/>
          <w:szCs w:val="22"/>
        </w:rPr>
      </w:pPr>
      <w:r>
        <w:rPr>
          <w:rFonts w:ascii="Corbel" w:hAnsi="Corbel"/>
          <w:sz w:val="22"/>
          <w:szCs w:val="22"/>
        </w:rPr>
        <w:tab/>
        <w:t xml:space="preserve">- </w:t>
      </w:r>
      <w:proofErr w:type="gramStart"/>
      <w:r>
        <w:rPr>
          <w:rFonts w:ascii="Corbel" w:hAnsi="Corbel"/>
          <w:sz w:val="22"/>
          <w:szCs w:val="22"/>
        </w:rPr>
        <w:t>conceptual</w:t>
      </w:r>
      <w:proofErr w:type="gramEnd"/>
      <w:r>
        <w:rPr>
          <w:rFonts w:ascii="Corbel" w:hAnsi="Corbel"/>
          <w:sz w:val="22"/>
          <w:szCs w:val="22"/>
        </w:rPr>
        <w:t xml:space="preserve"> map</w:t>
      </w:r>
      <w:r w:rsidRPr="00AA29AE">
        <w:rPr>
          <w:rFonts w:ascii="Corbel" w:hAnsi="Corbel"/>
          <w:sz w:val="22"/>
          <w:szCs w:val="22"/>
        </w:rPr>
        <w:tab/>
      </w:r>
    </w:p>
    <w:p w14:paraId="749C6031" w14:textId="77777777" w:rsidR="00AA29AE" w:rsidRPr="00AA29AE" w:rsidRDefault="00AA29AE" w:rsidP="00756E61">
      <w:pPr>
        <w:rPr>
          <w:rFonts w:ascii="Corbel" w:hAnsi="Corbel"/>
          <w:sz w:val="22"/>
          <w:szCs w:val="22"/>
        </w:rPr>
      </w:pPr>
    </w:p>
    <w:p w14:paraId="213FCF03" w14:textId="126CD7B8" w:rsidR="00A00A4C" w:rsidRPr="00AA29AE" w:rsidRDefault="00AA29AE" w:rsidP="003D3FD4">
      <w:pPr>
        <w:pStyle w:val="ListParagraph"/>
        <w:numPr>
          <w:ilvl w:val="0"/>
          <w:numId w:val="7"/>
        </w:numPr>
        <w:rPr>
          <w:rFonts w:ascii="Corbel" w:hAnsi="Corbel"/>
          <w:sz w:val="22"/>
          <w:szCs w:val="22"/>
        </w:rPr>
      </w:pPr>
      <w:r w:rsidRPr="00AA29AE">
        <w:rPr>
          <w:rFonts w:ascii="Corbel" w:hAnsi="Corbel" w:cs="Arial"/>
          <w:b/>
          <w:sz w:val="22"/>
          <w:szCs w:val="22"/>
        </w:rPr>
        <w:t xml:space="preserve">Five </w:t>
      </w:r>
      <w:r w:rsidR="003D3FD4" w:rsidRPr="00AA29AE">
        <w:rPr>
          <w:rFonts w:ascii="Corbel" w:hAnsi="Corbel" w:cs="Arial"/>
          <w:b/>
          <w:sz w:val="22"/>
          <w:szCs w:val="22"/>
        </w:rPr>
        <w:t>Things I Wish I Knew When I Flipped My Class</w:t>
      </w:r>
      <w:r w:rsidRPr="00AA29AE">
        <w:rPr>
          <w:rFonts w:ascii="Corbel" w:hAnsi="Corbel"/>
          <w:sz w:val="22"/>
          <w:szCs w:val="22"/>
        </w:rPr>
        <w:t xml:space="preserve"> (</w:t>
      </w:r>
      <w:hyperlink r:id="rId6" w:history="1">
        <w:r w:rsidR="007403EC" w:rsidRPr="00AA29AE">
          <w:rPr>
            <w:rStyle w:val="Hyperlink"/>
            <w:rFonts w:ascii="Corbel" w:hAnsi="Corbel"/>
            <w:sz w:val="22"/>
            <w:szCs w:val="22"/>
          </w:rPr>
          <w:t>https://www.youtube.com/watch?v=4JPdGlyt6gg</w:t>
        </w:r>
      </w:hyperlink>
      <w:r w:rsidRPr="00AA29AE">
        <w:rPr>
          <w:rFonts w:ascii="Corbel" w:hAnsi="Corbel"/>
          <w:sz w:val="22"/>
          <w:szCs w:val="22"/>
        </w:rPr>
        <w:t>)</w:t>
      </w:r>
    </w:p>
    <w:p w14:paraId="59C3BF85" w14:textId="7F8EF4EA" w:rsidR="007403EC" w:rsidRPr="00AA29AE" w:rsidRDefault="007403EC" w:rsidP="00756E61">
      <w:pPr>
        <w:rPr>
          <w:rFonts w:ascii="Corbel" w:hAnsi="Corbel"/>
          <w:sz w:val="22"/>
          <w:szCs w:val="22"/>
        </w:rPr>
      </w:pPr>
      <w:r w:rsidRPr="00AA29AE">
        <w:rPr>
          <w:rFonts w:ascii="Corbel" w:hAnsi="Corbel"/>
          <w:sz w:val="22"/>
          <w:szCs w:val="22"/>
        </w:rPr>
        <w:t>1) It takes more time than you think – How hard can it be</w:t>
      </w:r>
      <w:r w:rsidR="00A27D2D" w:rsidRPr="00AA29AE">
        <w:rPr>
          <w:rFonts w:ascii="Corbel" w:hAnsi="Corbel"/>
          <w:sz w:val="22"/>
          <w:szCs w:val="22"/>
        </w:rPr>
        <w:t xml:space="preserve"> to pre-record a lecture you've given a hundred times? </w:t>
      </w:r>
      <w:proofErr w:type="gramStart"/>
      <w:r w:rsidR="00A27D2D" w:rsidRPr="00AA29AE">
        <w:rPr>
          <w:rFonts w:ascii="Corbel" w:hAnsi="Corbel"/>
          <w:sz w:val="22"/>
          <w:szCs w:val="22"/>
        </w:rPr>
        <w:t>Very hard.</w:t>
      </w:r>
      <w:proofErr w:type="gramEnd"/>
    </w:p>
    <w:p w14:paraId="5BBD1301" w14:textId="714AEC3F" w:rsidR="00A27D2D" w:rsidRPr="00AA29AE" w:rsidRDefault="00A27D2D" w:rsidP="00756E61">
      <w:pPr>
        <w:rPr>
          <w:rFonts w:ascii="Corbel" w:hAnsi="Corbel"/>
          <w:sz w:val="22"/>
          <w:szCs w:val="22"/>
        </w:rPr>
      </w:pPr>
      <w:r w:rsidRPr="00AA29AE">
        <w:rPr>
          <w:rFonts w:ascii="Corbel" w:hAnsi="Corbel"/>
          <w:sz w:val="22"/>
          <w:szCs w:val="22"/>
        </w:rPr>
        <w:t>2) Use other people's stuff! There is lots of high-quality material available for educators to use and repurpose. Do it.</w:t>
      </w:r>
    </w:p>
    <w:p w14:paraId="73286F83" w14:textId="09131839" w:rsidR="00A27D2D" w:rsidRPr="00AA29AE" w:rsidRDefault="00A27D2D" w:rsidP="00756E61">
      <w:pPr>
        <w:rPr>
          <w:rFonts w:ascii="Corbel" w:hAnsi="Corbel"/>
          <w:sz w:val="22"/>
          <w:szCs w:val="22"/>
        </w:rPr>
      </w:pPr>
      <w:r w:rsidRPr="00AA29AE">
        <w:rPr>
          <w:rFonts w:ascii="Corbel" w:hAnsi="Corbel"/>
          <w:sz w:val="22"/>
          <w:szCs w:val="22"/>
        </w:rPr>
        <w:t xml:space="preserve">3) Expect </w:t>
      </w:r>
      <w:proofErr w:type="gramStart"/>
      <w:r w:rsidRPr="00AA29AE">
        <w:rPr>
          <w:rFonts w:ascii="Corbel" w:hAnsi="Corbel"/>
          <w:sz w:val="22"/>
          <w:szCs w:val="22"/>
        </w:rPr>
        <w:t>push-back</w:t>
      </w:r>
      <w:proofErr w:type="gramEnd"/>
      <w:r w:rsidRPr="00AA29AE">
        <w:rPr>
          <w:rFonts w:ascii="Corbel" w:hAnsi="Corbel"/>
          <w:sz w:val="22"/>
          <w:szCs w:val="22"/>
        </w:rPr>
        <w:t xml:space="preserve"> from students – Sitting through a lecture is easy. Learning is hard. Not every student is going to like the flipped classroom method of instruction.</w:t>
      </w:r>
    </w:p>
    <w:p w14:paraId="05A0E8E4" w14:textId="47B90501" w:rsidR="00A27D2D" w:rsidRPr="00AA29AE" w:rsidRDefault="00A27D2D" w:rsidP="00756E61">
      <w:pPr>
        <w:rPr>
          <w:rFonts w:ascii="Corbel" w:hAnsi="Corbel"/>
          <w:sz w:val="22"/>
          <w:szCs w:val="22"/>
        </w:rPr>
      </w:pPr>
      <w:r w:rsidRPr="00AA29AE">
        <w:rPr>
          <w:rFonts w:ascii="Corbel" w:hAnsi="Corbel"/>
          <w:sz w:val="22"/>
          <w:szCs w:val="22"/>
        </w:rPr>
        <w:t>4) Keep your options open! You don't have to flip every lesson. Pick a few lessons each year. Keep it simple.</w:t>
      </w:r>
    </w:p>
    <w:p w14:paraId="37A172AC" w14:textId="4316784C" w:rsidR="00A27D2D" w:rsidRPr="00AA29AE" w:rsidRDefault="00A27D2D" w:rsidP="00756E61">
      <w:pPr>
        <w:rPr>
          <w:rFonts w:ascii="Corbel" w:hAnsi="Corbel"/>
          <w:sz w:val="22"/>
          <w:szCs w:val="22"/>
        </w:rPr>
      </w:pPr>
      <w:r w:rsidRPr="00AA29AE">
        <w:rPr>
          <w:rFonts w:ascii="Corbel" w:hAnsi="Corbel"/>
          <w:sz w:val="22"/>
          <w:szCs w:val="22"/>
        </w:rPr>
        <w:t>5) Have a plan for your extra class time! Make sure you plan out how you</w:t>
      </w:r>
      <w:r w:rsidR="00CD2E43" w:rsidRPr="00AA29AE">
        <w:rPr>
          <w:rFonts w:ascii="Corbel" w:hAnsi="Corbel"/>
          <w:sz w:val="22"/>
          <w:szCs w:val="22"/>
        </w:rPr>
        <w:t xml:space="preserve"> will use your class time. That'</w:t>
      </w:r>
      <w:r w:rsidRPr="00AA29AE">
        <w:rPr>
          <w:rFonts w:ascii="Corbel" w:hAnsi="Corbel"/>
          <w:sz w:val="22"/>
          <w:szCs w:val="22"/>
        </w:rPr>
        <w:t>s the whole point, after all.</w:t>
      </w:r>
    </w:p>
    <w:p w14:paraId="2A536E41" w14:textId="77777777" w:rsidR="0095668C" w:rsidRPr="00AA29AE" w:rsidRDefault="0095668C" w:rsidP="00756E61">
      <w:pPr>
        <w:rPr>
          <w:rFonts w:ascii="Corbel" w:hAnsi="Corbel"/>
          <w:sz w:val="22"/>
          <w:szCs w:val="22"/>
        </w:rPr>
      </w:pPr>
    </w:p>
    <w:p w14:paraId="5DB97327" w14:textId="56E7CC36" w:rsidR="0095668C" w:rsidRPr="000C24DC" w:rsidRDefault="0095668C" w:rsidP="00756E61">
      <w:pPr>
        <w:rPr>
          <w:rFonts w:ascii="Corbel" w:hAnsi="Corbel"/>
          <w:b/>
          <w:sz w:val="22"/>
          <w:szCs w:val="22"/>
        </w:rPr>
      </w:pPr>
      <w:r w:rsidRPr="000C24DC">
        <w:rPr>
          <w:rFonts w:ascii="Corbel" w:hAnsi="Corbel"/>
          <w:b/>
          <w:sz w:val="22"/>
          <w:szCs w:val="22"/>
        </w:rPr>
        <w:t>Readings/To watch</w:t>
      </w:r>
      <w:r w:rsidR="000C24DC" w:rsidRPr="000C24DC">
        <w:rPr>
          <w:rFonts w:ascii="Corbel" w:hAnsi="Corbel"/>
          <w:b/>
          <w:sz w:val="22"/>
          <w:szCs w:val="22"/>
        </w:rPr>
        <w:t>:</w:t>
      </w:r>
    </w:p>
    <w:p w14:paraId="2249A7B2" w14:textId="77777777" w:rsidR="0095668C" w:rsidRPr="00AA29AE" w:rsidRDefault="0095668C" w:rsidP="0095668C">
      <w:pPr>
        <w:rPr>
          <w:rFonts w:ascii="Corbel" w:hAnsi="Corbel" w:cs="Corbel"/>
          <w:color w:val="262626"/>
          <w:sz w:val="22"/>
          <w:szCs w:val="22"/>
        </w:rPr>
      </w:pPr>
      <w:hyperlink r:id="rId7" w:history="1">
        <w:r w:rsidRPr="00AA29AE">
          <w:rPr>
            <w:rStyle w:val="Hyperlink"/>
            <w:rFonts w:ascii="Corbel" w:hAnsi="Corbel" w:cs="Corbel"/>
            <w:sz w:val="22"/>
            <w:szCs w:val="22"/>
          </w:rPr>
          <w:t>http://swcarpentry.github.io/instru</w:t>
        </w:r>
        <w:r w:rsidRPr="00AA29AE">
          <w:rPr>
            <w:rStyle w:val="Hyperlink"/>
            <w:rFonts w:ascii="Corbel" w:hAnsi="Corbel" w:cs="Corbel"/>
            <w:sz w:val="22"/>
            <w:szCs w:val="22"/>
          </w:rPr>
          <w:t>c</w:t>
        </w:r>
        <w:r w:rsidRPr="00AA29AE">
          <w:rPr>
            <w:rStyle w:val="Hyperlink"/>
            <w:rFonts w:ascii="Corbel" w:hAnsi="Corbel" w:cs="Corbel"/>
            <w:sz w:val="22"/>
            <w:szCs w:val="22"/>
          </w:rPr>
          <w:t>tor-training/</w:t>
        </w:r>
      </w:hyperlink>
    </w:p>
    <w:p w14:paraId="7EB32BE1" w14:textId="77777777" w:rsidR="0095668C" w:rsidRPr="00AA29AE" w:rsidRDefault="0095668C" w:rsidP="0095668C">
      <w:pPr>
        <w:rPr>
          <w:rFonts w:ascii="Corbel" w:hAnsi="Corbel" w:cs="Corbel"/>
          <w:color w:val="262626"/>
          <w:sz w:val="22"/>
          <w:szCs w:val="22"/>
        </w:rPr>
      </w:pPr>
    </w:p>
    <w:p w14:paraId="3AA75D3C" w14:textId="77777777" w:rsidR="0095668C" w:rsidRPr="00AA29AE" w:rsidRDefault="0095668C" w:rsidP="0095668C">
      <w:pPr>
        <w:rPr>
          <w:rFonts w:ascii="Corbel" w:hAnsi="Corbel"/>
          <w:sz w:val="22"/>
          <w:szCs w:val="22"/>
        </w:rPr>
      </w:pPr>
      <w:r w:rsidRPr="00AA29AE">
        <w:rPr>
          <w:rFonts w:ascii="Corbel" w:hAnsi="Corbel"/>
          <w:sz w:val="22"/>
          <w:szCs w:val="22"/>
        </w:rPr>
        <w:t xml:space="preserve">Peer instruction: </w:t>
      </w:r>
      <w:hyperlink r:id="rId8" w:history="1">
        <w:r w:rsidRPr="00AA29AE">
          <w:rPr>
            <w:rStyle w:val="Hyperlink"/>
            <w:rFonts w:ascii="Corbel" w:hAnsi="Corbel"/>
            <w:sz w:val="22"/>
            <w:szCs w:val="22"/>
          </w:rPr>
          <w:t>https://www.youtube.com/watch?v=Rixx-Qtnt5I</w:t>
        </w:r>
      </w:hyperlink>
    </w:p>
    <w:p w14:paraId="41B0A26F" w14:textId="77777777" w:rsidR="0095668C" w:rsidRPr="00AA29AE" w:rsidRDefault="0095668C" w:rsidP="0095668C">
      <w:pPr>
        <w:rPr>
          <w:rFonts w:ascii="Corbel" w:hAnsi="Corbel"/>
          <w:sz w:val="22"/>
          <w:szCs w:val="22"/>
        </w:rPr>
      </w:pPr>
      <w:r w:rsidRPr="00AA29AE">
        <w:rPr>
          <w:rFonts w:ascii="Corbel" w:hAnsi="Corbel"/>
          <w:sz w:val="22"/>
          <w:szCs w:val="22"/>
        </w:rPr>
        <w:t xml:space="preserve">Peer instruction (SW/DC): </w:t>
      </w:r>
      <w:hyperlink r:id="rId9" w:history="1">
        <w:r w:rsidRPr="00AA29AE">
          <w:rPr>
            <w:rStyle w:val="Hyperlink"/>
            <w:rFonts w:ascii="Corbel" w:hAnsi="Corbel"/>
            <w:sz w:val="22"/>
            <w:szCs w:val="22"/>
          </w:rPr>
          <w:t>https://www.youtube.com/watch?t=1&amp;v=2LbuoxAy56o</w:t>
        </w:r>
      </w:hyperlink>
    </w:p>
    <w:p w14:paraId="30545BC9" w14:textId="77777777" w:rsidR="0095668C" w:rsidRPr="00AA29AE" w:rsidRDefault="0095668C" w:rsidP="0095668C">
      <w:pPr>
        <w:rPr>
          <w:rFonts w:ascii="Corbel" w:hAnsi="Corbel"/>
          <w:sz w:val="22"/>
          <w:szCs w:val="22"/>
        </w:rPr>
      </w:pPr>
    </w:p>
    <w:p w14:paraId="2F51F13B" w14:textId="77777777" w:rsidR="0095668C" w:rsidRPr="00AA29AE" w:rsidRDefault="0095668C" w:rsidP="0095668C">
      <w:pPr>
        <w:rPr>
          <w:rFonts w:ascii="Corbel" w:hAnsi="Corbel"/>
          <w:sz w:val="22"/>
          <w:szCs w:val="22"/>
        </w:rPr>
      </w:pPr>
      <w:hyperlink r:id="rId10" w:history="1">
        <w:r w:rsidRPr="00AA29AE">
          <w:rPr>
            <w:rStyle w:val="Hyperlink"/>
            <w:rFonts w:ascii="Corbel" w:hAnsi="Corbel"/>
            <w:sz w:val="22"/>
            <w:szCs w:val="22"/>
          </w:rPr>
          <w:t>https://en.wikipedia.org/wiki/Peer_instruction</w:t>
        </w:r>
      </w:hyperlink>
    </w:p>
    <w:p w14:paraId="75A03BA6" w14:textId="77777777" w:rsidR="0095668C" w:rsidRPr="00AA29AE" w:rsidRDefault="0095668C" w:rsidP="0095668C">
      <w:pPr>
        <w:rPr>
          <w:rFonts w:ascii="Corbel" w:hAnsi="Corbel"/>
          <w:sz w:val="22"/>
          <w:szCs w:val="22"/>
        </w:rPr>
      </w:pPr>
    </w:p>
    <w:p w14:paraId="1F1D39A1" w14:textId="77777777" w:rsidR="0095668C" w:rsidRPr="00AA29AE" w:rsidRDefault="0095668C" w:rsidP="0095668C">
      <w:pPr>
        <w:rPr>
          <w:rFonts w:ascii="Corbel" w:hAnsi="Corbel"/>
          <w:sz w:val="22"/>
          <w:szCs w:val="22"/>
        </w:rPr>
      </w:pPr>
      <w:r w:rsidRPr="00AA29AE">
        <w:rPr>
          <w:rFonts w:ascii="Corbel" w:hAnsi="Corbel"/>
          <w:sz w:val="22"/>
          <w:szCs w:val="22"/>
        </w:rPr>
        <w:t>Flip classes:</w:t>
      </w:r>
    </w:p>
    <w:p w14:paraId="3F38A5BD" w14:textId="77777777" w:rsidR="0095668C" w:rsidRPr="00AA29AE" w:rsidRDefault="0095668C" w:rsidP="0095668C">
      <w:pPr>
        <w:rPr>
          <w:rFonts w:ascii="Corbel" w:hAnsi="Corbel"/>
          <w:sz w:val="22"/>
          <w:szCs w:val="22"/>
        </w:rPr>
      </w:pPr>
      <w:r w:rsidRPr="00AA29AE">
        <w:rPr>
          <w:rFonts w:ascii="Corbel" w:hAnsi="Corbel"/>
          <w:sz w:val="22"/>
          <w:szCs w:val="22"/>
        </w:rPr>
        <w:t>https://www.youtube.com/watch</w:t>
      </w:r>
      <w:proofErr w:type="gramStart"/>
      <w:r w:rsidRPr="00AA29AE">
        <w:rPr>
          <w:rFonts w:ascii="Corbel" w:hAnsi="Corbel"/>
          <w:sz w:val="22"/>
          <w:szCs w:val="22"/>
        </w:rPr>
        <w:t>?v</w:t>
      </w:r>
      <w:proofErr w:type="gramEnd"/>
      <w:r w:rsidRPr="00AA29AE">
        <w:rPr>
          <w:rFonts w:ascii="Corbel" w:hAnsi="Corbel"/>
          <w:sz w:val="22"/>
          <w:szCs w:val="22"/>
        </w:rPr>
        <w:t>=ojiebVw8O0g</w:t>
      </w:r>
    </w:p>
    <w:p w14:paraId="7B3B0BBD" w14:textId="77777777" w:rsidR="0095668C" w:rsidRPr="00AA29AE" w:rsidRDefault="0095668C" w:rsidP="0095668C">
      <w:pPr>
        <w:rPr>
          <w:rFonts w:ascii="Corbel" w:hAnsi="Corbel"/>
          <w:sz w:val="22"/>
          <w:szCs w:val="22"/>
        </w:rPr>
      </w:pPr>
      <w:hyperlink r:id="rId11" w:history="1">
        <w:r w:rsidRPr="00AA29AE">
          <w:rPr>
            <w:rStyle w:val="Hyperlink"/>
            <w:rFonts w:ascii="Corbel" w:hAnsi="Corbel"/>
            <w:sz w:val="22"/>
            <w:szCs w:val="22"/>
          </w:rPr>
          <w:t>https://www.youtube.com/watch?v=ZRvmjjeZ9CA</w:t>
        </w:r>
      </w:hyperlink>
    </w:p>
    <w:p w14:paraId="2E837A35" w14:textId="77777777" w:rsidR="0095668C" w:rsidRPr="00AA29AE" w:rsidRDefault="0095668C" w:rsidP="00756E61">
      <w:pPr>
        <w:rPr>
          <w:rFonts w:ascii="Corbel" w:hAnsi="Corbel"/>
          <w:sz w:val="22"/>
          <w:szCs w:val="22"/>
        </w:rPr>
      </w:pPr>
      <w:bookmarkStart w:id="0" w:name="_GoBack"/>
      <w:bookmarkEnd w:id="0"/>
    </w:p>
    <w:p w14:paraId="7247BC5B" w14:textId="77777777" w:rsidR="007403EC" w:rsidRPr="00AA29AE" w:rsidRDefault="007403EC" w:rsidP="00756E61">
      <w:pPr>
        <w:rPr>
          <w:rFonts w:ascii="Corbel" w:hAnsi="Corbel"/>
          <w:sz w:val="22"/>
          <w:szCs w:val="22"/>
        </w:rPr>
      </w:pPr>
    </w:p>
    <w:p w14:paraId="453B537E" w14:textId="77777777" w:rsidR="00CF1F46" w:rsidRPr="00AA29AE" w:rsidRDefault="00CF1F46" w:rsidP="00CF1F46">
      <w:pPr>
        <w:widowControl w:val="0"/>
        <w:autoSpaceDE w:val="0"/>
        <w:autoSpaceDN w:val="0"/>
        <w:adjustRightInd w:val="0"/>
        <w:rPr>
          <w:rFonts w:ascii="Corbel" w:hAnsi="Corbel" w:cs="Corbel"/>
          <w:color w:val="262626"/>
          <w:sz w:val="22"/>
          <w:szCs w:val="22"/>
        </w:rPr>
      </w:pPr>
      <w:r w:rsidRPr="00AA29AE">
        <w:rPr>
          <w:rFonts w:ascii="Corbel" w:hAnsi="Corbel" w:cs="Corbel"/>
          <w:color w:val="262626"/>
          <w:sz w:val="22"/>
          <w:szCs w:val="22"/>
        </w:rPr>
        <w:t xml:space="preserve">09:30-09:50 </w:t>
      </w:r>
    </w:p>
    <w:p w14:paraId="0FFEF1E7" w14:textId="77777777" w:rsidR="00CF1F46" w:rsidRPr="00AA29AE" w:rsidRDefault="00CF1F46" w:rsidP="00CF1F46">
      <w:pPr>
        <w:widowControl w:val="0"/>
        <w:autoSpaceDE w:val="0"/>
        <w:autoSpaceDN w:val="0"/>
        <w:adjustRightInd w:val="0"/>
        <w:rPr>
          <w:rFonts w:ascii="Corbel" w:hAnsi="Corbel" w:cs="Corbel"/>
          <w:color w:val="262626"/>
          <w:sz w:val="22"/>
          <w:szCs w:val="22"/>
        </w:rPr>
      </w:pPr>
      <w:r w:rsidRPr="00AA29AE">
        <w:rPr>
          <w:rFonts w:ascii="Corbel" w:hAnsi="Corbel" w:cs="Corbel"/>
          <w:b/>
          <w:bCs/>
          <w:color w:val="262626"/>
          <w:sz w:val="22"/>
          <w:szCs w:val="22"/>
        </w:rPr>
        <w:t>Allegra Via (IBBE, CNR, Bari, IT)</w:t>
      </w:r>
      <w:r w:rsidRPr="00AA29AE">
        <w:rPr>
          <w:rFonts w:ascii="Corbel" w:hAnsi="Corbel" w:cs="Corbel"/>
          <w:color w:val="262626"/>
          <w:sz w:val="22"/>
          <w:szCs w:val="22"/>
        </w:rPr>
        <w:t>: Lessons from cognitive research, academic teaching and training experiences</w:t>
      </w:r>
    </w:p>
    <w:p w14:paraId="4292D853" w14:textId="77777777" w:rsidR="00CF1F46" w:rsidRPr="00AA29AE" w:rsidRDefault="00CF1F46">
      <w:pPr>
        <w:rPr>
          <w:rFonts w:ascii="Corbel" w:hAnsi="Corbel" w:cs="Corbel"/>
          <w:color w:val="262626"/>
          <w:sz w:val="22"/>
          <w:szCs w:val="22"/>
        </w:rPr>
      </w:pPr>
    </w:p>
    <w:p w14:paraId="1681C4D7"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09:50-10:10</w:t>
      </w:r>
    </w:p>
    <w:p w14:paraId="0B693A09" w14:textId="77777777" w:rsidR="00CF1F46" w:rsidRPr="00AA29AE" w:rsidRDefault="00CF1F46" w:rsidP="00CF1F46">
      <w:pPr>
        <w:widowControl w:val="0"/>
        <w:autoSpaceDE w:val="0"/>
        <w:autoSpaceDN w:val="0"/>
        <w:adjustRightInd w:val="0"/>
        <w:rPr>
          <w:rFonts w:ascii="Corbel" w:hAnsi="Corbel" w:cs="Corbel"/>
          <w:color w:val="262626"/>
          <w:sz w:val="22"/>
          <w:szCs w:val="22"/>
        </w:rPr>
      </w:pPr>
      <w:proofErr w:type="spellStart"/>
      <w:r w:rsidRPr="00AA29AE">
        <w:rPr>
          <w:rFonts w:ascii="Corbel" w:hAnsi="Corbel" w:cs="Corbel"/>
          <w:b/>
          <w:bCs/>
          <w:color w:val="262626"/>
          <w:sz w:val="22"/>
          <w:szCs w:val="22"/>
        </w:rPr>
        <w:t>Vincenza</w:t>
      </w:r>
      <w:proofErr w:type="spellEnd"/>
      <w:r w:rsidRPr="00AA29AE">
        <w:rPr>
          <w:rFonts w:ascii="Corbel" w:hAnsi="Corbel" w:cs="Corbel"/>
          <w:b/>
          <w:bCs/>
          <w:color w:val="262626"/>
          <w:sz w:val="22"/>
          <w:szCs w:val="22"/>
        </w:rPr>
        <w:t xml:space="preserve"> Colonna (CNR, Naples, IT)</w:t>
      </w:r>
      <w:r w:rsidRPr="00AA29AE">
        <w:rPr>
          <w:rFonts w:ascii="Corbel" w:hAnsi="Corbel" w:cs="Corbel"/>
          <w:color w:val="262626"/>
          <w:sz w:val="22"/>
          <w:szCs w:val="22"/>
        </w:rPr>
        <w:t>: Lessons from non-formal learning and teaching</w:t>
      </w:r>
    </w:p>
    <w:p w14:paraId="5EE41B26" w14:textId="77777777" w:rsidR="00CF1F46" w:rsidRPr="00AA29AE" w:rsidRDefault="00CF1F46">
      <w:pPr>
        <w:rPr>
          <w:rFonts w:ascii="Corbel" w:hAnsi="Corbel" w:cs="Corbel"/>
          <w:color w:val="262626"/>
          <w:sz w:val="22"/>
          <w:szCs w:val="22"/>
        </w:rPr>
      </w:pPr>
    </w:p>
    <w:p w14:paraId="6FF25D43"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10:10-10:40</w:t>
      </w:r>
    </w:p>
    <w:p w14:paraId="3FF0D916" w14:textId="77777777" w:rsidR="00CF1F46" w:rsidRPr="00AA29AE" w:rsidRDefault="00CF1F46" w:rsidP="00CF1F46">
      <w:pPr>
        <w:widowControl w:val="0"/>
        <w:autoSpaceDE w:val="0"/>
        <w:autoSpaceDN w:val="0"/>
        <w:adjustRightInd w:val="0"/>
        <w:rPr>
          <w:rFonts w:ascii="Corbel" w:hAnsi="Corbel" w:cs="Corbel"/>
          <w:color w:val="262626"/>
          <w:sz w:val="22"/>
          <w:szCs w:val="22"/>
        </w:rPr>
      </w:pPr>
      <w:r w:rsidRPr="00AA29AE">
        <w:rPr>
          <w:rFonts w:ascii="Corbel" w:hAnsi="Corbel" w:cs="Corbel"/>
          <w:b/>
          <w:bCs/>
          <w:color w:val="262626"/>
          <w:sz w:val="22"/>
          <w:szCs w:val="22"/>
        </w:rPr>
        <w:t>Work in groups</w:t>
      </w:r>
      <w:r w:rsidRPr="00AA29AE">
        <w:rPr>
          <w:rFonts w:ascii="Corbel" w:hAnsi="Corbel" w:cs="Corbel"/>
          <w:color w:val="262626"/>
          <w:sz w:val="22"/>
          <w:szCs w:val="22"/>
        </w:rPr>
        <w:t xml:space="preserve"> - The groups will discuss which techniques they would feel comfortable to implement in their courses and how</w:t>
      </w:r>
    </w:p>
    <w:p w14:paraId="25CF1C91" w14:textId="77777777" w:rsidR="00F85984" w:rsidRPr="00AA29AE" w:rsidRDefault="00F85984" w:rsidP="00CF1F46">
      <w:pPr>
        <w:widowControl w:val="0"/>
        <w:autoSpaceDE w:val="0"/>
        <w:autoSpaceDN w:val="0"/>
        <w:adjustRightInd w:val="0"/>
        <w:rPr>
          <w:rFonts w:ascii="Corbel" w:hAnsi="Corbel" w:cs="Corbel"/>
          <w:color w:val="262626"/>
          <w:sz w:val="22"/>
          <w:szCs w:val="22"/>
        </w:rPr>
      </w:pPr>
    </w:p>
    <w:p w14:paraId="1587AFA9" w14:textId="16F70864" w:rsidR="00F85984" w:rsidRPr="00AA29AE" w:rsidRDefault="00F85984" w:rsidP="00CF1F46">
      <w:pPr>
        <w:widowControl w:val="0"/>
        <w:autoSpaceDE w:val="0"/>
        <w:autoSpaceDN w:val="0"/>
        <w:adjustRightInd w:val="0"/>
        <w:rPr>
          <w:rFonts w:ascii="Corbel" w:hAnsi="Corbel" w:cs="Corbel"/>
          <w:color w:val="262626"/>
          <w:sz w:val="22"/>
          <w:szCs w:val="22"/>
        </w:rPr>
      </w:pPr>
      <w:r w:rsidRPr="00AA29AE">
        <w:rPr>
          <w:rFonts w:ascii="Corbel" w:hAnsi="Corbel" w:cs="Corbel"/>
          <w:color w:val="262626"/>
          <w:sz w:val="22"/>
          <w:szCs w:val="22"/>
        </w:rPr>
        <w:t xml:space="preserve">The techniques we presented in the two </w:t>
      </w:r>
      <w:r w:rsidR="00D66F2B" w:rsidRPr="00AA29AE">
        <w:rPr>
          <w:rFonts w:ascii="Corbel" w:hAnsi="Corbel" w:cs="Corbel"/>
          <w:color w:val="262626"/>
          <w:sz w:val="22"/>
          <w:szCs w:val="22"/>
        </w:rPr>
        <w:t>may be</w:t>
      </w:r>
      <w:r w:rsidRPr="00AA29AE">
        <w:rPr>
          <w:rFonts w:ascii="Corbel" w:hAnsi="Corbel" w:cs="Corbel"/>
          <w:color w:val="262626"/>
          <w:sz w:val="22"/>
          <w:szCs w:val="22"/>
        </w:rPr>
        <w:t xml:space="preserve"> difficult to </w:t>
      </w:r>
      <w:r w:rsidR="00D66F2B" w:rsidRPr="00AA29AE">
        <w:rPr>
          <w:rFonts w:ascii="Corbel" w:hAnsi="Corbel" w:cs="Corbel"/>
          <w:color w:val="262626"/>
          <w:sz w:val="22"/>
          <w:szCs w:val="22"/>
        </w:rPr>
        <w:t>be applied</w:t>
      </w:r>
      <w:r w:rsidRPr="00AA29AE">
        <w:rPr>
          <w:rFonts w:ascii="Corbel" w:hAnsi="Corbel" w:cs="Corbel"/>
          <w:color w:val="262626"/>
          <w:sz w:val="22"/>
          <w:szCs w:val="22"/>
        </w:rPr>
        <w:t xml:space="preserve"> </w:t>
      </w:r>
      <w:r w:rsidR="00D66F2B" w:rsidRPr="00AA29AE">
        <w:rPr>
          <w:rFonts w:ascii="Corbel" w:hAnsi="Corbel" w:cs="Corbel"/>
          <w:color w:val="262626"/>
          <w:sz w:val="22"/>
          <w:szCs w:val="22"/>
        </w:rPr>
        <w:t>in</w:t>
      </w:r>
      <w:r w:rsidRPr="00AA29AE">
        <w:rPr>
          <w:rFonts w:ascii="Corbel" w:hAnsi="Corbel" w:cs="Corbel"/>
          <w:color w:val="262626"/>
          <w:sz w:val="22"/>
          <w:szCs w:val="22"/>
        </w:rPr>
        <w:t xml:space="preserve"> </w:t>
      </w:r>
      <w:r w:rsidR="006F292E" w:rsidRPr="00AA29AE">
        <w:rPr>
          <w:rFonts w:ascii="Corbel" w:hAnsi="Corbel" w:cs="Corbel"/>
          <w:color w:val="262626"/>
          <w:sz w:val="22"/>
          <w:szCs w:val="22"/>
        </w:rPr>
        <w:t>c</w:t>
      </w:r>
      <w:r w:rsidR="006C03A3" w:rsidRPr="00AA29AE">
        <w:rPr>
          <w:rFonts w:ascii="Corbel" w:hAnsi="Corbel" w:cs="Corbel"/>
          <w:color w:val="262626"/>
          <w:sz w:val="22"/>
          <w:szCs w:val="22"/>
        </w:rPr>
        <w:t xml:space="preserve">lasses with many students or in poorly equipped </w:t>
      </w:r>
      <w:r w:rsidR="00D66F2B" w:rsidRPr="00AA29AE">
        <w:rPr>
          <w:rFonts w:ascii="Corbel" w:hAnsi="Corbel" w:cs="Corbel"/>
          <w:color w:val="262626"/>
          <w:sz w:val="22"/>
          <w:szCs w:val="22"/>
        </w:rPr>
        <w:t>classrooms</w:t>
      </w:r>
      <w:r w:rsidR="006C03A3" w:rsidRPr="00AA29AE">
        <w:rPr>
          <w:rFonts w:ascii="Corbel" w:hAnsi="Corbel" w:cs="Corbel"/>
          <w:color w:val="262626"/>
          <w:sz w:val="22"/>
          <w:szCs w:val="22"/>
        </w:rPr>
        <w:t xml:space="preserve"> (e.g. lack of computers and/or Internet connection)</w:t>
      </w:r>
      <w:r w:rsidR="00D66F2B" w:rsidRPr="00AA29AE">
        <w:rPr>
          <w:rFonts w:ascii="Corbel" w:hAnsi="Corbel" w:cs="Corbel"/>
          <w:color w:val="262626"/>
          <w:sz w:val="22"/>
          <w:szCs w:val="22"/>
        </w:rPr>
        <w:t>.</w:t>
      </w:r>
    </w:p>
    <w:p w14:paraId="7CFD2811" w14:textId="4993C506" w:rsidR="00D66F2B" w:rsidRPr="00AA29AE" w:rsidRDefault="00D66F2B" w:rsidP="00CF1F46">
      <w:pPr>
        <w:widowControl w:val="0"/>
        <w:autoSpaceDE w:val="0"/>
        <w:autoSpaceDN w:val="0"/>
        <w:adjustRightInd w:val="0"/>
        <w:rPr>
          <w:rFonts w:ascii="Corbel" w:hAnsi="Corbel" w:cs="Corbel"/>
          <w:color w:val="262626"/>
          <w:sz w:val="22"/>
          <w:szCs w:val="22"/>
        </w:rPr>
      </w:pPr>
      <w:r w:rsidRPr="00AA29AE">
        <w:rPr>
          <w:rFonts w:ascii="Corbel" w:hAnsi="Corbel" w:cs="Corbel"/>
          <w:color w:val="262626"/>
          <w:sz w:val="22"/>
          <w:szCs w:val="22"/>
        </w:rPr>
        <w:t xml:space="preserve">Think to your course/lesson (or to courses you attended as participant) and discuss how you would implement </w:t>
      </w:r>
      <w:r w:rsidR="00A354B8" w:rsidRPr="00AA29AE">
        <w:rPr>
          <w:rFonts w:ascii="Corbel" w:hAnsi="Corbel" w:cs="Corbel"/>
          <w:color w:val="262626"/>
          <w:sz w:val="22"/>
          <w:szCs w:val="22"/>
        </w:rPr>
        <w:t>each of the approaches described</w:t>
      </w:r>
      <w:r w:rsidRPr="00AA29AE">
        <w:rPr>
          <w:rFonts w:ascii="Corbel" w:hAnsi="Corbel" w:cs="Corbel"/>
          <w:color w:val="262626"/>
          <w:sz w:val="22"/>
          <w:szCs w:val="22"/>
        </w:rPr>
        <w:t xml:space="preserve"> </w:t>
      </w:r>
    </w:p>
    <w:p w14:paraId="15C503AD" w14:textId="77777777" w:rsidR="00CF1F46" w:rsidRPr="00AA29AE" w:rsidRDefault="00CF1F46">
      <w:pPr>
        <w:rPr>
          <w:rFonts w:ascii="Corbel" w:hAnsi="Corbel" w:cs="Corbel"/>
          <w:color w:val="262626"/>
          <w:sz w:val="22"/>
          <w:szCs w:val="22"/>
        </w:rPr>
      </w:pPr>
    </w:p>
    <w:p w14:paraId="422ABFCA" w14:textId="77777777" w:rsidR="00CF1F46" w:rsidRPr="00AA29AE" w:rsidRDefault="00CF1F46">
      <w:pPr>
        <w:rPr>
          <w:rFonts w:ascii="Corbel" w:hAnsi="Corbel" w:cs="Corbel"/>
          <w:b/>
          <w:bCs/>
          <w:color w:val="262626"/>
          <w:sz w:val="22"/>
          <w:szCs w:val="22"/>
        </w:rPr>
      </w:pPr>
      <w:r w:rsidRPr="00AA29AE">
        <w:rPr>
          <w:rFonts w:ascii="Corbel" w:hAnsi="Corbel" w:cs="Corbel"/>
          <w:b/>
          <w:bCs/>
          <w:color w:val="262626"/>
          <w:sz w:val="22"/>
          <w:szCs w:val="22"/>
        </w:rPr>
        <w:t>Session 2 - Using assessment for better teaching</w:t>
      </w:r>
    </w:p>
    <w:p w14:paraId="7D0C8E35"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In this session we will discuss the difference between formative and summative assessment and how assessment can be effectively used as a great instrument to enhance the quality of your teaching and, as a consequence, the learning experience of your students. Course diagnostic assessment can make you aware of students' prior knowledge and mental models. Tests during the course can be used to verify whether learning is actually occurring and to direct your teaching accordingly. Post-course (feedback) questionnaires can help improve the quality of teaching and teaching materials for future editions of a course.</w:t>
      </w:r>
    </w:p>
    <w:p w14:paraId="65B881AF" w14:textId="77777777" w:rsidR="00CF1F46" w:rsidRPr="00AA29AE" w:rsidRDefault="00CF1F46">
      <w:pPr>
        <w:rPr>
          <w:rFonts w:ascii="Corbel" w:hAnsi="Corbel" w:cs="Corbel"/>
          <w:color w:val="262626"/>
          <w:sz w:val="22"/>
          <w:szCs w:val="22"/>
        </w:rPr>
      </w:pPr>
    </w:p>
    <w:p w14:paraId="72540F48"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11:10-11:30</w:t>
      </w:r>
    </w:p>
    <w:p w14:paraId="1DDB2EE6" w14:textId="77777777" w:rsidR="00CF1F46" w:rsidRPr="00AA29AE" w:rsidRDefault="00CF1F46" w:rsidP="00CF1F46">
      <w:pPr>
        <w:widowControl w:val="0"/>
        <w:autoSpaceDE w:val="0"/>
        <w:autoSpaceDN w:val="0"/>
        <w:adjustRightInd w:val="0"/>
        <w:rPr>
          <w:rFonts w:ascii="Corbel" w:hAnsi="Corbel" w:cs="Corbel"/>
          <w:color w:val="262626"/>
          <w:sz w:val="22"/>
          <w:szCs w:val="22"/>
        </w:rPr>
      </w:pPr>
      <w:r w:rsidRPr="00AA29AE">
        <w:rPr>
          <w:rFonts w:ascii="Corbel" w:hAnsi="Corbel" w:cs="Corbel"/>
          <w:b/>
          <w:bCs/>
          <w:color w:val="262626"/>
          <w:sz w:val="22"/>
          <w:szCs w:val="22"/>
        </w:rPr>
        <w:t xml:space="preserve">Gabriella </w:t>
      </w:r>
      <w:proofErr w:type="spellStart"/>
      <w:r w:rsidRPr="00AA29AE">
        <w:rPr>
          <w:rFonts w:ascii="Corbel" w:hAnsi="Corbel" w:cs="Corbel"/>
          <w:b/>
          <w:bCs/>
          <w:color w:val="262626"/>
          <w:sz w:val="22"/>
          <w:szCs w:val="22"/>
        </w:rPr>
        <w:t>Rustici</w:t>
      </w:r>
      <w:proofErr w:type="spellEnd"/>
      <w:r w:rsidRPr="00AA29AE">
        <w:rPr>
          <w:rFonts w:ascii="Corbel" w:hAnsi="Corbel" w:cs="Corbel"/>
          <w:b/>
          <w:bCs/>
          <w:color w:val="262626"/>
          <w:sz w:val="22"/>
          <w:szCs w:val="22"/>
        </w:rPr>
        <w:t xml:space="preserve"> (University of Cambridge, Cambridge, UK)</w:t>
      </w:r>
      <w:r w:rsidRPr="00AA29AE">
        <w:rPr>
          <w:rFonts w:ascii="Corbel" w:hAnsi="Corbel" w:cs="Corbel"/>
          <w:color w:val="262626"/>
          <w:sz w:val="22"/>
          <w:szCs w:val="22"/>
        </w:rPr>
        <w:t xml:space="preserve">: Lessons from the training </w:t>
      </w:r>
      <w:proofErr w:type="spellStart"/>
      <w:r w:rsidRPr="00AA29AE">
        <w:rPr>
          <w:rFonts w:ascii="Corbel" w:hAnsi="Corbel" w:cs="Corbel"/>
          <w:color w:val="262626"/>
          <w:sz w:val="22"/>
          <w:szCs w:val="22"/>
        </w:rPr>
        <w:t>programme</w:t>
      </w:r>
      <w:proofErr w:type="spellEnd"/>
      <w:r w:rsidRPr="00AA29AE">
        <w:rPr>
          <w:rFonts w:ascii="Corbel" w:hAnsi="Corbel" w:cs="Corbel"/>
          <w:color w:val="262626"/>
          <w:sz w:val="22"/>
          <w:szCs w:val="22"/>
        </w:rPr>
        <w:t xml:space="preserve"> at the university of Cambridge</w:t>
      </w:r>
    </w:p>
    <w:p w14:paraId="7CA2FD33" w14:textId="77777777" w:rsidR="00CF1F46" w:rsidRPr="00AA29AE" w:rsidRDefault="00CF1F46">
      <w:pPr>
        <w:rPr>
          <w:rFonts w:ascii="Corbel" w:hAnsi="Corbel" w:cs="Corbel"/>
          <w:color w:val="262626"/>
          <w:sz w:val="22"/>
          <w:szCs w:val="22"/>
        </w:rPr>
      </w:pPr>
    </w:p>
    <w:p w14:paraId="13D890F4"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11:30-11:50</w:t>
      </w:r>
    </w:p>
    <w:p w14:paraId="763DAB31" w14:textId="77777777" w:rsidR="00CF1F46" w:rsidRPr="00AA29AE" w:rsidRDefault="00CF1F46" w:rsidP="00CF1F46">
      <w:pPr>
        <w:widowControl w:val="0"/>
        <w:autoSpaceDE w:val="0"/>
        <w:autoSpaceDN w:val="0"/>
        <w:adjustRightInd w:val="0"/>
        <w:rPr>
          <w:rFonts w:ascii="Corbel" w:hAnsi="Corbel" w:cs="Corbel"/>
          <w:color w:val="262626"/>
          <w:sz w:val="22"/>
          <w:szCs w:val="22"/>
        </w:rPr>
      </w:pPr>
      <w:r w:rsidRPr="00AA29AE">
        <w:rPr>
          <w:rFonts w:ascii="Corbel" w:hAnsi="Corbel" w:cs="Corbel"/>
          <w:b/>
          <w:bCs/>
          <w:color w:val="262626"/>
          <w:sz w:val="22"/>
          <w:szCs w:val="22"/>
        </w:rPr>
        <w:t xml:space="preserve">Sarah Morgan (EBI, </w:t>
      </w:r>
      <w:proofErr w:type="spellStart"/>
      <w:r w:rsidRPr="00AA29AE">
        <w:rPr>
          <w:rFonts w:ascii="Corbel" w:hAnsi="Corbel" w:cs="Corbel"/>
          <w:b/>
          <w:bCs/>
          <w:color w:val="262626"/>
          <w:sz w:val="22"/>
          <w:szCs w:val="22"/>
        </w:rPr>
        <w:t>Hinxton</w:t>
      </w:r>
      <w:proofErr w:type="spellEnd"/>
      <w:r w:rsidRPr="00AA29AE">
        <w:rPr>
          <w:rFonts w:ascii="Corbel" w:hAnsi="Corbel" w:cs="Corbel"/>
          <w:b/>
          <w:bCs/>
          <w:color w:val="262626"/>
          <w:sz w:val="22"/>
          <w:szCs w:val="22"/>
        </w:rPr>
        <w:t>, UK)</w:t>
      </w:r>
      <w:r w:rsidRPr="00AA29AE">
        <w:rPr>
          <w:rFonts w:ascii="Corbel" w:hAnsi="Corbel" w:cs="Corbel"/>
          <w:color w:val="262626"/>
          <w:sz w:val="22"/>
          <w:szCs w:val="22"/>
        </w:rPr>
        <w:t>: Lessons from training at the EBI</w:t>
      </w:r>
    </w:p>
    <w:p w14:paraId="36DD6CBD" w14:textId="77777777" w:rsidR="00CF1F46" w:rsidRPr="00AA29AE" w:rsidRDefault="00CF1F46">
      <w:pPr>
        <w:rPr>
          <w:rFonts w:ascii="Corbel" w:hAnsi="Corbel" w:cs="Corbel"/>
          <w:color w:val="262626"/>
          <w:sz w:val="22"/>
          <w:szCs w:val="22"/>
        </w:rPr>
      </w:pPr>
    </w:p>
    <w:p w14:paraId="67A164E7"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11:50-12:40</w:t>
      </w:r>
    </w:p>
    <w:p w14:paraId="35A8CE61" w14:textId="77777777" w:rsidR="00CF1F46" w:rsidRPr="00AA29AE" w:rsidRDefault="00CF1F46" w:rsidP="00CF1F46">
      <w:pPr>
        <w:widowControl w:val="0"/>
        <w:autoSpaceDE w:val="0"/>
        <w:autoSpaceDN w:val="0"/>
        <w:adjustRightInd w:val="0"/>
        <w:rPr>
          <w:rFonts w:ascii="Corbel" w:hAnsi="Corbel" w:cs="Corbel"/>
          <w:color w:val="262626"/>
          <w:sz w:val="22"/>
          <w:szCs w:val="22"/>
        </w:rPr>
      </w:pPr>
      <w:r w:rsidRPr="00AA29AE">
        <w:rPr>
          <w:rFonts w:ascii="Corbel" w:hAnsi="Corbel" w:cs="Corbel"/>
          <w:b/>
          <w:bCs/>
          <w:color w:val="262626"/>
          <w:sz w:val="22"/>
          <w:szCs w:val="22"/>
        </w:rPr>
        <w:t>Work in groups</w:t>
      </w:r>
      <w:r w:rsidRPr="00AA29AE">
        <w:rPr>
          <w:rFonts w:ascii="Corbel" w:hAnsi="Corbel" w:cs="Corbel"/>
          <w:color w:val="262626"/>
          <w:sz w:val="22"/>
          <w:szCs w:val="22"/>
        </w:rPr>
        <w:t xml:space="preserve"> - The groups will discuss which kind of tests and questionnaires they would feel comfortable to design and use in their courses and how</w:t>
      </w:r>
    </w:p>
    <w:p w14:paraId="28023EA0" w14:textId="77777777" w:rsidR="00CF1F46" w:rsidRPr="00AA29AE" w:rsidRDefault="00CF1F46">
      <w:pPr>
        <w:rPr>
          <w:rFonts w:ascii="Corbel" w:hAnsi="Corbel" w:cs="Corbel"/>
          <w:color w:val="262626"/>
          <w:sz w:val="22"/>
          <w:szCs w:val="22"/>
        </w:rPr>
      </w:pPr>
    </w:p>
    <w:p w14:paraId="79293C5D"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12:30-12:40</w:t>
      </w:r>
    </w:p>
    <w:p w14:paraId="3DFDBD7D"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Quick discussion and recap</w:t>
      </w:r>
    </w:p>
    <w:p w14:paraId="4A5B2812" w14:textId="77777777" w:rsidR="00CF1F46" w:rsidRPr="00AA29AE" w:rsidRDefault="00CF1F46">
      <w:pPr>
        <w:rPr>
          <w:rFonts w:ascii="Corbel" w:hAnsi="Corbel" w:cs="Corbel"/>
          <w:color w:val="262626"/>
          <w:sz w:val="22"/>
          <w:szCs w:val="22"/>
        </w:rPr>
      </w:pPr>
    </w:p>
    <w:p w14:paraId="261D1534"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12:40-13:00</w:t>
      </w:r>
    </w:p>
    <w:p w14:paraId="44C33D7D" w14:textId="77777777" w:rsidR="00CF1F46" w:rsidRPr="00AA29AE" w:rsidRDefault="00CF1F46" w:rsidP="00CF1F46">
      <w:pPr>
        <w:widowControl w:val="0"/>
        <w:autoSpaceDE w:val="0"/>
        <w:autoSpaceDN w:val="0"/>
        <w:adjustRightInd w:val="0"/>
        <w:rPr>
          <w:rFonts w:ascii="Corbel" w:hAnsi="Corbel" w:cs="Corbel"/>
          <w:color w:val="262626"/>
          <w:sz w:val="22"/>
          <w:szCs w:val="22"/>
        </w:rPr>
      </w:pPr>
      <w:r w:rsidRPr="00AA29AE">
        <w:rPr>
          <w:rFonts w:ascii="Corbel" w:hAnsi="Corbel" w:cs="Corbel"/>
          <w:b/>
          <w:bCs/>
          <w:color w:val="262626"/>
          <w:sz w:val="22"/>
          <w:szCs w:val="22"/>
        </w:rPr>
        <w:t xml:space="preserve">Pedro </w:t>
      </w:r>
      <w:proofErr w:type="spellStart"/>
      <w:r w:rsidRPr="00AA29AE">
        <w:rPr>
          <w:rFonts w:ascii="Corbel" w:hAnsi="Corbel" w:cs="Corbel"/>
          <w:b/>
          <w:bCs/>
          <w:color w:val="262626"/>
          <w:sz w:val="22"/>
          <w:szCs w:val="22"/>
        </w:rPr>
        <w:t>Fernandes</w:t>
      </w:r>
      <w:proofErr w:type="spellEnd"/>
      <w:r w:rsidRPr="00AA29AE">
        <w:rPr>
          <w:rFonts w:ascii="Corbel" w:hAnsi="Corbel" w:cs="Corbel"/>
          <w:b/>
          <w:bCs/>
          <w:color w:val="262626"/>
          <w:sz w:val="22"/>
          <w:szCs w:val="22"/>
        </w:rPr>
        <w:t xml:space="preserve"> (</w:t>
      </w:r>
      <w:proofErr w:type="spellStart"/>
      <w:r w:rsidRPr="00AA29AE">
        <w:rPr>
          <w:rFonts w:ascii="Corbel" w:hAnsi="Corbel" w:cs="Corbel"/>
          <w:b/>
          <w:bCs/>
          <w:color w:val="262626"/>
          <w:sz w:val="22"/>
          <w:szCs w:val="22"/>
        </w:rPr>
        <w:t>Instituto</w:t>
      </w:r>
      <w:proofErr w:type="spellEnd"/>
      <w:r w:rsidRPr="00AA29AE">
        <w:rPr>
          <w:rFonts w:ascii="Corbel" w:hAnsi="Corbel" w:cs="Corbel"/>
          <w:b/>
          <w:bCs/>
          <w:color w:val="262626"/>
          <w:sz w:val="22"/>
          <w:szCs w:val="22"/>
        </w:rPr>
        <w:t xml:space="preserve"> </w:t>
      </w:r>
      <w:proofErr w:type="spellStart"/>
      <w:r w:rsidRPr="00AA29AE">
        <w:rPr>
          <w:rFonts w:ascii="Corbel" w:hAnsi="Corbel" w:cs="Corbel"/>
          <w:b/>
          <w:bCs/>
          <w:color w:val="262626"/>
          <w:sz w:val="22"/>
          <w:szCs w:val="22"/>
        </w:rPr>
        <w:t>Gulbenkian</w:t>
      </w:r>
      <w:proofErr w:type="spellEnd"/>
      <w:r w:rsidRPr="00AA29AE">
        <w:rPr>
          <w:rFonts w:ascii="Corbel" w:hAnsi="Corbel" w:cs="Corbel"/>
          <w:b/>
          <w:bCs/>
          <w:color w:val="262626"/>
          <w:sz w:val="22"/>
          <w:szCs w:val="22"/>
        </w:rPr>
        <w:t xml:space="preserve"> de </w:t>
      </w:r>
      <w:proofErr w:type="spellStart"/>
      <w:r w:rsidRPr="00AA29AE">
        <w:rPr>
          <w:rFonts w:ascii="Corbel" w:hAnsi="Corbel" w:cs="Corbel"/>
          <w:b/>
          <w:bCs/>
          <w:color w:val="262626"/>
          <w:sz w:val="22"/>
          <w:szCs w:val="22"/>
        </w:rPr>
        <w:t>Ciência</w:t>
      </w:r>
      <w:proofErr w:type="spellEnd"/>
      <w:r w:rsidRPr="00AA29AE">
        <w:rPr>
          <w:rFonts w:ascii="Corbel" w:hAnsi="Corbel" w:cs="Corbel"/>
          <w:b/>
          <w:bCs/>
          <w:color w:val="262626"/>
          <w:sz w:val="22"/>
          <w:szCs w:val="22"/>
        </w:rPr>
        <w:t xml:space="preserve">, </w:t>
      </w:r>
      <w:proofErr w:type="spellStart"/>
      <w:r w:rsidRPr="00AA29AE">
        <w:rPr>
          <w:rFonts w:ascii="Corbel" w:hAnsi="Corbel" w:cs="Corbel"/>
          <w:b/>
          <w:bCs/>
          <w:color w:val="262626"/>
          <w:sz w:val="22"/>
          <w:szCs w:val="22"/>
        </w:rPr>
        <w:t>Oeiras</w:t>
      </w:r>
      <w:proofErr w:type="spellEnd"/>
      <w:r w:rsidRPr="00AA29AE">
        <w:rPr>
          <w:rFonts w:ascii="Corbel" w:hAnsi="Corbel" w:cs="Corbel"/>
          <w:b/>
          <w:bCs/>
          <w:color w:val="262626"/>
          <w:sz w:val="22"/>
          <w:szCs w:val="22"/>
        </w:rPr>
        <w:t>, PT)</w:t>
      </w:r>
      <w:r w:rsidRPr="00AA29AE">
        <w:rPr>
          <w:rFonts w:ascii="Corbel" w:hAnsi="Corbel" w:cs="Corbel"/>
          <w:color w:val="262626"/>
          <w:sz w:val="22"/>
          <w:szCs w:val="22"/>
        </w:rPr>
        <w:t>: Current needs in Europe for bioinformatics professionals: what should be taught in BSc and MSc courses</w:t>
      </w:r>
    </w:p>
    <w:p w14:paraId="111AB6D6" w14:textId="77777777" w:rsidR="00CF1F46" w:rsidRPr="00AA29AE" w:rsidRDefault="00CF1F46">
      <w:pPr>
        <w:rPr>
          <w:rFonts w:ascii="Corbel" w:hAnsi="Corbel" w:cs="Corbel"/>
          <w:color w:val="262626"/>
          <w:sz w:val="22"/>
          <w:szCs w:val="22"/>
        </w:rPr>
      </w:pPr>
    </w:p>
    <w:p w14:paraId="48E4DBBA"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13:00-13:15</w:t>
      </w:r>
    </w:p>
    <w:p w14:paraId="0ECE39F4" w14:textId="77777777" w:rsidR="00CF1F46" w:rsidRPr="00AA29AE" w:rsidRDefault="00CF1F46">
      <w:pPr>
        <w:rPr>
          <w:rFonts w:ascii="Corbel" w:hAnsi="Corbel" w:cs="Corbel"/>
          <w:color w:val="262626"/>
          <w:sz w:val="22"/>
          <w:szCs w:val="22"/>
        </w:rPr>
      </w:pPr>
      <w:r w:rsidRPr="00AA29AE">
        <w:rPr>
          <w:rFonts w:ascii="Corbel" w:hAnsi="Corbel" w:cs="Corbel"/>
          <w:color w:val="262626"/>
          <w:sz w:val="22"/>
          <w:szCs w:val="22"/>
        </w:rPr>
        <w:t>Wrap up</w:t>
      </w:r>
    </w:p>
    <w:p w14:paraId="1891EEC7" w14:textId="77777777" w:rsidR="00CF1F46" w:rsidRPr="00AA29AE" w:rsidRDefault="00CF1F46">
      <w:pPr>
        <w:rPr>
          <w:rFonts w:ascii="Corbel" w:hAnsi="Corbel" w:cs="Corbel"/>
          <w:color w:val="262626"/>
          <w:sz w:val="22"/>
          <w:szCs w:val="22"/>
        </w:rPr>
      </w:pPr>
    </w:p>
    <w:p w14:paraId="3182176B" w14:textId="77777777" w:rsidR="00CF1F46" w:rsidRPr="00AA29AE" w:rsidRDefault="00CF1F46">
      <w:pPr>
        <w:rPr>
          <w:rFonts w:ascii="Corbel" w:hAnsi="Corbel" w:cs="Corbel"/>
          <w:color w:val="262626"/>
          <w:sz w:val="22"/>
          <w:szCs w:val="22"/>
        </w:rPr>
      </w:pPr>
    </w:p>
    <w:p w14:paraId="66C93684" w14:textId="77777777" w:rsidR="00CF1F46" w:rsidRPr="00AA29AE" w:rsidRDefault="00CF1F46">
      <w:pPr>
        <w:rPr>
          <w:rFonts w:ascii="Corbel" w:hAnsi="Corbel" w:cs="Corbel"/>
          <w:color w:val="262626"/>
          <w:sz w:val="22"/>
          <w:szCs w:val="22"/>
        </w:rPr>
      </w:pPr>
    </w:p>
    <w:p w14:paraId="503D4D34" w14:textId="77777777" w:rsidR="00CF1F46" w:rsidRPr="00AA29AE" w:rsidRDefault="00CF1F46">
      <w:pPr>
        <w:rPr>
          <w:rFonts w:ascii="Corbel" w:hAnsi="Corbel" w:cs="Corbel"/>
          <w:color w:val="262626"/>
          <w:sz w:val="22"/>
          <w:szCs w:val="22"/>
        </w:rPr>
      </w:pPr>
    </w:p>
    <w:p w14:paraId="5AC7A944" w14:textId="77777777" w:rsidR="00CF1F46" w:rsidRPr="00AA29AE" w:rsidRDefault="00CF1F46">
      <w:pPr>
        <w:rPr>
          <w:rFonts w:ascii="Corbel" w:hAnsi="Corbel" w:cs="Corbel"/>
          <w:color w:val="262626"/>
          <w:sz w:val="22"/>
          <w:szCs w:val="22"/>
        </w:rPr>
      </w:pPr>
    </w:p>
    <w:p w14:paraId="38B58CB1" w14:textId="77777777" w:rsidR="00CF1F46" w:rsidRPr="00AA29AE" w:rsidRDefault="00CF1F46">
      <w:pPr>
        <w:rPr>
          <w:rFonts w:ascii="Corbel" w:hAnsi="Corbel"/>
          <w:sz w:val="22"/>
          <w:szCs w:val="22"/>
        </w:rPr>
      </w:pPr>
    </w:p>
    <w:sectPr w:rsidR="00CF1F46" w:rsidRPr="00AA29AE" w:rsidSect="00E76A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orbel">
    <w:panose1 w:val="020B0503020204020204"/>
    <w:charset w:val="00"/>
    <w:family w:val="auto"/>
    <w:pitch w:val="variable"/>
    <w:sig w:usb0="A00002EF" w:usb1="4000204B" w:usb2="00000000" w:usb3="00000000" w:csb0="0000009F" w:csb1="00000000"/>
  </w:font>
  <w:font w:name="P`˙øWø„">
    <w:altName w:val="Cambria"/>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E47578"/>
    <w:multiLevelType w:val="hybridMultilevel"/>
    <w:tmpl w:val="8150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B3EC6"/>
    <w:multiLevelType w:val="hybridMultilevel"/>
    <w:tmpl w:val="B1A4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163DA"/>
    <w:multiLevelType w:val="hybridMultilevel"/>
    <w:tmpl w:val="3AE23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7B69E0"/>
    <w:multiLevelType w:val="hybridMultilevel"/>
    <w:tmpl w:val="F0DC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55C34"/>
    <w:multiLevelType w:val="hybridMultilevel"/>
    <w:tmpl w:val="FA8C6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765E8E"/>
    <w:multiLevelType w:val="hybridMultilevel"/>
    <w:tmpl w:val="7012F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46"/>
    <w:rsid w:val="000C24DC"/>
    <w:rsid w:val="00127D29"/>
    <w:rsid w:val="00132D26"/>
    <w:rsid w:val="001B5DEA"/>
    <w:rsid w:val="001C0418"/>
    <w:rsid w:val="002C4580"/>
    <w:rsid w:val="003B2C58"/>
    <w:rsid w:val="003D3FD4"/>
    <w:rsid w:val="004A5ECA"/>
    <w:rsid w:val="00595866"/>
    <w:rsid w:val="005C64B2"/>
    <w:rsid w:val="00604708"/>
    <w:rsid w:val="006658A1"/>
    <w:rsid w:val="006704D3"/>
    <w:rsid w:val="006C03A3"/>
    <w:rsid w:val="006F292E"/>
    <w:rsid w:val="007403EC"/>
    <w:rsid w:val="00756E61"/>
    <w:rsid w:val="00867733"/>
    <w:rsid w:val="008B3FFC"/>
    <w:rsid w:val="00933D06"/>
    <w:rsid w:val="0095668C"/>
    <w:rsid w:val="00960CB5"/>
    <w:rsid w:val="009C0054"/>
    <w:rsid w:val="009F3C7F"/>
    <w:rsid w:val="00A00A4C"/>
    <w:rsid w:val="00A27D2D"/>
    <w:rsid w:val="00A354B8"/>
    <w:rsid w:val="00AA29AE"/>
    <w:rsid w:val="00CD2E43"/>
    <w:rsid w:val="00CF1F46"/>
    <w:rsid w:val="00D11E3C"/>
    <w:rsid w:val="00D570D8"/>
    <w:rsid w:val="00D66F2B"/>
    <w:rsid w:val="00DB71BD"/>
    <w:rsid w:val="00E76A7F"/>
    <w:rsid w:val="00ED4E04"/>
    <w:rsid w:val="00F85984"/>
    <w:rsid w:val="00FE0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56A7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06"/>
    <w:pPr>
      <w:ind w:left="720"/>
      <w:contextualSpacing/>
    </w:pPr>
  </w:style>
  <w:style w:type="character" w:styleId="Hyperlink">
    <w:name w:val="Hyperlink"/>
    <w:basedOn w:val="DefaultParagraphFont"/>
    <w:uiPriority w:val="99"/>
    <w:unhideWhenUsed/>
    <w:rsid w:val="00756E61"/>
    <w:rPr>
      <w:color w:val="0000FF" w:themeColor="hyperlink"/>
      <w:u w:val="single"/>
    </w:rPr>
  </w:style>
  <w:style w:type="character" w:styleId="FollowedHyperlink">
    <w:name w:val="FollowedHyperlink"/>
    <w:basedOn w:val="DefaultParagraphFont"/>
    <w:uiPriority w:val="99"/>
    <w:semiHidden/>
    <w:unhideWhenUsed/>
    <w:rsid w:val="00A354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06"/>
    <w:pPr>
      <w:ind w:left="720"/>
      <w:contextualSpacing/>
    </w:pPr>
  </w:style>
  <w:style w:type="character" w:styleId="Hyperlink">
    <w:name w:val="Hyperlink"/>
    <w:basedOn w:val="DefaultParagraphFont"/>
    <w:uiPriority w:val="99"/>
    <w:unhideWhenUsed/>
    <w:rsid w:val="00756E61"/>
    <w:rPr>
      <w:color w:val="0000FF" w:themeColor="hyperlink"/>
      <w:u w:val="single"/>
    </w:rPr>
  </w:style>
  <w:style w:type="character" w:styleId="FollowedHyperlink">
    <w:name w:val="FollowedHyperlink"/>
    <w:basedOn w:val="DefaultParagraphFont"/>
    <w:uiPriority w:val="99"/>
    <w:semiHidden/>
    <w:unhideWhenUsed/>
    <w:rsid w:val="00A35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ZRvmjjeZ9C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4JPdGlyt6gg" TargetMode="External"/><Relationship Id="rId7" Type="http://schemas.openxmlformats.org/officeDocument/2006/relationships/hyperlink" Target="http://swcarpentry.github.io/instructor-training/" TargetMode="External"/><Relationship Id="rId8" Type="http://schemas.openxmlformats.org/officeDocument/2006/relationships/hyperlink" Target="https://www.youtube.com/watch?v=Rixx-Qtnt5I" TargetMode="External"/><Relationship Id="rId9" Type="http://schemas.openxmlformats.org/officeDocument/2006/relationships/hyperlink" Target="https://www.youtube.com/watch?t=1&amp;v=2LbuoxAy56o" TargetMode="External"/><Relationship Id="rId10" Type="http://schemas.openxmlformats.org/officeDocument/2006/relationships/hyperlink" Target="https://en.wikipedia.org/wiki/Peer_instr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1030</Words>
  <Characters>5872</Characters>
  <Application>Microsoft Macintosh Word</Application>
  <DocSecurity>0</DocSecurity>
  <Lines>48</Lines>
  <Paragraphs>13</Paragraphs>
  <ScaleCrop>false</ScaleCrop>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Via</dc:creator>
  <cp:keywords/>
  <dc:description/>
  <cp:lastModifiedBy>Allegra Via</cp:lastModifiedBy>
  <cp:revision>24</cp:revision>
  <dcterms:created xsi:type="dcterms:W3CDTF">2016-06-10T13:07:00Z</dcterms:created>
  <dcterms:modified xsi:type="dcterms:W3CDTF">2016-06-13T20:25:00Z</dcterms:modified>
</cp:coreProperties>
</file>