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0D3E12E7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C56613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58DC0518" w14:textId="477D1258" w:rsidR="001C03B8" w:rsidRDefault="00024DE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SEM</w:t>
      </w:r>
      <w:r w:rsidR="00C845D7">
        <w:rPr>
          <w:rFonts w:ascii="Arial" w:eastAsia="Arial" w:hAnsi="Arial" w:cs="Arial"/>
          <w:sz w:val="52"/>
          <w:szCs w:val="52"/>
        </w:rPr>
        <w:t>. de Solución de Problemas de Traductores 2</w:t>
      </w:r>
    </w:p>
    <w:p w14:paraId="2BE1FAA1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6DA9FBF" w14:textId="77777777" w:rsidR="008B2E21" w:rsidRDefault="008B2E21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1793E4A" w14:textId="676E0C6D" w:rsidR="00351767" w:rsidRDefault="00351767" w:rsidP="00351767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 xml:space="preserve">Practica </w:t>
      </w:r>
      <w:r w:rsidR="00DC4923">
        <w:rPr>
          <w:rFonts w:ascii="Arial" w:eastAsia="Arial" w:hAnsi="Arial" w:cs="Arial"/>
          <w:sz w:val="52"/>
          <w:szCs w:val="52"/>
        </w:rPr>
        <w:t>2</w:t>
      </w:r>
    </w:p>
    <w:p w14:paraId="3FC11C72" w14:textId="77777777" w:rsidR="00192D72" w:rsidRPr="00B933A0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0A79BF5" w14:textId="77777777" w:rsidR="001C03B8" w:rsidRDefault="001C03B8" w:rsidP="00192D72">
      <w:pPr>
        <w:spacing w:after="0" w:line="240" w:lineRule="auto"/>
        <w:rPr>
          <w:rFonts w:ascii="Arial" w:eastAsia="Arial" w:hAnsi="Arial" w:cs="Arial"/>
          <w:sz w:val="52"/>
          <w:szCs w:val="52"/>
        </w:rPr>
      </w:pPr>
    </w:p>
    <w:p w14:paraId="2C87BCE9" w14:textId="77777777" w:rsidR="00C845D7" w:rsidRDefault="00C845D7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 w:rsidRPr="00C845D7">
        <w:rPr>
          <w:rFonts w:ascii="Arial" w:eastAsia="Arial" w:hAnsi="Arial" w:cs="Arial"/>
          <w:sz w:val="52"/>
          <w:szCs w:val="52"/>
        </w:rPr>
        <w:t>LUIS FELIPE MUNOZ MENDOZA</w:t>
      </w:r>
    </w:p>
    <w:p w14:paraId="691A9109" w14:textId="77777777" w:rsidR="00192D72" w:rsidRPr="00C845D7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3A6F59D" w14:textId="77777777" w:rsidR="008056AA" w:rsidRDefault="008056AA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5FF5FE56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419341A5" w14:textId="77777777" w:rsidR="001923FC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668134B3" w14:textId="05CF97EA" w:rsidR="00192D72" w:rsidRDefault="001923FC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40F056F3" w14:textId="77777777" w:rsidR="00192D72" w:rsidRDefault="00192D72" w:rsidP="00192D72">
      <w:pPr>
        <w:spacing w:after="0" w:line="24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74F8123" w14:textId="0A69E90B" w:rsidR="008056AA" w:rsidRDefault="008056AA" w:rsidP="00192D72">
      <w:pPr>
        <w:spacing w:line="240" w:lineRule="auto"/>
        <w:rPr>
          <w:rFonts w:ascii="Arial" w:eastAsia="Arial" w:hAnsi="Arial" w:cs="Arial"/>
          <w:sz w:val="52"/>
          <w:szCs w:val="52"/>
        </w:rPr>
      </w:pPr>
    </w:p>
    <w:p w14:paraId="14A585E5" w14:textId="77777777" w:rsidR="00381F5A" w:rsidRDefault="00381F5A" w:rsidP="00381F5A"/>
    <w:p w14:paraId="47231E84" w14:textId="1F6584D4" w:rsidR="008F681F" w:rsidRDefault="00882708" w:rsidP="00381F5A">
      <w:pPr>
        <w:pStyle w:val="Ttulo1"/>
        <w:rPr>
          <w:rStyle w:val="Ttulo1Car"/>
          <w:rFonts w:ascii="Arial" w:hAnsi="Arial" w:cs="Arial"/>
        </w:rPr>
      </w:pPr>
      <w:r w:rsidRPr="00381F5A">
        <w:lastRenderedPageBreak/>
        <w:t>Objetivo</w:t>
      </w:r>
      <w:r w:rsidRPr="00234FEE">
        <w:rPr>
          <w:rStyle w:val="Ttulo1Car"/>
          <w:rFonts w:ascii="Arial" w:hAnsi="Arial" w:cs="Arial"/>
        </w:rPr>
        <w:t>:</w:t>
      </w:r>
    </w:p>
    <w:p w14:paraId="45C96072" w14:textId="77777777" w:rsidR="00DC4923" w:rsidRPr="00DC4923" w:rsidRDefault="00DC4923" w:rsidP="00DC4923">
      <w:pPr>
        <w:spacing w:line="276" w:lineRule="auto"/>
        <w:rPr>
          <w:rFonts w:ascii="Arial" w:hAnsi="Arial" w:cs="Arial"/>
          <w:sz w:val="24"/>
          <w:szCs w:val="24"/>
        </w:rPr>
      </w:pPr>
      <w:r w:rsidRPr="00DC4923">
        <w:rPr>
          <w:rFonts w:ascii="Arial" w:hAnsi="Arial" w:cs="Arial"/>
          <w:sz w:val="24"/>
          <w:szCs w:val="24"/>
        </w:rPr>
        <w:t>Realizar un analizador sintáctico que reconozca sentencias de asignación u operaciones simples,  y valide su estructura con una gramática como la siguiente (ejemplo):</w:t>
      </w:r>
      <w:r w:rsidRPr="00DC4923">
        <w:rPr>
          <w:rFonts w:ascii="Arial" w:hAnsi="Arial" w:cs="Arial"/>
          <w:sz w:val="24"/>
          <w:szCs w:val="24"/>
        </w:rPr>
        <w:br/>
        <w:t>&lt;program&gt;  -&gt; &lt;assignment&gt; | &lt;assignment&gt; &lt;program&gt;</w:t>
      </w:r>
      <w:r w:rsidRPr="00DC4923">
        <w:rPr>
          <w:rFonts w:ascii="Arial" w:hAnsi="Arial" w:cs="Arial"/>
          <w:sz w:val="24"/>
          <w:szCs w:val="24"/>
        </w:rPr>
        <w:br/>
        <w:t>&lt;assignment&gt; -&gt; &lt;identifier&gt; = &lt;expression&gt; ;</w:t>
      </w:r>
      <w:r w:rsidRPr="00DC4923">
        <w:rPr>
          <w:rFonts w:ascii="Arial" w:hAnsi="Arial" w:cs="Arial"/>
          <w:sz w:val="24"/>
          <w:szCs w:val="24"/>
        </w:rPr>
        <w:br/>
        <w:t>&lt;identifier&gt;   -&gt; [a-zA-Z][a-zA-Z0-9_]*</w:t>
      </w:r>
      <w:r w:rsidRPr="00DC4923">
        <w:rPr>
          <w:rFonts w:ascii="Arial" w:hAnsi="Arial" w:cs="Arial"/>
          <w:sz w:val="24"/>
          <w:szCs w:val="24"/>
        </w:rPr>
        <w:br/>
        <w:t>&lt;expression&gt; -&gt; &lt;term&gt; | &lt;term&gt; + &lt;expression&gt; | &lt;term&gt;</w:t>
      </w:r>
    </w:p>
    <w:p w14:paraId="49FF5850" w14:textId="6EAEF845" w:rsidR="00FB246B" w:rsidRPr="00DA3997" w:rsidRDefault="00DC4923" w:rsidP="00DC4923">
      <w:pPr>
        <w:pStyle w:val="Prrafodelista"/>
        <w:numPr>
          <w:ilvl w:val="0"/>
          <w:numId w:val="58"/>
        </w:numPr>
        <w:spacing w:line="276" w:lineRule="auto"/>
        <w:rPr>
          <w:rFonts w:ascii="Arial" w:hAnsi="Arial" w:cs="Arial"/>
          <w:sz w:val="24"/>
          <w:szCs w:val="24"/>
        </w:rPr>
      </w:pPr>
      <w:r w:rsidRPr="00DC4923">
        <w:rPr>
          <w:rFonts w:ascii="Arial" w:hAnsi="Arial" w:cs="Arial"/>
          <w:sz w:val="24"/>
          <w:szCs w:val="24"/>
        </w:rPr>
        <w:t>&lt;expression&gt;</w:t>
      </w:r>
      <w:r w:rsidRPr="00DC4923">
        <w:rPr>
          <w:rFonts w:ascii="Arial" w:hAnsi="Arial" w:cs="Arial"/>
          <w:sz w:val="24"/>
          <w:szCs w:val="24"/>
        </w:rPr>
        <w:br/>
        <w:t>&lt;term&gt;       -&gt; &lt;factor&gt; | &lt;factor&gt; * &lt;term&gt; | &lt;factor&gt; / &lt;term&gt;</w:t>
      </w:r>
      <w:r w:rsidRPr="00DC4923">
        <w:rPr>
          <w:rFonts w:ascii="Arial" w:hAnsi="Arial" w:cs="Arial"/>
          <w:sz w:val="24"/>
          <w:szCs w:val="24"/>
        </w:rPr>
        <w:br/>
        <w:t>&lt;factor&gt;     -&gt; &lt;identifier&gt; | &lt;number&gt; | ( &lt;expression&gt; )</w:t>
      </w:r>
      <w:r w:rsidRPr="00DC4923">
        <w:rPr>
          <w:rFonts w:ascii="Arial" w:hAnsi="Arial" w:cs="Arial"/>
          <w:sz w:val="24"/>
          <w:szCs w:val="24"/>
        </w:rPr>
        <w:br/>
        <w:t>&lt;number&gt;     -&gt; [0-9]+</w:t>
      </w:r>
      <w:r w:rsidRPr="00DA3997">
        <w:rPr>
          <w:rFonts w:ascii="Arial" w:hAnsi="Arial" w:cs="Arial"/>
          <w:sz w:val="24"/>
          <w:szCs w:val="24"/>
        </w:rPr>
        <w:br/>
        <w:t>Pueden usar arboles sintácticos, tablas de derivación y/o autómatas. Se pueden apoyar con herramientas y librerias como yacc, o bison</w:t>
      </w:r>
    </w:p>
    <w:p w14:paraId="4CF26DF4" w14:textId="77777777" w:rsidR="00FB246B" w:rsidRPr="00DA3997" w:rsidRDefault="00FB246B" w:rsidP="00FB246B">
      <w:pPr>
        <w:spacing w:line="276" w:lineRule="auto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 xml:space="preserve">El objetivo de esta práctica es </w:t>
      </w:r>
      <w:r w:rsidRPr="00DA3997">
        <w:rPr>
          <w:rFonts w:ascii="Arial" w:hAnsi="Arial" w:cs="Arial"/>
          <w:i/>
          <w:iCs/>
          <w:sz w:val="24"/>
          <w:szCs w:val="24"/>
        </w:rPr>
        <w:t>desarrollar un analizador sintáctico</w:t>
      </w:r>
      <w:r w:rsidRPr="00DA3997">
        <w:rPr>
          <w:rFonts w:ascii="Arial" w:hAnsi="Arial" w:cs="Arial"/>
          <w:sz w:val="24"/>
          <w:szCs w:val="24"/>
        </w:rPr>
        <w:t xml:space="preserve"> que reconozca sentencias de asignación y operaciones aritméticas simples (+, -, *, /) para validar la estructura gramatical de una entrada. Se busca:</w:t>
      </w:r>
    </w:p>
    <w:p w14:paraId="0B711AC9" w14:textId="77777777" w:rsidR="00FB246B" w:rsidRPr="00DA3997" w:rsidRDefault="00FB246B" w:rsidP="00FB246B">
      <w:pPr>
        <w:numPr>
          <w:ilvl w:val="0"/>
          <w:numId w:val="59"/>
        </w:numPr>
        <w:spacing w:line="276" w:lineRule="auto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Implementar un analizador léxico que identifique tokens como identificadores, números y operadores.</w:t>
      </w:r>
    </w:p>
    <w:p w14:paraId="0D1D4F23" w14:textId="77777777" w:rsidR="00FB246B" w:rsidRPr="00DA3997" w:rsidRDefault="00FB246B" w:rsidP="00FB246B">
      <w:pPr>
        <w:numPr>
          <w:ilvl w:val="0"/>
          <w:numId w:val="59"/>
        </w:numPr>
        <w:spacing w:line="276" w:lineRule="auto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Implementar un analizador sintáctico basado en la gramática propuesta.</w:t>
      </w:r>
    </w:p>
    <w:p w14:paraId="6B0DE753" w14:textId="5DE80184" w:rsidR="00FB246B" w:rsidRPr="00DA3997" w:rsidRDefault="00FB246B" w:rsidP="00DC4923">
      <w:pPr>
        <w:numPr>
          <w:ilvl w:val="0"/>
          <w:numId w:val="59"/>
        </w:numPr>
        <w:spacing w:line="276" w:lineRule="auto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Probar interactivamente la correcta lectura de cadenas y la generación de un árbol sintáctico.</w:t>
      </w:r>
    </w:p>
    <w:p w14:paraId="1B6F27C2" w14:textId="77777777" w:rsidR="006E29F8" w:rsidRDefault="00C845D7" w:rsidP="00381F5A">
      <w:pPr>
        <w:pStyle w:val="Ttulo1"/>
      </w:pPr>
      <w:r w:rsidRPr="00234FEE">
        <w:t>Introducción</w:t>
      </w:r>
      <w:r w:rsidR="00A53C58">
        <w:t>:</w:t>
      </w:r>
    </w:p>
    <w:p w14:paraId="13306428" w14:textId="5A5409BA" w:rsidR="006E29F8" w:rsidRPr="006E29F8" w:rsidRDefault="006E29F8" w:rsidP="006E29F8">
      <w:pPr>
        <w:jc w:val="both"/>
        <w:rPr>
          <w:rFonts w:ascii="Arial" w:hAnsi="Arial" w:cs="Arial"/>
          <w:sz w:val="24"/>
          <w:szCs w:val="24"/>
        </w:rPr>
      </w:pPr>
      <w:r w:rsidRPr="006E29F8">
        <w:rPr>
          <w:rFonts w:ascii="Arial" w:hAnsi="Arial" w:cs="Arial"/>
          <w:sz w:val="24"/>
          <w:szCs w:val="24"/>
        </w:rPr>
        <w:t>En la teoría de lenguajes formales y en el desarrollo de compiladores, el analizador sintáctico (o parser) es un componente esencial que se encarga de verificar que las secuencias de tokens</w:t>
      </w:r>
      <w:r w:rsidR="00DA3997">
        <w:rPr>
          <w:rFonts w:ascii="Arial" w:hAnsi="Arial" w:cs="Arial"/>
          <w:sz w:val="24"/>
          <w:szCs w:val="24"/>
        </w:rPr>
        <w:t xml:space="preserve"> </w:t>
      </w:r>
      <w:r w:rsidRPr="006E29F8">
        <w:rPr>
          <w:rFonts w:ascii="Arial" w:hAnsi="Arial" w:cs="Arial"/>
          <w:sz w:val="24"/>
          <w:szCs w:val="24"/>
        </w:rPr>
        <w:t>generadas previamente por el analizador léxico</w:t>
      </w:r>
      <w:r w:rsidR="00DA3997">
        <w:rPr>
          <w:rFonts w:ascii="Arial" w:hAnsi="Arial" w:cs="Arial"/>
          <w:sz w:val="24"/>
          <w:szCs w:val="24"/>
        </w:rPr>
        <w:t xml:space="preserve"> </w:t>
      </w:r>
      <w:r w:rsidRPr="006E29F8">
        <w:rPr>
          <w:rFonts w:ascii="Arial" w:hAnsi="Arial" w:cs="Arial"/>
          <w:sz w:val="24"/>
          <w:szCs w:val="24"/>
        </w:rPr>
        <w:t>se ajusten a las reglas gramaticales definidas para un lenguaje. Este proceso se fundamenta en la definición de una gramática libre de contexto (GLC), la cual describe de forma precisa la estructura y organización de las sentencias y expresiones válidas.</w:t>
      </w:r>
    </w:p>
    <w:p w14:paraId="427F1A63" w14:textId="77777777" w:rsidR="006E29F8" w:rsidRPr="006E29F8" w:rsidRDefault="006E29F8" w:rsidP="006E29F8">
      <w:pPr>
        <w:jc w:val="both"/>
        <w:rPr>
          <w:rFonts w:ascii="Arial" w:hAnsi="Arial" w:cs="Arial"/>
          <w:sz w:val="24"/>
          <w:szCs w:val="24"/>
        </w:rPr>
      </w:pPr>
      <w:r w:rsidRPr="006E29F8">
        <w:rPr>
          <w:rFonts w:ascii="Arial" w:hAnsi="Arial" w:cs="Arial"/>
          <w:sz w:val="24"/>
          <w:szCs w:val="24"/>
        </w:rPr>
        <w:t>En esta práctica se utiliza la librería PLY (Python Lex-Yacc) para implementar tanto el analizador léxico (scanner) como el analizador sintáctico. El ejemplo se centra en el reconocimiento de sentencias de asignación y operaciones aritméticas simples, permitiendo analizar expresiones como:</w:t>
      </w:r>
    </w:p>
    <w:p w14:paraId="7363195E" w14:textId="77777777" w:rsidR="006E29F8" w:rsidRDefault="006E29F8" w:rsidP="00DA3997">
      <w:pPr>
        <w:jc w:val="center"/>
      </w:pPr>
      <w:r>
        <w:t>x = 3 + 5;</w:t>
      </w:r>
    </w:p>
    <w:p w14:paraId="5F9B5316" w14:textId="3BD120DD" w:rsidR="006E29F8" w:rsidRPr="006E29F8" w:rsidRDefault="006E29F8" w:rsidP="00DA3997">
      <w:pPr>
        <w:jc w:val="center"/>
      </w:pPr>
      <w:r>
        <w:t>y = (x - 2) * 4;</w:t>
      </w:r>
    </w:p>
    <w:p w14:paraId="1CCE42DF" w14:textId="60E67F8C" w:rsidR="007A3146" w:rsidRDefault="00882708" w:rsidP="006E29F8">
      <w:pPr>
        <w:pStyle w:val="Ttulo1"/>
        <w:rPr>
          <w:rFonts w:eastAsia="Arial"/>
        </w:rPr>
      </w:pPr>
      <w:r w:rsidRPr="00234FEE">
        <w:t>Desarrollo</w:t>
      </w:r>
      <w:r w:rsidRPr="00234FEE">
        <w:rPr>
          <w:rFonts w:eastAsia="Arial"/>
        </w:rPr>
        <w:t>:</w:t>
      </w:r>
    </w:p>
    <w:p w14:paraId="194B481D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Definición del Analizador Léxico</w:t>
      </w:r>
    </w:p>
    <w:p w14:paraId="204748E5" w14:textId="0219DF8A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lastRenderedPageBreak/>
        <w:t>Se establecieron los tokens básicos del lenguaje, incluyendo:</w:t>
      </w:r>
    </w:p>
    <w:p w14:paraId="69C43069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Números (NUMBER): Reconoce secuencias de dígitos y convierte la cadena a entero.</w:t>
      </w:r>
    </w:p>
    <w:p w14:paraId="26822754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Identificadores (ID): Deben iniciar con una letra y pueden ir seguidos de letras, dígitos o guiones bajos.</w:t>
      </w:r>
    </w:p>
    <w:p w14:paraId="6A2B8CAB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Operadores Aritméticos (PLUS, MINUS, TIMES, DIVIDE): Permiten la suma, resta, multiplicación y división.</w:t>
      </w:r>
    </w:p>
    <w:p w14:paraId="23C05D15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Símbolos: Se incluyen paréntesis (LPAREN, RPAREN), el operador de asignación (ASSIGN) y el punto y coma (SEMI).</w:t>
      </w:r>
    </w:p>
    <w:p w14:paraId="43F9F4A3" w14:textId="25D1F111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Además, se implementó una función para gestionar errores léxicos, de manera que caracteres o secuencias inesperadas sean identificados y reportados.</w:t>
      </w:r>
    </w:p>
    <w:p w14:paraId="672ADCAA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Diseño de la Gramática</w:t>
      </w:r>
    </w:p>
    <w:p w14:paraId="76B305DB" w14:textId="6DE92F8C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Se definió una gramática libre de contexto que describe la estructura del lenguaje. La gramática contempla:</w:t>
      </w:r>
    </w:p>
    <w:p w14:paraId="4CF49C04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Programa: Una secuencia de asignaciones.</w:t>
      </w:r>
    </w:p>
    <w:p w14:paraId="5F123039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Asignación: Consiste en un identificador, el operador =, una expresión y un punto y coma.</w:t>
      </w:r>
    </w:p>
    <w:p w14:paraId="57D0F4B0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Expresiones Aritméticas: Se descomponen en términos y factores para asegurar la correcta precedencia de los operadores. Por ejemplo, se da mayor prioridad a las operaciones de multiplicación y división sobre la suma y la resta.</w:t>
      </w:r>
    </w:p>
    <w:p w14:paraId="122A3DE5" w14:textId="35A153C0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Esta descomposición en reglas permite generar un árbol sintáctico que refleja la estructura jerárquica de las operaciones.</w:t>
      </w:r>
    </w:p>
    <w:p w14:paraId="79952951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Implementación del Analizador Sintáctico</w:t>
      </w:r>
    </w:p>
    <w:p w14:paraId="5C4DA97A" w14:textId="0916C373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Utilizando PLY, se implementaron las reglas gramaticales mediante funciones específicas. Cada función correspondiente a una regla procesa los tokens recibidos y genera nodos del árbol sintáctico (generalmente representados como tuplas). Por ejemplo, una asignación se representa como:</w:t>
      </w:r>
    </w:p>
    <w:p w14:paraId="7AED98E6" w14:textId="2A4681AA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('assign', 'x', ('+', 3, ('*', 4, 2)))</w:t>
      </w:r>
    </w:p>
    <w:p w14:paraId="5BA2E4FC" w14:textId="4E122C9E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Adicionalmente, se incluyó una función de manejo de errores sintácticos para identificar y reportar de forma clara el token o elemento en el que se produce la falla.</w:t>
      </w:r>
    </w:p>
    <w:p w14:paraId="133783E5" w14:textId="77777777" w:rsidR="00DA3997" w:rsidRPr="00DA3997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Interfaz Interactiva para Pruebas</w:t>
      </w:r>
    </w:p>
    <w:p w14:paraId="7ED9F1DC" w14:textId="48DFD599" w:rsidR="006E29F8" w:rsidRDefault="00DA3997" w:rsidP="00DA3997">
      <w:pPr>
        <w:jc w:val="both"/>
        <w:rPr>
          <w:rFonts w:ascii="Arial" w:hAnsi="Arial" w:cs="Arial"/>
          <w:sz w:val="24"/>
          <w:szCs w:val="24"/>
        </w:rPr>
      </w:pPr>
      <w:r w:rsidRPr="00DA3997">
        <w:rPr>
          <w:rFonts w:ascii="Arial" w:hAnsi="Arial" w:cs="Arial"/>
          <w:sz w:val="24"/>
          <w:szCs w:val="24"/>
        </w:rPr>
        <w:t>Se desarrolló una interfaz sencilla en la que el usuario puede ingresar cadenas de código. El programa analiza cada entrada, genera el árbol sintáctico correspondiente y lo muestra en pantalla. También permite repetir el proceso, lo que facilita la prueba de múltiples casos y el análisis de errores tanto léxicos como sintácticos.</w:t>
      </w:r>
    </w:p>
    <w:p w14:paraId="2DE0B036" w14:textId="0AFC2D28" w:rsidR="00DE6A19" w:rsidRPr="006E29F8" w:rsidRDefault="00DE6A19" w:rsidP="00DA3997">
      <w:pPr>
        <w:jc w:val="both"/>
        <w:rPr>
          <w:rFonts w:ascii="Arial" w:hAnsi="Arial" w:cs="Arial"/>
          <w:sz w:val="24"/>
          <w:szCs w:val="24"/>
        </w:rPr>
      </w:pPr>
      <w:r w:rsidRPr="00DE6A1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75D2071" wp14:editId="422AF82D">
            <wp:extent cx="6525536" cy="2076740"/>
            <wp:effectExtent l="0" t="0" r="8890" b="0"/>
            <wp:docPr id="11066182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18243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8787" w14:textId="29BACCD1" w:rsidR="00234FEE" w:rsidRDefault="00234FEE" w:rsidP="00DC4923">
      <w:pPr>
        <w:pStyle w:val="Ttulo1"/>
      </w:pPr>
      <w:r>
        <w:t>C</w:t>
      </w:r>
      <w:r w:rsidRPr="00234FEE">
        <w:t>onclusión</w:t>
      </w:r>
      <w:r w:rsidR="00381F5A">
        <w:t>:</w:t>
      </w:r>
    </w:p>
    <w:p w14:paraId="5010FB58" w14:textId="77777777" w:rsidR="006E29F8" w:rsidRPr="006E29F8" w:rsidRDefault="006E29F8" w:rsidP="006E29F8">
      <w:pPr>
        <w:jc w:val="both"/>
        <w:rPr>
          <w:rFonts w:ascii="Arial" w:hAnsi="Arial" w:cs="Arial"/>
          <w:sz w:val="24"/>
          <w:szCs w:val="24"/>
        </w:rPr>
      </w:pPr>
      <w:r w:rsidRPr="006E29F8">
        <w:rPr>
          <w:rFonts w:ascii="Arial" w:hAnsi="Arial" w:cs="Arial"/>
          <w:sz w:val="24"/>
          <w:szCs w:val="24"/>
        </w:rPr>
        <w:t>El analizador sintáctico desarrollado demuestra de forma práctica cómo, a partir de un conjunto de tokens y reglas gramaticales bien definidas, se puede validar la estructura de sentencias y expresiones aritméticas. La utilización de PLY simplifica la implementación y permite centrarse en el diseño de la gramática y la generación del árbol sintáctico.</w:t>
      </w:r>
    </w:p>
    <w:p w14:paraId="422211FF" w14:textId="72E73D10" w:rsidR="006E29F8" w:rsidRPr="006E29F8" w:rsidRDefault="006E29F8" w:rsidP="006E29F8">
      <w:pPr>
        <w:jc w:val="both"/>
        <w:rPr>
          <w:rFonts w:ascii="Arial" w:hAnsi="Arial" w:cs="Arial"/>
          <w:sz w:val="24"/>
          <w:szCs w:val="24"/>
        </w:rPr>
      </w:pPr>
      <w:r w:rsidRPr="006E29F8">
        <w:rPr>
          <w:rFonts w:ascii="Arial" w:hAnsi="Arial" w:cs="Arial"/>
          <w:sz w:val="24"/>
          <w:szCs w:val="24"/>
        </w:rPr>
        <w:t>El árbol obtenido no solo evidencia la correcta interpretación de la sintaxis, sino que también sienta las bases para fases posteriores en el proceso de compilación, como la generación de código y la optimización. Además, esta práctica se puede ampliar para incorporar nuevas funcionalidades o estructuras de lenguaje, profundizando en conceptos fundamentales de compiladores y lenguajes formales.</w:t>
      </w:r>
    </w:p>
    <w:p w14:paraId="10C3655E" w14:textId="06EB79D9" w:rsidR="008D4727" w:rsidRDefault="008D4727" w:rsidP="008D4727">
      <w:pPr>
        <w:pStyle w:val="Ttulo1"/>
      </w:pPr>
      <w:r>
        <w:t>Repositorio</w:t>
      </w:r>
    </w:p>
    <w:p w14:paraId="7806915F" w14:textId="34F218D6" w:rsidR="008D4727" w:rsidRDefault="007A3146" w:rsidP="008D4727">
      <w:hyperlink r:id="rId9" w:history="1">
        <w:r w:rsidRPr="007B45FD">
          <w:rPr>
            <w:rStyle w:val="Hipervnculo"/>
          </w:rPr>
          <w:t>https://github.com/ELJuanP/Seminario_de_Traductores_de_lenguajes_ll/tree/c6a0e97650048032e6c5b17f3150fc868676bdc8/Practica%202</w:t>
        </w:r>
      </w:hyperlink>
    </w:p>
    <w:p w14:paraId="15373864" w14:textId="77777777" w:rsidR="007A3146" w:rsidRPr="008D4727" w:rsidRDefault="007A3146" w:rsidP="008D4727"/>
    <w:sectPr w:rsidR="007A3146" w:rsidRPr="008D4727" w:rsidSect="00DC6DFB">
      <w:headerReference w:type="default" r:id="rId10"/>
      <w:footerReference w:type="default" r:id="rId11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6B5357" w14:textId="77777777" w:rsidR="00B328E6" w:rsidRDefault="00B328E6">
      <w:pPr>
        <w:spacing w:after="0" w:line="240" w:lineRule="auto"/>
      </w:pPr>
      <w:r>
        <w:separator/>
      </w:r>
    </w:p>
  </w:endnote>
  <w:endnote w:type="continuationSeparator" w:id="0">
    <w:p w14:paraId="3E8246F2" w14:textId="77777777" w:rsidR="00B328E6" w:rsidRDefault="00B32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3CE2A29B-7615-410E-AB0F-ED7B08B06B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0A4CCB5-878A-4523-BCC2-547790FCC03C}"/>
    <w:embedBold r:id="rId3" w:fontKey="{71467C23-5A6F-4727-9656-000A192B653E}"/>
    <w:embedItalic r:id="rId4" w:fontKey="{D7EFD912-9D63-40E1-A7D4-E12AECDC122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06551888-5A37-4696-9055-906EDEB098B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ABF7E43-B3D7-4F35-B602-B226B6FF57C2}"/>
    <w:embedItalic r:id="rId7" w:fontKey="{78EF34FD-D97F-4466-AD45-68DAC8FA33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F0E72BF7-4560-41FD-BAE4-CB73CD6391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ACCB6B" w14:textId="77777777" w:rsidR="00B328E6" w:rsidRDefault="00B328E6">
      <w:pPr>
        <w:spacing w:after="0" w:line="240" w:lineRule="auto"/>
      </w:pPr>
      <w:r>
        <w:separator/>
      </w:r>
    </w:p>
  </w:footnote>
  <w:footnote w:type="continuationSeparator" w:id="0">
    <w:p w14:paraId="44B1154E" w14:textId="77777777" w:rsidR="00B328E6" w:rsidRDefault="00B32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A73F69" w14:textId="09236F06" w:rsidR="00B933A0" w:rsidRPr="00B933A0" w:rsidRDefault="00351767" w:rsidP="00B933A0">
    <w:pPr>
      <w:jc w:val="right"/>
    </w:pPr>
    <w:r>
      <w:t xml:space="preserve">Practica </w:t>
    </w:r>
    <w:r w:rsidR="00DC4923">
      <w:t>2</w:t>
    </w:r>
  </w:p>
  <w:p w14:paraId="6A9F7F69" w14:textId="5EA97AE8" w:rsidR="001C03B8" w:rsidRDefault="00351767" w:rsidP="005B48C2">
    <w:pPr>
      <w:jc w:val="right"/>
    </w:pPr>
    <w:r w:rsidRPr="00351767">
      <w:t>2</w:t>
    </w:r>
    <w:r w:rsidR="00DC4923">
      <w:t>6</w:t>
    </w:r>
    <w:r w:rsidR="00B933A0">
      <w:t xml:space="preserve"> </w:t>
    </w:r>
    <w:r w:rsidR="00541CF3">
      <w:t xml:space="preserve">de </w:t>
    </w:r>
    <w:r w:rsidR="00C76862">
      <w:t>marzo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2782"/>
    <w:multiLevelType w:val="multilevel"/>
    <w:tmpl w:val="CE54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F5C74"/>
    <w:multiLevelType w:val="multilevel"/>
    <w:tmpl w:val="2586E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540C8"/>
    <w:multiLevelType w:val="hybridMultilevel"/>
    <w:tmpl w:val="252C65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E7D9E"/>
    <w:multiLevelType w:val="hybridMultilevel"/>
    <w:tmpl w:val="F8A0C5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43C42"/>
    <w:multiLevelType w:val="multilevel"/>
    <w:tmpl w:val="D4CC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4C18F5"/>
    <w:multiLevelType w:val="multilevel"/>
    <w:tmpl w:val="3FD6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6564C4"/>
    <w:multiLevelType w:val="multilevel"/>
    <w:tmpl w:val="DF6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A23FC"/>
    <w:multiLevelType w:val="hybridMultilevel"/>
    <w:tmpl w:val="76BA28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605DCA"/>
    <w:multiLevelType w:val="multilevel"/>
    <w:tmpl w:val="D456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564A02"/>
    <w:multiLevelType w:val="hybridMultilevel"/>
    <w:tmpl w:val="07A237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273E8"/>
    <w:multiLevelType w:val="multilevel"/>
    <w:tmpl w:val="C074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E7119"/>
    <w:multiLevelType w:val="multilevel"/>
    <w:tmpl w:val="341E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B9431F3"/>
    <w:multiLevelType w:val="multilevel"/>
    <w:tmpl w:val="EA44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28515A"/>
    <w:multiLevelType w:val="multilevel"/>
    <w:tmpl w:val="407A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4059D"/>
    <w:multiLevelType w:val="multilevel"/>
    <w:tmpl w:val="FA34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B80A1A"/>
    <w:multiLevelType w:val="multilevel"/>
    <w:tmpl w:val="693E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31DEE"/>
    <w:multiLevelType w:val="multilevel"/>
    <w:tmpl w:val="F9AA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A171E7"/>
    <w:multiLevelType w:val="multilevel"/>
    <w:tmpl w:val="EAD0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AF6329"/>
    <w:multiLevelType w:val="multilevel"/>
    <w:tmpl w:val="E4182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8C6403"/>
    <w:multiLevelType w:val="multilevel"/>
    <w:tmpl w:val="27E4A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3807F0"/>
    <w:multiLevelType w:val="hybridMultilevel"/>
    <w:tmpl w:val="8A5200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4A5256"/>
    <w:multiLevelType w:val="hybridMultilevel"/>
    <w:tmpl w:val="CEEE1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A6AAE"/>
    <w:multiLevelType w:val="multilevel"/>
    <w:tmpl w:val="CA1E7B96"/>
    <w:lvl w:ilvl="0">
      <w:start w:val="1"/>
      <w:numFmt w:val="decimal"/>
      <w:lvlText w:val="%1."/>
      <w:lvlJc w:val="left"/>
      <w:pPr>
        <w:ind w:left="825" w:hanging="46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C6189A"/>
    <w:multiLevelType w:val="multilevel"/>
    <w:tmpl w:val="0AA6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60F2A8B"/>
    <w:multiLevelType w:val="hybridMultilevel"/>
    <w:tmpl w:val="AAACF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3D1FED"/>
    <w:multiLevelType w:val="multilevel"/>
    <w:tmpl w:val="03227F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39BE6CA9"/>
    <w:multiLevelType w:val="multilevel"/>
    <w:tmpl w:val="DA44E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883B45"/>
    <w:multiLevelType w:val="hybridMultilevel"/>
    <w:tmpl w:val="FAD44D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E304F4"/>
    <w:multiLevelType w:val="multilevel"/>
    <w:tmpl w:val="53124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9B6D59"/>
    <w:multiLevelType w:val="multilevel"/>
    <w:tmpl w:val="90162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460A2641"/>
    <w:multiLevelType w:val="multilevel"/>
    <w:tmpl w:val="76E4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585C27"/>
    <w:multiLevelType w:val="hybridMultilevel"/>
    <w:tmpl w:val="15748A0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6C124AB"/>
    <w:multiLevelType w:val="multilevel"/>
    <w:tmpl w:val="BAB8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313F64"/>
    <w:multiLevelType w:val="multilevel"/>
    <w:tmpl w:val="38FE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1C30FF"/>
    <w:multiLevelType w:val="hybridMultilevel"/>
    <w:tmpl w:val="CD9A02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963AF6"/>
    <w:multiLevelType w:val="hybridMultilevel"/>
    <w:tmpl w:val="6F42A1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C87CC8"/>
    <w:multiLevelType w:val="hybridMultilevel"/>
    <w:tmpl w:val="966635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2C40F8"/>
    <w:multiLevelType w:val="multilevel"/>
    <w:tmpl w:val="78AC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556CBD"/>
    <w:multiLevelType w:val="multilevel"/>
    <w:tmpl w:val="D03A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641937"/>
    <w:multiLevelType w:val="multilevel"/>
    <w:tmpl w:val="0E38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D9B5D8E"/>
    <w:multiLevelType w:val="multilevel"/>
    <w:tmpl w:val="9586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F5E6A26"/>
    <w:multiLevelType w:val="multilevel"/>
    <w:tmpl w:val="E4EA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E41D30"/>
    <w:multiLevelType w:val="hybridMultilevel"/>
    <w:tmpl w:val="C4822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111627"/>
    <w:multiLevelType w:val="multilevel"/>
    <w:tmpl w:val="F9A8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4" w15:restartNumberingAfterBreak="0">
    <w:nsid w:val="66674301"/>
    <w:multiLevelType w:val="hybridMultilevel"/>
    <w:tmpl w:val="8FB0E83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6D972EF"/>
    <w:multiLevelType w:val="multilevel"/>
    <w:tmpl w:val="FE7A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A73E6C"/>
    <w:multiLevelType w:val="multilevel"/>
    <w:tmpl w:val="04E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082296"/>
    <w:multiLevelType w:val="multilevel"/>
    <w:tmpl w:val="0E7AE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6E12F7"/>
    <w:multiLevelType w:val="multilevel"/>
    <w:tmpl w:val="92A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973920"/>
    <w:multiLevelType w:val="multilevel"/>
    <w:tmpl w:val="80DA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CA413B"/>
    <w:multiLevelType w:val="multilevel"/>
    <w:tmpl w:val="4FF8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3100C0"/>
    <w:multiLevelType w:val="hybridMultilevel"/>
    <w:tmpl w:val="E67A56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D2219C"/>
    <w:multiLevelType w:val="multilevel"/>
    <w:tmpl w:val="2C14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E074F1"/>
    <w:multiLevelType w:val="multilevel"/>
    <w:tmpl w:val="37B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154DB6"/>
    <w:multiLevelType w:val="multilevel"/>
    <w:tmpl w:val="FE02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D132797"/>
    <w:multiLevelType w:val="multilevel"/>
    <w:tmpl w:val="E778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BA0D27"/>
    <w:multiLevelType w:val="multilevel"/>
    <w:tmpl w:val="A06C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EF307DC"/>
    <w:multiLevelType w:val="hybridMultilevel"/>
    <w:tmpl w:val="7960C4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3C64F9"/>
    <w:multiLevelType w:val="hybridMultilevel"/>
    <w:tmpl w:val="E228C0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647BF2"/>
    <w:multiLevelType w:val="multilevel"/>
    <w:tmpl w:val="8744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CD23E7"/>
    <w:multiLevelType w:val="multilevel"/>
    <w:tmpl w:val="089C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028840">
    <w:abstractNumId w:val="22"/>
  </w:num>
  <w:num w:numId="2" w16cid:durableId="1990864543">
    <w:abstractNumId w:val="29"/>
  </w:num>
  <w:num w:numId="3" w16cid:durableId="2025592368">
    <w:abstractNumId w:val="44"/>
  </w:num>
  <w:num w:numId="4" w16cid:durableId="620265406">
    <w:abstractNumId w:val="51"/>
  </w:num>
  <w:num w:numId="5" w16cid:durableId="703867922">
    <w:abstractNumId w:val="42"/>
  </w:num>
  <w:num w:numId="6" w16cid:durableId="652879679">
    <w:abstractNumId w:val="43"/>
  </w:num>
  <w:num w:numId="7" w16cid:durableId="1392458994">
    <w:abstractNumId w:val="59"/>
  </w:num>
  <w:num w:numId="8" w16cid:durableId="1583876797">
    <w:abstractNumId w:val="32"/>
  </w:num>
  <w:num w:numId="9" w16cid:durableId="2037461913">
    <w:abstractNumId w:val="17"/>
  </w:num>
  <w:num w:numId="10" w16cid:durableId="627659954">
    <w:abstractNumId w:val="14"/>
  </w:num>
  <w:num w:numId="11" w16cid:durableId="2069256413">
    <w:abstractNumId w:val="46"/>
  </w:num>
  <w:num w:numId="12" w16cid:durableId="191187418">
    <w:abstractNumId w:val="48"/>
  </w:num>
  <w:num w:numId="13" w16cid:durableId="343093096">
    <w:abstractNumId w:val="60"/>
  </w:num>
  <w:num w:numId="14" w16cid:durableId="1775393792">
    <w:abstractNumId w:val="37"/>
  </w:num>
  <w:num w:numId="15" w16cid:durableId="1384716627">
    <w:abstractNumId w:val="54"/>
  </w:num>
  <w:num w:numId="16" w16cid:durableId="1575704951">
    <w:abstractNumId w:val="30"/>
  </w:num>
  <w:num w:numId="17" w16cid:durableId="1747603934">
    <w:abstractNumId w:val="49"/>
  </w:num>
  <w:num w:numId="18" w16cid:durableId="1078748111">
    <w:abstractNumId w:val="53"/>
  </w:num>
  <w:num w:numId="19" w16cid:durableId="743646309">
    <w:abstractNumId w:val="33"/>
  </w:num>
  <w:num w:numId="20" w16cid:durableId="1070268509">
    <w:abstractNumId w:val="45"/>
  </w:num>
  <w:num w:numId="21" w16cid:durableId="1918854227">
    <w:abstractNumId w:val="8"/>
  </w:num>
  <w:num w:numId="22" w16cid:durableId="1477722382">
    <w:abstractNumId w:val="5"/>
  </w:num>
  <w:num w:numId="23" w16cid:durableId="1936551881">
    <w:abstractNumId w:val="52"/>
  </w:num>
  <w:num w:numId="24" w16cid:durableId="72119611">
    <w:abstractNumId w:val="21"/>
  </w:num>
  <w:num w:numId="25" w16cid:durableId="380593776">
    <w:abstractNumId w:val="12"/>
  </w:num>
  <w:num w:numId="26" w16cid:durableId="143158755">
    <w:abstractNumId w:val="15"/>
  </w:num>
  <w:num w:numId="27" w16cid:durableId="763384160">
    <w:abstractNumId w:val="3"/>
  </w:num>
  <w:num w:numId="28" w16cid:durableId="1863323677">
    <w:abstractNumId w:val="36"/>
  </w:num>
  <w:num w:numId="29" w16cid:durableId="577054968">
    <w:abstractNumId w:val="28"/>
  </w:num>
  <w:num w:numId="30" w16cid:durableId="1455565162">
    <w:abstractNumId w:val="7"/>
  </w:num>
  <w:num w:numId="31" w16cid:durableId="453450296">
    <w:abstractNumId w:val="2"/>
  </w:num>
  <w:num w:numId="32" w16cid:durableId="867374746">
    <w:abstractNumId w:val="26"/>
  </w:num>
  <w:num w:numId="33" w16cid:durableId="1198352640">
    <w:abstractNumId w:val="38"/>
  </w:num>
  <w:num w:numId="34" w16cid:durableId="836386717">
    <w:abstractNumId w:val="24"/>
  </w:num>
  <w:num w:numId="35" w16cid:durableId="1401446810">
    <w:abstractNumId w:val="41"/>
  </w:num>
  <w:num w:numId="36" w16cid:durableId="1207839959">
    <w:abstractNumId w:val="10"/>
  </w:num>
  <w:num w:numId="37" w16cid:durableId="1794009014">
    <w:abstractNumId w:val="39"/>
  </w:num>
  <w:num w:numId="38" w16cid:durableId="379985125">
    <w:abstractNumId w:val="1"/>
  </w:num>
  <w:num w:numId="39" w16cid:durableId="2026012511">
    <w:abstractNumId w:val="19"/>
  </w:num>
  <w:num w:numId="40" w16cid:durableId="1092316810">
    <w:abstractNumId w:val="25"/>
  </w:num>
  <w:num w:numId="41" w16cid:durableId="895319343">
    <w:abstractNumId w:val="27"/>
  </w:num>
  <w:num w:numId="42" w16cid:durableId="1238904395">
    <w:abstractNumId w:val="55"/>
  </w:num>
  <w:num w:numId="43" w16cid:durableId="1509323501">
    <w:abstractNumId w:val="18"/>
  </w:num>
  <w:num w:numId="44" w16cid:durableId="2006977318">
    <w:abstractNumId w:val="13"/>
  </w:num>
  <w:num w:numId="45" w16cid:durableId="680008548">
    <w:abstractNumId w:val="40"/>
  </w:num>
  <w:num w:numId="46" w16cid:durableId="1201823219">
    <w:abstractNumId w:val="57"/>
  </w:num>
  <w:num w:numId="47" w16cid:durableId="917010691">
    <w:abstractNumId w:val="31"/>
  </w:num>
  <w:num w:numId="48" w16cid:durableId="945040983">
    <w:abstractNumId w:val="58"/>
  </w:num>
  <w:num w:numId="49" w16cid:durableId="1190025943">
    <w:abstractNumId w:val="20"/>
  </w:num>
  <w:num w:numId="50" w16cid:durableId="1346831958">
    <w:abstractNumId w:val="34"/>
  </w:num>
  <w:num w:numId="51" w16cid:durableId="2127390099">
    <w:abstractNumId w:val="9"/>
  </w:num>
  <w:num w:numId="52" w16cid:durableId="233902550">
    <w:abstractNumId w:val="11"/>
  </w:num>
  <w:num w:numId="53" w16cid:durableId="1226839686">
    <w:abstractNumId w:val="56"/>
  </w:num>
  <w:num w:numId="54" w16cid:durableId="803156842">
    <w:abstractNumId w:val="23"/>
  </w:num>
  <w:num w:numId="55" w16cid:durableId="220991002">
    <w:abstractNumId w:val="16"/>
  </w:num>
  <w:num w:numId="56" w16cid:durableId="1565334987">
    <w:abstractNumId w:val="47"/>
  </w:num>
  <w:num w:numId="57" w16cid:durableId="1051882104">
    <w:abstractNumId w:val="4"/>
  </w:num>
  <w:num w:numId="58" w16cid:durableId="1159033308">
    <w:abstractNumId w:val="35"/>
  </w:num>
  <w:num w:numId="59" w16cid:durableId="174535740">
    <w:abstractNumId w:val="50"/>
  </w:num>
  <w:num w:numId="60" w16cid:durableId="1311981281">
    <w:abstractNumId w:val="6"/>
  </w:num>
  <w:num w:numId="61" w16cid:durableId="1263536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24DEE"/>
    <w:rsid w:val="00042F7A"/>
    <w:rsid w:val="00072134"/>
    <w:rsid w:val="00096F14"/>
    <w:rsid w:val="000C3DA5"/>
    <w:rsid w:val="000C7021"/>
    <w:rsid w:val="000E0ACE"/>
    <w:rsid w:val="00105E41"/>
    <w:rsid w:val="001215B3"/>
    <w:rsid w:val="001266E8"/>
    <w:rsid w:val="00137FAD"/>
    <w:rsid w:val="00141FB1"/>
    <w:rsid w:val="00174270"/>
    <w:rsid w:val="001923FC"/>
    <w:rsid w:val="00192D72"/>
    <w:rsid w:val="001A6B21"/>
    <w:rsid w:val="001C03B8"/>
    <w:rsid w:val="001F39E2"/>
    <w:rsid w:val="002000A9"/>
    <w:rsid w:val="00216D76"/>
    <w:rsid w:val="00234FEE"/>
    <w:rsid w:val="00252D8A"/>
    <w:rsid w:val="002A6869"/>
    <w:rsid w:val="002A75D9"/>
    <w:rsid w:val="002B2C64"/>
    <w:rsid w:val="002C11BF"/>
    <w:rsid w:val="002C57C2"/>
    <w:rsid w:val="002D691D"/>
    <w:rsid w:val="003072BB"/>
    <w:rsid w:val="00343EE8"/>
    <w:rsid w:val="00351767"/>
    <w:rsid w:val="003613BA"/>
    <w:rsid w:val="00361C90"/>
    <w:rsid w:val="00381F5A"/>
    <w:rsid w:val="003F4C80"/>
    <w:rsid w:val="003F66C4"/>
    <w:rsid w:val="00406EAB"/>
    <w:rsid w:val="00427B35"/>
    <w:rsid w:val="004309FB"/>
    <w:rsid w:val="004A51CC"/>
    <w:rsid w:val="004D7B9A"/>
    <w:rsid w:val="00541CF3"/>
    <w:rsid w:val="0056020C"/>
    <w:rsid w:val="005805E4"/>
    <w:rsid w:val="005931E8"/>
    <w:rsid w:val="005A3D31"/>
    <w:rsid w:val="005B48C2"/>
    <w:rsid w:val="005D136D"/>
    <w:rsid w:val="0060602D"/>
    <w:rsid w:val="00622CB4"/>
    <w:rsid w:val="00623CEA"/>
    <w:rsid w:val="0067165F"/>
    <w:rsid w:val="0068753B"/>
    <w:rsid w:val="006C056C"/>
    <w:rsid w:val="006E29F8"/>
    <w:rsid w:val="0070077D"/>
    <w:rsid w:val="007225AA"/>
    <w:rsid w:val="007255E3"/>
    <w:rsid w:val="00737F46"/>
    <w:rsid w:val="00740635"/>
    <w:rsid w:val="00755880"/>
    <w:rsid w:val="00777DA1"/>
    <w:rsid w:val="007A3146"/>
    <w:rsid w:val="007E463C"/>
    <w:rsid w:val="008056AA"/>
    <w:rsid w:val="008524CA"/>
    <w:rsid w:val="00856551"/>
    <w:rsid w:val="00882708"/>
    <w:rsid w:val="00885402"/>
    <w:rsid w:val="008B145E"/>
    <w:rsid w:val="008B2E21"/>
    <w:rsid w:val="008D4727"/>
    <w:rsid w:val="008D5BF8"/>
    <w:rsid w:val="008F681F"/>
    <w:rsid w:val="009252B2"/>
    <w:rsid w:val="009456F3"/>
    <w:rsid w:val="00965590"/>
    <w:rsid w:val="00987BC8"/>
    <w:rsid w:val="009A54D6"/>
    <w:rsid w:val="009E3188"/>
    <w:rsid w:val="009F7C5F"/>
    <w:rsid w:val="00A16E0A"/>
    <w:rsid w:val="00A266F5"/>
    <w:rsid w:val="00A35A45"/>
    <w:rsid w:val="00A53C58"/>
    <w:rsid w:val="00A831F9"/>
    <w:rsid w:val="00A9413A"/>
    <w:rsid w:val="00A94E79"/>
    <w:rsid w:val="00AE7676"/>
    <w:rsid w:val="00B04CE9"/>
    <w:rsid w:val="00B175CA"/>
    <w:rsid w:val="00B275EA"/>
    <w:rsid w:val="00B328E6"/>
    <w:rsid w:val="00B73538"/>
    <w:rsid w:val="00B933A0"/>
    <w:rsid w:val="00B97C32"/>
    <w:rsid w:val="00BA1B3E"/>
    <w:rsid w:val="00BA3500"/>
    <w:rsid w:val="00BF47B8"/>
    <w:rsid w:val="00C015D1"/>
    <w:rsid w:val="00C20C34"/>
    <w:rsid w:val="00C76862"/>
    <w:rsid w:val="00C8239C"/>
    <w:rsid w:val="00C845D7"/>
    <w:rsid w:val="00CC6086"/>
    <w:rsid w:val="00CD4BA0"/>
    <w:rsid w:val="00CE143B"/>
    <w:rsid w:val="00D36959"/>
    <w:rsid w:val="00D420D4"/>
    <w:rsid w:val="00D43570"/>
    <w:rsid w:val="00D866F0"/>
    <w:rsid w:val="00DA0239"/>
    <w:rsid w:val="00DA3997"/>
    <w:rsid w:val="00DC4923"/>
    <w:rsid w:val="00DC5595"/>
    <w:rsid w:val="00DC6DFB"/>
    <w:rsid w:val="00DE46C3"/>
    <w:rsid w:val="00DE598B"/>
    <w:rsid w:val="00DE6A19"/>
    <w:rsid w:val="00E05C46"/>
    <w:rsid w:val="00E5740C"/>
    <w:rsid w:val="00E71242"/>
    <w:rsid w:val="00E9391F"/>
    <w:rsid w:val="00EA77F6"/>
    <w:rsid w:val="00ED0418"/>
    <w:rsid w:val="00ED7F20"/>
    <w:rsid w:val="00F909E7"/>
    <w:rsid w:val="00FB246B"/>
    <w:rsid w:val="00FB3CA2"/>
    <w:rsid w:val="00FB4EBC"/>
    <w:rsid w:val="00FD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805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ELJuanP/Seminario_de_Traductores_de_lenguajes_ll/tree/c6a0e97650048032e6c5b17f3150fc868676bdc8/Practica%202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4</Pages>
  <Words>828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57</cp:revision>
  <cp:lastPrinted>2025-02-20T00:19:00Z</cp:lastPrinted>
  <dcterms:created xsi:type="dcterms:W3CDTF">2024-08-25T22:07:00Z</dcterms:created>
  <dcterms:modified xsi:type="dcterms:W3CDTF">2025-03-16T22:44:00Z</dcterms:modified>
</cp:coreProperties>
</file>