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07F8D75C" w:rsidR="001C03B8" w:rsidRDefault="000F1F83" w:rsidP="000F1F83">
      <w:pPr>
        <w:spacing w:after="0" w:line="240" w:lineRule="auto"/>
        <w:jc w:val="center"/>
        <w:rPr>
          <w:rFonts w:ascii="Arial" w:eastAsia="Arial" w:hAnsi="Arial" w:cs="Arial"/>
          <w:sz w:val="52"/>
          <w:szCs w:val="52"/>
        </w:rPr>
      </w:pPr>
      <w:r>
        <w:rPr>
          <w:rFonts w:ascii="Arial" w:eastAsia="Arial" w:hAnsi="Arial" w:cs="Arial"/>
          <w:sz w:val="52"/>
          <w:szCs w:val="52"/>
        </w:rPr>
        <w:t>TRADUCTORES DE LENGUAJES ll</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49CB9C4B" w14:textId="77777777" w:rsidR="00042503" w:rsidRPr="00042503" w:rsidRDefault="00042503" w:rsidP="00042503">
      <w:pPr>
        <w:spacing w:after="0" w:line="240" w:lineRule="auto"/>
        <w:jc w:val="center"/>
        <w:rPr>
          <w:rFonts w:ascii="Arial" w:eastAsia="Arial" w:hAnsi="Arial" w:cs="Arial"/>
          <w:sz w:val="52"/>
          <w:szCs w:val="52"/>
        </w:rPr>
      </w:pPr>
      <w:r w:rsidRPr="00042503">
        <w:rPr>
          <w:rFonts w:ascii="Arial" w:eastAsia="Arial" w:hAnsi="Arial" w:cs="Arial"/>
          <w:sz w:val="52"/>
          <w:szCs w:val="52"/>
        </w:rPr>
        <w:t>PROYECTO FINAL PT 1</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17FF7EE7" w14:textId="77777777" w:rsidR="000F1F83" w:rsidRPr="000F1F83" w:rsidRDefault="000F1F83" w:rsidP="000F1F83">
      <w:pPr>
        <w:spacing w:after="0" w:line="240" w:lineRule="auto"/>
        <w:jc w:val="center"/>
        <w:rPr>
          <w:rFonts w:ascii="Arial" w:eastAsia="Arial" w:hAnsi="Arial" w:cs="Arial"/>
          <w:sz w:val="52"/>
          <w:szCs w:val="52"/>
        </w:rPr>
      </w:pPr>
      <w:r w:rsidRPr="000F1F83">
        <w:rPr>
          <w:rFonts w:ascii="Arial" w:eastAsia="Arial" w:hAnsi="Arial" w:cs="Arial"/>
          <w:sz w:val="52"/>
          <w:szCs w:val="52"/>
        </w:rPr>
        <w:t>JULIO ESTEBAN VALDES LOPEZ</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p w14:paraId="47231E84" w14:textId="1F6584D4" w:rsidR="008F681F" w:rsidRPr="000D1AC1" w:rsidRDefault="00882708" w:rsidP="005C1EA7">
      <w:pPr>
        <w:pStyle w:val="Ttulo1"/>
        <w:jc w:val="both"/>
        <w:rPr>
          <w:rStyle w:val="Ttulo1Car"/>
          <w:rFonts w:ascii="Arial" w:hAnsi="Arial" w:cs="Arial"/>
        </w:rPr>
      </w:pPr>
      <w:r w:rsidRPr="000D1AC1">
        <w:rPr>
          <w:rFonts w:ascii="Arial" w:hAnsi="Arial" w:cs="Arial"/>
        </w:rPr>
        <w:lastRenderedPageBreak/>
        <w:t>Objetivo</w:t>
      </w:r>
      <w:r w:rsidRPr="000D1AC1">
        <w:rPr>
          <w:rStyle w:val="Ttulo1Car"/>
          <w:rFonts w:ascii="Arial" w:hAnsi="Arial" w:cs="Arial"/>
        </w:rPr>
        <w:t>:</w:t>
      </w:r>
    </w:p>
    <w:p w14:paraId="44AC827F" w14:textId="77777777" w:rsidR="00042503" w:rsidRPr="00042503" w:rsidRDefault="00042503" w:rsidP="00042503">
      <w:pPr>
        <w:spacing w:line="360" w:lineRule="auto"/>
        <w:jc w:val="both"/>
        <w:rPr>
          <w:rFonts w:ascii="Arial" w:hAnsi="Arial" w:cs="Arial"/>
          <w:sz w:val="24"/>
          <w:szCs w:val="24"/>
        </w:rPr>
      </w:pPr>
      <w:r w:rsidRPr="00042503">
        <w:rPr>
          <w:rFonts w:ascii="Arial" w:hAnsi="Arial" w:cs="Arial"/>
          <w:sz w:val="24"/>
          <w:szCs w:val="24"/>
        </w:rPr>
        <w:t>El propósito de esta práctica es diseñar e implementar un analizador sintáctico descendente recursivo para un lenguaje muy sencillo de declaraciones y expresiones aritméticas. El sistema debe:</w:t>
      </w:r>
    </w:p>
    <w:p w14:paraId="29170AE5" w14:textId="77777777" w:rsidR="00042503" w:rsidRPr="00042503" w:rsidRDefault="00042503" w:rsidP="005A1EF5">
      <w:pPr>
        <w:pStyle w:val="Prrafodelista"/>
        <w:numPr>
          <w:ilvl w:val="0"/>
          <w:numId w:val="1"/>
        </w:numPr>
        <w:spacing w:line="360" w:lineRule="auto"/>
        <w:jc w:val="both"/>
        <w:rPr>
          <w:rFonts w:ascii="Arial" w:hAnsi="Arial" w:cs="Arial"/>
          <w:sz w:val="24"/>
          <w:szCs w:val="24"/>
        </w:rPr>
      </w:pPr>
      <w:r w:rsidRPr="00042503">
        <w:rPr>
          <w:rFonts w:ascii="Arial" w:hAnsi="Arial" w:cs="Arial"/>
          <w:sz w:val="24"/>
          <w:szCs w:val="24"/>
        </w:rPr>
        <w:t>Leer un archivo fuente plano con comentarios, declaraciones y expresiones.</w:t>
      </w:r>
    </w:p>
    <w:p w14:paraId="7409B4FA" w14:textId="77777777" w:rsidR="00042503" w:rsidRPr="00042503" w:rsidRDefault="00042503" w:rsidP="005A1EF5">
      <w:pPr>
        <w:pStyle w:val="Prrafodelista"/>
        <w:numPr>
          <w:ilvl w:val="0"/>
          <w:numId w:val="1"/>
        </w:numPr>
        <w:spacing w:line="360" w:lineRule="auto"/>
        <w:jc w:val="both"/>
        <w:rPr>
          <w:rFonts w:ascii="Arial" w:hAnsi="Arial" w:cs="Arial"/>
          <w:sz w:val="24"/>
          <w:szCs w:val="24"/>
        </w:rPr>
      </w:pPr>
      <w:r w:rsidRPr="00042503">
        <w:rPr>
          <w:rFonts w:ascii="Arial" w:hAnsi="Arial" w:cs="Arial"/>
          <w:sz w:val="24"/>
          <w:szCs w:val="24"/>
        </w:rPr>
        <w:t>Tokenizar el contenido (fase léxica) identificando palabras reservadas, identificadores, literales y símbolos.</w:t>
      </w:r>
    </w:p>
    <w:p w14:paraId="3370C718" w14:textId="77777777" w:rsidR="00042503" w:rsidRPr="00042503" w:rsidRDefault="00042503" w:rsidP="005A1EF5">
      <w:pPr>
        <w:pStyle w:val="Prrafodelista"/>
        <w:numPr>
          <w:ilvl w:val="0"/>
          <w:numId w:val="1"/>
        </w:numPr>
        <w:spacing w:line="360" w:lineRule="auto"/>
        <w:jc w:val="both"/>
        <w:rPr>
          <w:rFonts w:ascii="Arial" w:hAnsi="Arial" w:cs="Arial"/>
          <w:sz w:val="24"/>
          <w:szCs w:val="24"/>
        </w:rPr>
      </w:pPr>
      <w:r w:rsidRPr="00042503">
        <w:rPr>
          <w:rFonts w:ascii="Arial" w:hAnsi="Arial" w:cs="Arial"/>
          <w:sz w:val="24"/>
          <w:szCs w:val="24"/>
        </w:rPr>
        <w:t>Aplicar una gramática libre de recursión por la izquierda que respete precedencia y asociatividad.</w:t>
      </w:r>
    </w:p>
    <w:p w14:paraId="0892A955" w14:textId="77777777" w:rsidR="00042503" w:rsidRPr="00042503" w:rsidRDefault="00042503" w:rsidP="005A1EF5">
      <w:pPr>
        <w:pStyle w:val="Prrafodelista"/>
        <w:numPr>
          <w:ilvl w:val="0"/>
          <w:numId w:val="1"/>
        </w:numPr>
        <w:spacing w:line="360" w:lineRule="auto"/>
        <w:jc w:val="both"/>
        <w:rPr>
          <w:rFonts w:ascii="Arial" w:hAnsi="Arial" w:cs="Arial"/>
          <w:sz w:val="24"/>
          <w:szCs w:val="24"/>
        </w:rPr>
      </w:pPr>
      <w:r w:rsidRPr="00042503">
        <w:rPr>
          <w:rFonts w:ascii="Arial" w:hAnsi="Arial" w:cs="Arial"/>
          <w:sz w:val="24"/>
          <w:szCs w:val="24"/>
        </w:rPr>
        <w:t>Chequeo semántico básico: permitir declaración de variables con y sin inicialización, y detectar usos de variables no declaradas.</w:t>
      </w:r>
    </w:p>
    <w:p w14:paraId="7D76CB89" w14:textId="77777777" w:rsidR="00042503" w:rsidRPr="00042503" w:rsidRDefault="00042503" w:rsidP="005A1EF5">
      <w:pPr>
        <w:pStyle w:val="Prrafodelista"/>
        <w:numPr>
          <w:ilvl w:val="0"/>
          <w:numId w:val="1"/>
        </w:numPr>
        <w:spacing w:line="360" w:lineRule="auto"/>
        <w:jc w:val="both"/>
        <w:rPr>
          <w:rFonts w:ascii="Arial" w:hAnsi="Arial" w:cs="Arial"/>
          <w:sz w:val="24"/>
          <w:szCs w:val="24"/>
        </w:rPr>
      </w:pPr>
      <w:r w:rsidRPr="00042503">
        <w:rPr>
          <w:rFonts w:ascii="Arial" w:hAnsi="Arial" w:cs="Arial"/>
          <w:sz w:val="24"/>
          <w:szCs w:val="24"/>
        </w:rPr>
        <w:t>Reportar si el programa es válido o indicar con claridad el tipo de error (léxico, sintáctico o semántico).</w:t>
      </w:r>
    </w:p>
    <w:p w14:paraId="516B46AC" w14:textId="77777777" w:rsidR="00042503" w:rsidRDefault="00042503" w:rsidP="005A1EF5">
      <w:pPr>
        <w:pStyle w:val="Prrafodelista"/>
        <w:numPr>
          <w:ilvl w:val="0"/>
          <w:numId w:val="1"/>
        </w:numPr>
        <w:spacing w:line="360" w:lineRule="auto"/>
        <w:jc w:val="both"/>
        <w:rPr>
          <w:rFonts w:ascii="Arial" w:hAnsi="Arial" w:cs="Arial"/>
          <w:sz w:val="24"/>
          <w:szCs w:val="24"/>
        </w:rPr>
      </w:pPr>
      <w:r w:rsidRPr="00042503">
        <w:rPr>
          <w:rFonts w:ascii="Arial" w:hAnsi="Arial" w:cs="Arial"/>
          <w:sz w:val="24"/>
          <w:szCs w:val="24"/>
        </w:rPr>
        <w:t>Ofrecer una interfaz gráfica (Tkinter) para cargar el archivo, mostrar su contenido y ver el resultado del análisis.</w:t>
      </w:r>
    </w:p>
    <w:p w14:paraId="5B4F4BD2" w14:textId="59155DA0" w:rsidR="00166917" w:rsidRPr="00166917" w:rsidRDefault="00166917" w:rsidP="00166917">
      <w:pPr>
        <w:spacing w:line="360" w:lineRule="auto"/>
        <w:jc w:val="both"/>
        <w:rPr>
          <w:rFonts w:ascii="Arial" w:hAnsi="Arial" w:cs="Arial"/>
          <w:sz w:val="24"/>
          <w:szCs w:val="24"/>
        </w:rPr>
      </w:pPr>
      <w:r w:rsidRPr="00166917">
        <w:rPr>
          <w:rFonts w:ascii="Arial" w:hAnsi="Arial" w:cs="Arial"/>
          <w:sz w:val="24"/>
          <w:szCs w:val="24"/>
        </w:rPr>
        <w:t>(</w:t>
      </w:r>
      <w:r w:rsidRPr="00166917">
        <w:rPr>
          <w:rFonts w:ascii="Arial" w:hAnsi="Arial" w:cs="Arial"/>
          <w:sz w:val="24"/>
          <w:szCs w:val="24"/>
        </w:rPr>
        <w:t>implementar un analizador sintáctico descendente de la gramática del lenguaje de programación corregido en la práctica 3.</w:t>
      </w:r>
      <w:r w:rsidRPr="00166917">
        <w:rPr>
          <w:rFonts w:ascii="Arial" w:hAnsi="Arial" w:cs="Arial"/>
          <w:sz w:val="24"/>
          <w:szCs w:val="24"/>
        </w:rPr>
        <w:br/>
        <w:t>El programa recibe un archivo fuente de entrada. De salida solo nos va indicar si el programa fuente es válido de acuerdo a la gramática ó, en caso contrario mostrar el mensaje de error correspondiente.</w:t>
      </w:r>
      <w:r w:rsidRPr="00166917">
        <w:rPr>
          <w:rFonts w:ascii="Arial" w:hAnsi="Arial" w:cs="Arial"/>
          <w:sz w:val="24"/>
          <w:szCs w:val="24"/>
        </w:rPr>
        <w:t>)</w:t>
      </w:r>
    </w:p>
    <w:p w14:paraId="3D3D237B" w14:textId="4FE7F868" w:rsidR="006A4B04" w:rsidRDefault="00C845D7" w:rsidP="006A4B04">
      <w:pPr>
        <w:pStyle w:val="Ttulo1"/>
        <w:jc w:val="both"/>
      </w:pPr>
      <w:r w:rsidRPr="00234FEE">
        <w:t>Introducción</w:t>
      </w:r>
      <w:r w:rsidR="00A53C58">
        <w:t>:</w:t>
      </w:r>
    </w:p>
    <w:p w14:paraId="300A0A9E" w14:textId="77777777" w:rsidR="00042503" w:rsidRPr="00042503" w:rsidRDefault="00042503" w:rsidP="00042503">
      <w:pPr>
        <w:spacing w:line="360" w:lineRule="auto"/>
        <w:jc w:val="both"/>
        <w:rPr>
          <w:rFonts w:ascii="Arial" w:hAnsi="Arial" w:cs="Arial"/>
          <w:sz w:val="24"/>
          <w:szCs w:val="24"/>
        </w:rPr>
      </w:pPr>
      <w:r w:rsidRPr="00042503">
        <w:rPr>
          <w:rFonts w:ascii="Arial" w:hAnsi="Arial" w:cs="Arial"/>
          <w:sz w:val="24"/>
          <w:szCs w:val="24"/>
        </w:rPr>
        <w:t xml:space="preserve">En el recorrido de construcción de compiladores o intérpretes, el </w:t>
      </w:r>
      <w:r w:rsidRPr="00042503">
        <w:rPr>
          <w:rFonts w:ascii="Arial" w:hAnsi="Arial" w:cs="Arial"/>
          <w:b/>
          <w:bCs/>
          <w:sz w:val="24"/>
          <w:szCs w:val="24"/>
        </w:rPr>
        <w:t>parser</w:t>
      </w:r>
      <w:r w:rsidRPr="00042503">
        <w:rPr>
          <w:rFonts w:ascii="Arial" w:hAnsi="Arial" w:cs="Arial"/>
          <w:sz w:val="24"/>
          <w:szCs w:val="24"/>
        </w:rPr>
        <w:t xml:space="preserve"> (analizador sintáctico) es responsable de verificar que la secuencia de tokens producida por el léxico forme oraciones válidas según la gramática del lenguaje. Un método sencillo y muy didáctico para lenguajes simples es el </w:t>
      </w:r>
      <w:r w:rsidRPr="00042503">
        <w:rPr>
          <w:rFonts w:ascii="Arial" w:hAnsi="Arial" w:cs="Arial"/>
          <w:b/>
          <w:bCs/>
          <w:sz w:val="24"/>
          <w:szCs w:val="24"/>
        </w:rPr>
        <w:t>parser descendente recursivo</w:t>
      </w:r>
      <w:r w:rsidRPr="00042503">
        <w:rPr>
          <w:rFonts w:ascii="Arial" w:hAnsi="Arial" w:cs="Arial"/>
          <w:sz w:val="24"/>
          <w:szCs w:val="24"/>
        </w:rPr>
        <w:t>, que implementa cada regla de la gramática como un método que “consume” tokens.</w:t>
      </w:r>
    </w:p>
    <w:p w14:paraId="0C462B44" w14:textId="77777777" w:rsidR="00042503" w:rsidRPr="00042503" w:rsidRDefault="00042503" w:rsidP="00042503">
      <w:pPr>
        <w:spacing w:line="360" w:lineRule="auto"/>
        <w:jc w:val="both"/>
        <w:rPr>
          <w:rFonts w:ascii="Arial" w:hAnsi="Arial" w:cs="Arial"/>
          <w:sz w:val="24"/>
          <w:szCs w:val="24"/>
        </w:rPr>
      </w:pPr>
      <w:r w:rsidRPr="00042503">
        <w:rPr>
          <w:rFonts w:ascii="Arial" w:hAnsi="Arial" w:cs="Arial"/>
          <w:sz w:val="24"/>
          <w:szCs w:val="24"/>
        </w:rPr>
        <w:t xml:space="preserve">Sin embargo, las gramáticas que aparecen de forma natural suelen incluir </w:t>
      </w:r>
      <w:r w:rsidRPr="00042503">
        <w:rPr>
          <w:rFonts w:ascii="Arial" w:hAnsi="Arial" w:cs="Arial"/>
          <w:b/>
          <w:bCs/>
          <w:sz w:val="24"/>
          <w:szCs w:val="24"/>
        </w:rPr>
        <w:t>recursión por la izquierda</w:t>
      </w:r>
      <w:r w:rsidRPr="00042503">
        <w:rPr>
          <w:rFonts w:ascii="Arial" w:hAnsi="Arial" w:cs="Arial"/>
          <w:sz w:val="24"/>
          <w:szCs w:val="24"/>
        </w:rPr>
        <w:t xml:space="preserve">, lo que provoca llamadas infinitas en un parser recursivo. Además, para un lenguaje elemental de expresiones, hay que manejar correctamente la </w:t>
      </w:r>
      <w:r w:rsidRPr="00042503">
        <w:rPr>
          <w:rFonts w:ascii="Arial" w:hAnsi="Arial" w:cs="Arial"/>
          <w:b/>
          <w:bCs/>
          <w:sz w:val="24"/>
          <w:szCs w:val="24"/>
        </w:rPr>
        <w:t>precedencia</w:t>
      </w:r>
      <w:r w:rsidRPr="00042503">
        <w:rPr>
          <w:rFonts w:ascii="Arial" w:hAnsi="Arial" w:cs="Arial"/>
          <w:sz w:val="24"/>
          <w:szCs w:val="24"/>
        </w:rPr>
        <w:t xml:space="preserve"> (multiplicación/división &gt; suma/resta) y la </w:t>
      </w:r>
      <w:r w:rsidRPr="00042503">
        <w:rPr>
          <w:rFonts w:ascii="Arial" w:hAnsi="Arial" w:cs="Arial"/>
          <w:b/>
          <w:bCs/>
          <w:sz w:val="24"/>
          <w:szCs w:val="24"/>
        </w:rPr>
        <w:t>asociatividad</w:t>
      </w:r>
      <w:r w:rsidRPr="00042503">
        <w:rPr>
          <w:rFonts w:ascii="Arial" w:hAnsi="Arial" w:cs="Arial"/>
          <w:sz w:val="24"/>
          <w:szCs w:val="24"/>
        </w:rPr>
        <w:t xml:space="preserve"> (por la izquierda, generalmente).</w:t>
      </w:r>
    </w:p>
    <w:p w14:paraId="7AF67756" w14:textId="77777777" w:rsidR="00042503" w:rsidRPr="00042503" w:rsidRDefault="00042503" w:rsidP="00042503">
      <w:pPr>
        <w:spacing w:line="360" w:lineRule="auto"/>
        <w:jc w:val="both"/>
        <w:rPr>
          <w:rFonts w:ascii="Arial" w:hAnsi="Arial" w:cs="Arial"/>
          <w:sz w:val="24"/>
          <w:szCs w:val="24"/>
        </w:rPr>
      </w:pPr>
      <w:r w:rsidRPr="00042503">
        <w:rPr>
          <w:rFonts w:ascii="Arial" w:hAnsi="Arial" w:cs="Arial"/>
          <w:sz w:val="24"/>
          <w:szCs w:val="24"/>
        </w:rPr>
        <w:lastRenderedPageBreak/>
        <w:t>En esta práctica, se diseñó una gramática transformada que:</w:t>
      </w:r>
    </w:p>
    <w:p w14:paraId="5C4D21D1" w14:textId="77777777" w:rsidR="00042503" w:rsidRPr="00042503" w:rsidRDefault="00042503" w:rsidP="005A1EF5">
      <w:pPr>
        <w:numPr>
          <w:ilvl w:val="0"/>
          <w:numId w:val="2"/>
        </w:numPr>
        <w:spacing w:line="360" w:lineRule="auto"/>
        <w:jc w:val="both"/>
        <w:rPr>
          <w:rFonts w:ascii="Arial" w:hAnsi="Arial" w:cs="Arial"/>
          <w:sz w:val="24"/>
          <w:szCs w:val="24"/>
        </w:rPr>
      </w:pPr>
      <w:r w:rsidRPr="00042503">
        <w:rPr>
          <w:rFonts w:ascii="Arial" w:hAnsi="Arial" w:cs="Arial"/>
          <w:sz w:val="24"/>
          <w:szCs w:val="24"/>
        </w:rPr>
        <w:t>Elimina recursión por la izquierda</w:t>
      </w:r>
    </w:p>
    <w:p w14:paraId="16172745" w14:textId="77777777" w:rsidR="00042503" w:rsidRPr="00042503" w:rsidRDefault="00042503" w:rsidP="005A1EF5">
      <w:pPr>
        <w:numPr>
          <w:ilvl w:val="0"/>
          <w:numId w:val="2"/>
        </w:numPr>
        <w:spacing w:line="360" w:lineRule="auto"/>
        <w:jc w:val="both"/>
        <w:rPr>
          <w:rFonts w:ascii="Arial" w:hAnsi="Arial" w:cs="Arial"/>
          <w:sz w:val="24"/>
          <w:szCs w:val="24"/>
        </w:rPr>
      </w:pPr>
      <w:r w:rsidRPr="00042503">
        <w:rPr>
          <w:rFonts w:ascii="Arial" w:hAnsi="Arial" w:cs="Arial"/>
          <w:sz w:val="24"/>
          <w:szCs w:val="24"/>
        </w:rPr>
        <w:t>Hace explícita la precedencia y asociatividad</w:t>
      </w:r>
    </w:p>
    <w:p w14:paraId="114A3B77" w14:textId="77777777" w:rsidR="00042503" w:rsidRPr="00042503" w:rsidRDefault="00042503" w:rsidP="005A1EF5">
      <w:pPr>
        <w:numPr>
          <w:ilvl w:val="0"/>
          <w:numId w:val="2"/>
        </w:numPr>
        <w:spacing w:line="360" w:lineRule="auto"/>
        <w:jc w:val="both"/>
        <w:rPr>
          <w:rFonts w:ascii="Arial" w:hAnsi="Arial" w:cs="Arial"/>
          <w:sz w:val="24"/>
          <w:szCs w:val="24"/>
        </w:rPr>
      </w:pPr>
      <w:r w:rsidRPr="00042503">
        <w:rPr>
          <w:rFonts w:ascii="Arial" w:hAnsi="Arial" w:cs="Arial"/>
          <w:sz w:val="24"/>
          <w:szCs w:val="24"/>
        </w:rPr>
        <w:t>Permite extensiones futuras (como la incorporación de if, while, etc.)</w:t>
      </w:r>
    </w:p>
    <w:p w14:paraId="18CEA3A6" w14:textId="503941AA" w:rsidR="00042503" w:rsidRDefault="00042503" w:rsidP="00042503">
      <w:pPr>
        <w:spacing w:line="360" w:lineRule="auto"/>
        <w:jc w:val="both"/>
        <w:rPr>
          <w:rFonts w:ascii="Arial" w:hAnsi="Arial" w:cs="Arial"/>
          <w:sz w:val="24"/>
          <w:szCs w:val="24"/>
        </w:rPr>
      </w:pPr>
      <w:r w:rsidRPr="00042503">
        <w:rPr>
          <w:rFonts w:ascii="Arial" w:hAnsi="Arial" w:cs="Arial"/>
          <w:sz w:val="24"/>
          <w:szCs w:val="24"/>
        </w:rPr>
        <w:t xml:space="preserve">Combinado con un </w:t>
      </w:r>
      <w:r w:rsidRPr="00042503">
        <w:rPr>
          <w:rFonts w:ascii="Arial" w:hAnsi="Arial" w:cs="Arial"/>
          <w:b/>
          <w:bCs/>
          <w:sz w:val="24"/>
          <w:szCs w:val="24"/>
        </w:rPr>
        <w:t>lexer</w:t>
      </w:r>
      <w:r w:rsidRPr="00042503">
        <w:rPr>
          <w:rFonts w:ascii="Arial" w:hAnsi="Arial" w:cs="Arial"/>
          <w:sz w:val="24"/>
          <w:szCs w:val="24"/>
        </w:rPr>
        <w:t xml:space="preserve"> capaz de saltar comentarios (# …), reconocer palabras reservadas (var, if, …) y llevar una </w:t>
      </w:r>
      <w:r w:rsidRPr="00042503">
        <w:rPr>
          <w:rFonts w:ascii="Arial" w:hAnsi="Arial" w:cs="Arial"/>
          <w:b/>
          <w:bCs/>
          <w:sz w:val="24"/>
          <w:szCs w:val="24"/>
        </w:rPr>
        <w:t>tabla de símbolos</w:t>
      </w:r>
      <w:r w:rsidRPr="00042503">
        <w:rPr>
          <w:rFonts w:ascii="Arial" w:hAnsi="Arial" w:cs="Arial"/>
          <w:sz w:val="24"/>
          <w:szCs w:val="24"/>
        </w:rPr>
        <w:t xml:space="preserve"> para validar declaraciones de variables, el sistema final no sólo comprueba la sintaxis, sino también un nivel inicial de semántica. Todo ello se integra en una pequeña aplicación gráfica construida con Tkinter, lo que facilita la interacción al cargar archivos de prueba y visualizar errores con mensajes precisos.</w:t>
      </w:r>
    </w:p>
    <w:p w14:paraId="67AC6243" w14:textId="406B16F5" w:rsidR="00042503" w:rsidRDefault="00042503" w:rsidP="00042503">
      <w:pPr>
        <w:spacing w:line="360" w:lineRule="auto"/>
        <w:jc w:val="both"/>
        <w:rPr>
          <w:rFonts w:ascii="Arial" w:hAnsi="Arial" w:cs="Arial"/>
          <w:sz w:val="24"/>
          <w:szCs w:val="24"/>
        </w:rPr>
      </w:pPr>
      <w:r w:rsidRPr="00042503">
        <w:rPr>
          <w:rStyle w:val="Ttulo1Car"/>
        </w:rPr>
        <w:t>Desarrollo</w:t>
      </w:r>
      <w:r>
        <w:rPr>
          <w:rFonts w:ascii="Arial" w:hAnsi="Arial" w:cs="Arial"/>
          <w:sz w:val="24"/>
          <w:szCs w:val="24"/>
        </w:rPr>
        <w:t>:</w:t>
      </w:r>
    </w:p>
    <w:p w14:paraId="16A085CE" w14:textId="3B0C3D0D" w:rsidR="00042503" w:rsidRDefault="00042503" w:rsidP="00042503">
      <w:pPr>
        <w:pStyle w:val="Ttulo2"/>
      </w:pPr>
      <w:r w:rsidRPr="00042503">
        <w:t>Explicación del problema</w:t>
      </w:r>
    </w:p>
    <w:p w14:paraId="0DA8B0EF" w14:textId="77777777" w:rsidR="00042503" w:rsidRPr="00042503" w:rsidRDefault="00042503" w:rsidP="00042503">
      <w:r w:rsidRPr="00042503">
        <w:t>El enunciado propone un lenguaje muy limitado, con sólo dos tipos de sentencias:</w:t>
      </w:r>
    </w:p>
    <w:p w14:paraId="1B9872BB" w14:textId="77777777" w:rsidR="00042503" w:rsidRPr="00042503" w:rsidRDefault="00042503" w:rsidP="005A1EF5">
      <w:pPr>
        <w:numPr>
          <w:ilvl w:val="0"/>
          <w:numId w:val="3"/>
        </w:numPr>
      </w:pPr>
      <w:r w:rsidRPr="00042503">
        <w:rPr>
          <w:b/>
          <w:bCs/>
        </w:rPr>
        <w:t>Declaración de variable</w:t>
      </w:r>
      <w:r w:rsidRPr="00042503">
        <w:t xml:space="preserve"> — opcionalmente con inicialización (var x; ó var x = 5;).</w:t>
      </w:r>
    </w:p>
    <w:p w14:paraId="4276225C" w14:textId="77777777" w:rsidR="00042503" w:rsidRPr="00042503" w:rsidRDefault="00042503" w:rsidP="005A1EF5">
      <w:pPr>
        <w:numPr>
          <w:ilvl w:val="0"/>
          <w:numId w:val="3"/>
        </w:numPr>
      </w:pPr>
      <w:r w:rsidRPr="00042503">
        <w:rPr>
          <w:b/>
          <w:bCs/>
        </w:rPr>
        <w:t>Asignación</w:t>
      </w:r>
      <w:r w:rsidRPr="00042503">
        <w:t xml:space="preserve"> (x = expr;).</w:t>
      </w:r>
    </w:p>
    <w:p w14:paraId="491106A0" w14:textId="77777777" w:rsidR="00042503" w:rsidRPr="00042503" w:rsidRDefault="00042503" w:rsidP="00042503">
      <w:r w:rsidRPr="00042503">
        <w:t xml:space="preserve">Y una regla para expresiones aritméticas con operadores +, -, *, /, literales enteros y uso de paréntesis. Además, se deben ignorar </w:t>
      </w:r>
      <w:r w:rsidRPr="00042503">
        <w:rPr>
          <w:b/>
          <w:bCs/>
        </w:rPr>
        <w:t>comentarios</w:t>
      </w:r>
      <w:r w:rsidRPr="00042503">
        <w:t xml:space="preserve"> que comienzan con # hasta el final de línea.</w:t>
      </w:r>
    </w:p>
    <w:p w14:paraId="2D3814D9" w14:textId="77777777" w:rsidR="00042503" w:rsidRPr="00042503" w:rsidRDefault="00042503" w:rsidP="00042503">
      <w:r w:rsidRPr="00042503">
        <w:t>Los principales retos son:</w:t>
      </w:r>
    </w:p>
    <w:p w14:paraId="0118E037" w14:textId="52EB6704" w:rsidR="00042503" w:rsidRDefault="00042503" w:rsidP="00042503">
      <w:r w:rsidRPr="00042503">
        <w:rPr>
          <w:b/>
          <w:bCs/>
        </w:rPr>
        <w:t>Recursión por la izquierda</w:t>
      </w:r>
      <w:r w:rsidRPr="00042503">
        <w:t>: gramáticas como</w:t>
      </w:r>
    </w:p>
    <w:p w14:paraId="4FE5EF64" w14:textId="77777777" w:rsidR="00042503" w:rsidRDefault="00042503" w:rsidP="00042503">
      <w:r>
        <w:t>expr → expr PLUS term</w:t>
      </w:r>
    </w:p>
    <w:p w14:paraId="431DBF45" w14:textId="77777777" w:rsidR="00042503" w:rsidRDefault="00042503" w:rsidP="00042503">
      <w:r>
        <w:t xml:space="preserve">     | expr MINUS term</w:t>
      </w:r>
    </w:p>
    <w:p w14:paraId="0EFF3B2C" w14:textId="673FA224" w:rsidR="00042503" w:rsidRDefault="00042503" w:rsidP="00042503">
      <w:r>
        <w:t xml:space="preserve">     | term</w:t>
      </w:r>
    </w:p>
    <w:p w14:paraId="53C65A7B" w14:textId="33DA5A8F" w:rsidR="00042503" w:rsidRPr="00042503" w:rsidRDefault="00042503" w:rsidP="00042503">
      <w:pPr>
        <w:jc w:val="both"/>
      </w:pPr>
      <w:r w:rsidRPr="00042503">
        <w:t xml:space="preserve">   producen bucles infinitos en un parser recursivo.</w:t>
      </w:r>
    </w:p>
    <w:p w14:paraId="7B89F8F2" w14:textId="2F56E956" w:rsidR="00042503" w:rsidRPr="00042503" w:rsidRDefault="00042503" w:rsidP="005A1EF5">
      <w:pPr>
        <w:pStyle w:val="Prrafodelista"/>
        <w:numPr>
          <w:ilvl w:val="0"/>
          <w:numId w:val="4"/>
        </w:numPr>
        <w:spacing w:line="360" w:lineRule="auto"/>
        <w:jc w:val="both"/>
      </w:pPr>
      <w:r w:rsidRPr="00042503">
        <w:t>Ambigüedad: sin reglas de precedencia, a + b * c podría interpretarse mal.</w:t>
      </w:r>
    </w:p>
    <w:p w14:paraId="77205B10" w14:textId="7C0C0434" w:rsidR="00042503" w:rsidRPr="00042503" w:rsidRDefault="00042503" w:rsidP="005A1EF5">
      <w:pPr>
        <w:pStyle w:val="Prrafodelista"/>
        <w:numPr>
          <w:ilvl w:val="0"/>
          <w:numId w:val="4"/>
        </w:numPr>
        <w:spacing w:line="360" w:lineRule="auto"/>
        <w:jc w:val="both"/>
      </w:pPr>
      <w:r w:rsidRPr="00042503">
        <w:t>Chequeo semántico: al asignar o usar una variable, debemos verificar que haya sido “declarada” antes. En el ejemplo c = i + a;, si i no existe en la tabla de símbolos, debe lanzarse un error.</w:t>
      </w:r>
    </w:p>
    <w:p w14:paraId="2F527E75" w14:textId="4F57C5B0" w:rsidR="00042503" w:rsidRPr="00042503" w:rsidRDefault="00042503" w:rsidP="005A1EF5">
      <w:pPr>
        <w:pStyle w:val="Prrafodelista"/>
        <w:numPr>
          <w:ilvl w:val="0"/>
          <w:numId w:val="4"/>
        </w:numPr>
        <w:spacing w:line="360" w:lineRule="auto"/>
        <w:jc w:val="both"/>
      </w:pPr>
      <w:r w:rsidRPr="00042503">
        <w:lastRenderedPageBreak/>
        <w:t>Manejo de tokens especiales: diferenciar var como palabra reservada de un identificador común, y saltar correctamente comentarios y espacios.</w:t>
      </w:r>
    </w:p>
    <w:p w14:paraId="0ACA1BE9" w14:textId="0A8087E4" w:rsidR="00042503" w:rsidRDefault="00042503" w:rsidP="005A1EF5">
      <w:pPr>
        <w:pStyle w:val="Prrafodelista"/>
        <w:numPr>
          <w:ilvl w:val="0"/>
          <w:numId w:val="4"/>
        </w:numPr>
        <w:spacing w:line="360" w:lineRule="auto"/>
        <w:jc w:val="both"/>
      </w:pPr>
      <w:r w:rsidRPr="00042503">
        <w:t>Experiencia de usuario: al usar una GUI, los errores deben mostrarse de forma clara y no técnica, para que cualquier alumno entienda si falló la sintaxis o la semántica.</w:t>
      </w:r>
    </w:p>
    <w:p w14:paraId="7183324D" w14:textId="758A8E06" w:rsidR="00042503" w:rsidRDefault="00042503" w:rsidP="00042503">
      <w:pPr>
        <w:pStyle w:val="Ttulo2"/>
      </w:pPr>
      <w:r w:rsidRPr="00042503">
        <w:t>Explicación de la solución</w:t>
      </w:r>
    </w:p>
    <w:p w14:paraId="0BA05941" w14:textId="77777777" w:rsidR="00042503" w:rsidRPr="00042503" w:rsidRDefault="00042503" w:rsidP="00042503">
      <w:pPr>
        <w:jc w:val="both"/>
        <w:rPr>
          <w:rFonts w:ascii="Arial" w:hAnsi="Arial" w:cs="Arial"/>
          <w:sz w:val="24"/>
          <w:szCs w:val="24"/>
        </w:rPr>
      </w:pPr>
      <w:r w:rsidRPr="00042503">
        <w:rPr>
          <w:rFonts w:ascii="Arial" w:hAnsi="Arial" w:cs="Arial"/>
          <w:sz w:val="24"/>
          <w:szCs w:val="24"/>
        </w:rPr>
        <w:t>La arquitectura propuesta se divide en tres capas:</w:t>
      </w:r>
    </w:p>
    <w:p w14:paraId="218CC977" w14:textId="77777777" w:rsidR="00042503" w:rsidRPr="00042503" w:rsidRDefault="00042503" w:rsidP="005A1EF5">
      <w:pPr>
        <w:numPr>
          <w:ilvl w:val="0"/>
          <w:numId w:val="5"/>
        </w:numPr>
        <w:jc w:val="both"/>
        <w:rPr>
          <w:rFonts w:ascii="Arial" w:hAnsi="Arial" w:cs="Arial"/>
          <w:sz w:val="24"/>
          <w:szCs w:val="24"/>
        </w:rPr>
      </w:pPr>
      <w:r w:rsidRPr="00042503">
        <w:rPr>
          <w:rFonts w:ascii="Arial" w:hAnsi="Arial" w:cs="Arial"/>
          <w:b/>
          <w:bCs/>
          <w:sz w:val="24"/>
          <w:szCs w:val="24"/>
        </w:rPr>
        <w:t>Lexer (análisis léxico)</w:t>
      </w:r>
    </w:p>
    <w:p w14:paraId="31198C35"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Lee carácter a carácter del archivo fuente.</w:t>
      </w:r>
    </w:p>
    <w:p w14:paraId="3C24AD03"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b/>
          <w:bCs/>
          <w:sz w:val="24"/>
          <w:szCs w:val="24"/>
        </w:rPr>
        <w:t>Ignora</w:t>
      </w:r>
      <w:r w:rsidRPr="00042503">
        <w:rPr>
          <w:rFonts w:ascii="Arial" w:hAnsi="Arial" w:cs="Arial"/>
          <w:sz w:val="24"/>
          <w:szCs w:val="24"/>
        </w:rPr>
        <w:t xml:space="preserve"> espacios, tabulaciones y saltos de línea.</w:t>
      </w:r>
    </w:p>
    <w:p w14:paraId="660E2B2C"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Cuando ve #, avanza hasta el fin de línea para saltarse comentarios.</w:t>
      </w:r>
    </w:p>
    <w:p w14:paraId="489B2414"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 xml:space="preserve">Agrupa secuencias de letras y dígitos en </w:t>
      </w:r>
      <w:r w:rsidRPr="00042503">
        <w:rPr>
          <w:rFonts w:ascii="Arial" w:hAnsi="Arial" w:cs="Arial"/>
          <w:b/>
          <w:bCs/>
          <w:sz w:val="24"/>
          <w:szCs w:val="24"/>
        </w:rPr>
        <w:t>tokens</w:t>
      </w:r>
      <w:r w:rsidRPr="00042503">
        <w:rPr>
          <w:rFonts w:ascii="Arial" w:hAnsi="Arial" w:cs="Arial"/>
          <w:sz w:val="24"/>
          <w:szCs w:val="24"/>
        </w:rPr>
        <w:t>:</w:t>
      </w:r>
    </w:p>
    <w:p w14:paraId="02C3FF17"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sz w:val="24"/>
          <w:szCs w:val="24"/>
        </w:rPr>
        <w:t xml:space="preserve">Consulta un diccionario de </w:t>
      </w:r>
      <w:r w:rsidRPr="00042503">
        <w:rPr>
          <w:rFonts w:ascii="Arial" w:hAnsi="Arial" w:cs="Arial"/>
          <w:b/>
          <w:bCs/>
          <w:sz w:val="24"/>
          <w:szCs w:val="24"/>
        </w:rPr>
        <w:t>palabras reservadas</w:t>
      </w:r>
      <w:r w:rsidRPr="00042503">
        <w:rPr>
          <w:rFonts w:ascii="Arial" w:hAnsi="Arial" w:cs="Arial"/>
          <w:sz w:val="24"/>
          <w:szCs w:val="24"/>
        </w:rPr>
        <w:t xml:space="preserve"> (var, if, else, …) para asignarles un tipo especial.</w:t>
      </w:r>
    </w:p>
    <w:p w14:paraId="341DD771"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sz w:val="24"/>
          <w:szCs w:val="24"/>
        </w:rPr>
        <w:t xml:space="preserve">Cualquier otra secuencia alfanumérica se considera un </w:t>
      </w:r>
      <w:r w:rsidRPr="00042503">
        <w:rPr>
          <w:rFonts w:ascii="Arial" w:hAnsi="Arial" w:cs="Arial"/>
          <w:b/>
          <w:bCs/>
          <w:sz w:val="24"/>
          <w:szCs w:val="24"/>
        </w:rPr>
        <w:t>identificador</w:t>
      </w:r>
      <w:r w:rsidRPr="00042503">
        <w:rPr>
          <w:rFonts w:ascii="Arial" w:hAnsi="Arial" w:cs="Arial"/>
          <w:sz w:val="24"/>
          <w:szCs w:val="24"/>
        </w:rPr>
        <w:t>.</w:t>
      </w:r>
    </w:p>
    <w:p w14:paraId="77DEEBD5"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Reconoce literales enteros completos.</w:t>
      </w:r>
    </w:p>
    <w:p w14:paraId="3E0A3CCB"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Genera tokens para operadores y símbolos (+, -, *, /, (, ), =, ;).</w:t>
      </w:r>
    </w:p>
    <w:p w14:paraId="29CB1FAC"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Al llegar al final, emite un token EOF.</w:t>
      </w:r>
    </w:p>
    <w:p w14:paraId="708AE0D9" w14:textId="77777777" w:rsidR="00042503" w:rsidRPr="00042503" w:rsidRDefault="00042503" w:rsidP="005A1EF5">
      <w:pPr>
        <w:numPr>
          <w:ilvl w:val="0"/>
          <w:numId w:val="5"/>
        </w:numPr>
        <w:jc w:val="both"/>
        <w:rPr>
          <w:rFonts w:ascii="Arial" w:hAnsi="Arial" w:cs="Arial"/>
          <w:sz w:val="24"/>
          <w:szCs w:val="24"/>
        </w:rPr>
      </w:pPr>
      <w:r w:rsidRPr="00042503">
        <w:rPr>
          <w:rFonts w:ascii="Arial" w:hAnsi="Arial" w:cs="Arial"/>
          <w:b/>
          <w:bCs/>
          <w:sz w:val="24"/>
          <w:szCs w:val="24"/>
        </w:rPr>
        <w:t>Parser (análisis sintáctico y chequeo semántico)</w:t>
      </w:r>
    </w:p>
    <w:p w14:paraId="1AE0DD18"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 xml:space="preserve">Se implementa como un parser </w:t>
      </w:r>
      <w:r w:rsidRPr="00042503">
        <w:rPr>
          <w:rFonts w:ascii="Arial" w:hAnsi="Arial" w:cs="Arial"/>
          <w:b/>
          <w:bCs/>
          <w:sz w:val="24"/>
          <w:szCs w:val="24"/>
        </w:rPr>
        <w:t>descendente recursivo</w:t>
      </w:r>
      <w:r w:rsidRPr="00042503">
        <w:rPr>
          <w:rFonts w:ascii="Arial" w:hAnsi="Arial" w:cs="Arial"/>
          <w:sz w:val="24"/>
          <w:szCs w:val="24"/>
        </w:rPr>
        <w:t>, donde cada regla gramatical es un método.</w:t>
      </w:r>
    </w:p>
    <w:p w14:paraId="3F8EA9BA"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b/>
          <w:bCs/>
          <w:sz w:val="24"/>
          <w:szCs w:val="24"/>
        </w:rPr>
        <w:t>Gramática transformada</w:t>
      </w:r>
      <w:r w:rsidRPr="00042503">
        <w:rPr>
          <w:rFonts w:ascii="Arial" w:hAnsi="Arial" w:cs="Arial"/>
          <w:sz w:val="24"/>
          <w:szCs w:val="24"/>
        </w:rPr>
        <w:t xml:space="preserve"> para evitar recursión por la izquierda:</w:t>
      </w:r>
    </w:p>
    <w:p w14:paraId="5F120D66"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sz w:val="24"/>
          <w:szCs w:val="24"/>
        </w:rPr>
        <w:t>expr → term expr_rest</w:t>
      </w:r>
    </w:p>
    <w:p w14:paraId="5298F12C"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sz w:val="24"/>
          <w:szCs w:val="24"/>
        </w:rPr>
        <w:t>expr_rest → (PLUS|MINUS) term expr_rest | ε</w:t>
      </w:r>
    </w:p>
    <w:p w14:paraId="50690D22"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sz w:val="24"/>
          <w:szCs w:val="24"/>
        </w:rPr>
        <w:t>term → factor term_rest</w:t>
      </w:r>
    </w:p>
    <w:p w14:paraId="6929BD9F"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sz w:val="24"/>
          <w:szCs w:val="24"/>
        </w:rPr>
        <w:t>term_rest → (TIMES|DIVIDE) factor term_rest | ε</w:t>
      </w:r>
    </w:p>
    <w:p w14:paraId="015C68AA"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 xml:space="preserve">El parser mantiene una </w:t>
      </w:r>
      <w:r w:rsidRPr="00042503">
        <w:rPr>
          <w:rFonts w:ascii="Arial" w:hAnsi="Arial" w:cs="Arial"/>
          <w:b/>
          <w:bCs/>
          <w:sz w:val="24"/>
          <w:szCs w:val="24"/>
        </w:rPr>
        <w:t>tabla de símbolos</w:t>
      </w:r>
      <w:r w:rsidRPr="00042503">
        <w:rPr>
          <w:rFonts w:ascii="Arial" w:hAnsi="Arial" w:cs="Arial"/>
          <w:sz w:val="24"/>
          <w:szCs w:val="24"/>
        </w:rPr>
        <w:t xml:space="preserve"> (un set de nombres) para:</w:t>
      </w:r>
    </w:p>
    <w:p w14:paraId="5127E473"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b/>
          <w:bCs/>
          <w:sz w:val="24"/>
          <w:szCs w:val="24"/>
        </w:rPr>
        <w:t>Declarar</w:t>
      </w:r>
      <w:r w:rsidRPr="00042503">
        <w:rPr>
          <w:rFonts w:ascii="Arial" w:hAnsi="Arial" w:cs="Arial"/>
          <w:sz w:val="24"/>
          <w:szCs w:val="24"/>
        </w:rPr>
        <w:t xml:space="preserve"> variables al procesar var x; o var x = expr;.</w:t>
      </w:r>
    </w:p>
    <w:p w14:paraId="0273ED71"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b/>
          <w:bCs/>
          <w:sz w:val="24"/>
          <w:szCs w:val="24"/>
        </w:rPr>
        <w:lastRenderedPageBreak/>
        <w:t>Verificar</w:t>
      </w:r>
      <w:r w:rsidRPr="00042503">
        <w:rPr>
          <w:rFonts w:ascii="Arial" w:hAnsi="Arial" w:cs="Arial"/>
          <w:sz w:val="24"/>
          <w:szCs w:val="24"/>
        </w:rPr>
        <w:t xml:space="preserve"> antes de usar un identificador en una expresión o asignación, disparando un error semántico si no existe.</w:t>
      </w:r>
    </w:p>
    <w:p w14:paraId="3468C8F1"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Cada sentencia sigue la regla general:</w:t>
      </w:r>
    </w:p>
    <w:p w14:paraId="32F18492"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sz w:val="24"/>
          <w:szCs w:val="24"/>
        </w:rPr>
        <w:t xml:space="preserve">Si comienza con var: es una </w:t>
      </w:r>
      <w:r w:rsidRPr="00042503">
        <w:rPr>
          <w:rFonts w:ascii="Arial" w:hAnsi="Arial" w:cs="Arial"/>
          <w:b/>
          <w:bCs/>
          <w:sz w:val="24"/>
          <w:szCs w:val="24"/>
        </w:rPr>
        <w:t>declaración</w:t>
      </w:r>
      <w:r w:rsidRPr="00042503">
        <w:rPr>
          <w:rFonts w:ascii="Arial" w:hAnsi="Arial" w:cs="Arial"/>
          <w:sz w:val="24"/>
          <w:szCs w:val="24"/>
        </w:rPr>
        <w:t xml:space="preserve"> (con o sin inicializador).</w:t>
      </w:r>
    </w:p>
    <w:p w14:paraId="7677964C"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sz w:val="24"/>
          <w:szCs w:val="24"/>
        </w:rPr>
        <w:t xml:space="preserve">Si comienza con un identificador: es una </w:t>
      </w:r>
      <w:r w:rsidRPr="00042503">
        <w:rPr>
          <w:rFonts w:ascii="Arial" w:hAnsi="Arial" w:cs="Arial"/>
          <w:b/>
          <w:bCs/>
          <w:sz w:val="24"/>
          <w:szCs w:val="24"/>
        </w:rPr>
        <w:t>asignación</w:t>
      </w:r>
      <w:r w:rsidRPr="00042503">
        <w:rPr>
          <w:rFonts w:ascii="Arial" w:hAnsi="Arial" w:cs="Arial"/>
          <w:sz w:val="24"/>
          <w:szCs w:val="24"/>
        </w:rPr>
        <w:t>.</w:t>
      </w:r>
    </w:p>
    <w:p w14:paraId="64CDE9D4"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Tras procesar todas las sentencias, exige el token EOF para confirmar que no quedó texto sobrante.</w:t>
      </w:r>
    </w:p>
    <w:p w14:paraId="4A904C8C" w14:textId="77777777" w:rsidR="00042503" w:rsidRPr="00042503" w:rsidRDefault="00042503" w:rsidP="005A1EF5">
      <w:pPr>
        <w:numPr>
          <w:ilvl w:val="0"/>
          <w:numId w:val="5"/>
        </w:numPr>
        <w:jc w:val="both"/>
        <w:rPr>
          <w:rFonts w:ascii="Arial" w:hAnsi="Arial" w:cs="Arial"/>
          <w:sz w:val="24"/>
          <w:szCs w:val="24"/>
        </w:rPr>
      </w:pPr>
      <w:r w:rsidRPr="00042503">
        <w:rPr>
          <w:rFonts w:ascii="Arial" w:hAnsi="Arial" w:cs="Arial"/>
          <w:b/>
          <w:bCs/>
          <w:sz w:val="24"/>
          <w:szCs w:val="24"/>
        </w:rPr>
        <w:t>Interfaz gráfica (Tkinter)</w:t>
      </w:r>
    </w:p>
    <w:p w14:paraId="1CD56B3B"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Ventana principal con:</w:t>
      </w:r>
    </w:p>
    <w:p w14:paraId="427F7E24"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b/>
          <w:bCs/>
          <w:sz w:val="24"/>
          <w:szCs w:val="24"/>
        </w:rPr>
        <w:t>Botón</w:t>
      </w:r>
      <w:r w:rsidRPr="00042503">
        <w:rPr>
          <w:rFonts w:ascii="Arial" w:hAnsi="Arial" w:cs="Arial"/>
          <w:sz w:val="24"/>
          <w:szCs w:val="24"/>
        </w:rPr>
        <w:t xml:space="preserve"> para seleccionar y cargar un archivo .txt.</w:t>
      </w:r>
    </w:p>
    <w:p w14:paraId="3016FE66"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b/>
          <w:bCs/>
          <w:sz w:val="24"/>
          <w:szCs w:val="24"/>
        </w:rPr>
        <w:t>Área de texto</w:t>
      </w:r>
      <w:r w:rsidRPr="00042503">
        <w:rPr>
          <w:rFonts w:ascii="Arial" w:hAnsi="Arial" w:cs="Arial"/>
          <w:sz w:val="24"/>
          <w:szCs w:val="24"/>
        </w:rPr>
        <w:t xml:space="preserve"> que muestra el contenido del archivo.</w:t>
      </w:r>
    </w:p>
    <w:p w14:paraId="7D2A684A"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b/>
          <w:bCs/>
          <w:sz w:val="24"/>
          <w:szCs w:val="24"/>
        </w:rPr>
        <w:t>Botón</w:t>
      </w:r>
      <w:r w:rsidRPr="00042503">
        <w:rPr>
          <w:rFonts w:ascii="Arial" w:hAnsi="Arial" w:cs="Arial"/>
          <w:sz w:val="24"/>
          <w:szCs w:val="24"/>
        </w:rPr>
        <w:t xml:space="preserve"> “Analizar programa” que invoca al parseador.</w:t>
      </w:r>
    </w:p>
    <w:p w14:paraId="5EEFEBE5" w14:textId="77777777" w:rsidR="00042503" w:rsidRPr="00042503" w:rsidRDefault="00042503" w:rsidP="005A1EF5">
      <w:pPr>
        <w:numPr>
          <w:ilvl w:val="2"/>
          <w:numId w:val="5"/>
        </w:numPr>
        <w:jc w:val="both"/>
        <w:rPr>
          <w:rFonts w:ascii="Arial" w:hAnsi="Arial" w:cs="Arial"/>
          <w:sz w:val="24"/>
          <w:szCs w:val="24"/>
        </w:rPr>
      </w:pPr>
      <w:r w:rsidRPr="00042503">
        <w:rPr>
          <w:rFonts w:ascii="Arial" w:hAnsi="Arial" w:cs="Arial"/>
          <w:b/>
          <w:bCs/>
          <w:sz w:val="24"/>
          <w:szCs w:val="24"/>
        </w:rPr>
        <w:t>Etiqueta</w:t>
      </w:r>
      <w:r w:rsidRPr="00042503">
        <w:rPr>
          <w:rFonts w:ascii="Arial" w:hAnsi="Arial" w:cs="Arial"/>
          <w:sz w:val="24"/>
          <w:szCs w:val="24"/>
        </w:rPr>
        <w:t xml:space="preserve"> que muestra el resultado: “Programa válido.” o “Error: descripción precisa”.</w:t>
      </w:r>
    </w:p>
    <w:p w14:paraId="3539AAB3" w14:textId="77777777" w:rsidR="00042503" w:rsidRPr="00042503" w:rsidRDefault="00042503" w:rsidP="005A1EF5">
      <w:pPr>
        <w:numPr>
          <w:ilvl w:val="1"/>
          <w:numId w:val="5"/>
        </w:numPr>
        <w:jc w:val="both"/>
        <w:rPr>
          <w:rFonts w:ascii="Arial" w:hAnsi="Arial" w:cs="Arial"/>
          <w:sz w:val="24"/>
          <w:szCs w:val="24"/>
        </w:rPr>
      </w:pPr>
      <w:r w:rsidRPr="00042503">
        <w:rPr>
          <w:rFonts w:ascii="Arial" w:hAnsi="Arial" w:cs="Arial"/>
          <w:sz w:val="24"/>
          <w:szCs w:val="24"/>
        </w:rPr>
        <w:t>Los errores léxicos, sintácticos o semánticos se capturan como excepciones y su mensaje se presenta al usuario.</w:t>
      </w:r>
    </w:p>
    <w:p w14:paraId="00566E32" w14:textId="77777777" w:rsidR="00042503" w:rsidRPr="00042503" w:rsidRDefault="00042503" w:rsidP="00042503">
      <w:pPr>
        <w:jc w:val="both"/>
        <w:rPr>
          <w:rFonts w:ascii="Arial" w:hAnsi="Arial" w:cs="Arial"/>
          <w:sz w:val="24"/>
          <w:szCs w:val="24"/>
        </w:rPr>
      </w:pPr>
      <w:r w:rsidRPr="00042503">
        <w:rPr>
          <w:rFonts w:ascii="Arial" w:hAnsi="Arial" w:cs="Arial"/>
          <w:sz w:val="24"/>
          <w:szCs w:val="24"/>
        </w:rPr>
        <w:t>Este enfoque modular permite futuras extensiones — agregar más palabras reservadas, nuevas estructuras de control, expresiones booleanas, etc. — sin alterar la interfaz ni el flujo general.</w:t>
      </w:r>
    </w:p>
    <w:p w14:paraId="31B96A43" w14:textId="773F221F" w:rsidR="00042503" w:rsidRDefault="00335CF6" w:rsidP="00042503">
      <w:r w:rsidRPr="00335CF6">
        <w:rPr>
          <w:noProof/>
        </w:rPr>
        <w:lastRenderedPageBreak/>
        <w:drawing>
          <wp:inline distT="0" distB="0" distL="0" distR="0" wp14:anchorId="4C0CED68" wp14:editId="41290C66">
            <wp:extent cx="6782747" cy="5144218"/>
            <wp:effectExtent l="0" t="0" r="0" b="0"/>
            <wp:docPr id="3416538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3801" name="Imagen 1" descr="Interfaz de usuario gráfica, Texto, Aplicación&#10;&#10;El contenido generado por IA puede ser incorrecto."/>
                    <pic:cNvPicPr/>
                  </pic:nvPicPr>
                  <pic:blipFill>
                    <a:blip r:embed="rId9"/>
                    <a:stretch>
                      <a:fillRect/>
                    </a:stretch>
                  </pic:blipFill>
                  <pic:spPr>
                    <a:xfrm>
                      <a:off x="0" y="0"/>
                      <a:ext cx="6782747" cy="5144218"/>
                    </a:xfrm>
                    <a:prstGeom prst="rect">
                      <a:avLst/>
                    </a:prstGeom>
                  </pic:spPr>
                </pic:pic>
              </a:graphicData>
            </a:graphic>
          </wp:inline>
        </w:drawing>
      </w:r>
    </w:p>
    <w:p w14:paraId="0A5688A0" w14:textId="01C12AFF" w:rsidR="00042503" w:rsidRDefault="00042503" w:rsidP="00042503">
      <w:pPr>
        <w:pStyle w:val="Ttulo2"/>
      </w:pPr>
      <w:r w:rsidRPr="00042503">
        <w:t>Tabla de casos de prueba</w:t>
      </w:r>
    </w:p>
    <w:tbl>
      <w:tblPr>
        <w:tblStyle w:val="Tablaconcuadrcula"/>
        <w:tblW w:w="0" w:type="auto"/>
        <w:jc w:val="center"/>
        <w:tblLook w:val="04A0" w:firstRow="1" w:lastRow="0" w:firstColumn="1" w:lastColumn="0" w:noHBand="0" w:noVBand="1"/>
      </w:tblPr>
      <w:tblGrid>
        <w:gridCol w:w="2595"/>
        <w:gridCol w:w="2595"/>
        <w:gridCol w:w="2595"/>
        <w:gridCol w:w="2595"/>
      </w:tblGrid>
      <w:tr w:rsidR="00897B93" w14:paraId="736CBEAE" w14:textId="77777777" w:rsidTr="00897B93">
        <w:trPr>
          <w:trHeight w:val="161"/>
          <w:jc w:val="center"/>
        </w:trPr>
        <w:tc>
          <w:tcPr>
            <w:tcW w:w="2595" w:type="dxa"/>
          </w:tcPr>
          <w:p w14:paraId="15620C90" w14:textId="253E964D" w:rsidR="00897B93" w:rsidRPr="00335CF6" w:rsidRDefault="00897B93" w:rsidP="00335CF6">
            <w:pPr>
              <w:jc w:val="center"/>
              <w:rPr>
                <w:rFonts w:ascii="Arial" w:hAnsi="Arial" w:cs="Arial"/>
                <w:sz w:val="24"/>
                <w:szCs w:val="24"/>
              </w:rPr>
            </w:pPr>
            <w:r w:rsidRPr="00335CF6">
              <w:rPr>
                <w:rFonts w:ascii="Arial" w:hAnsi="Arial" w:cs="Arial"/>
                <w:sz w:val="24"/>
                <w:szCs w:val="24"/>
              </w:rPr>
              <w:t>Caso</w:t>
            </w:r>
          </w:p>
        </w:tc>
        <w:tc>
          <w:tcPr>
            <w:tcW w:w="2595" w:type="dxa"/>
          </w:tcPr>
          <w:p w14:paraId="6D88A030" w14:textId="2A49815D" w:rsidR="00897B93" w:rsidRPr="00335CF6" w:rsidRDefault="00897B93" w:rsidP="00335CF6">
            <w:pPr>
              <w:jc w:val="center"/>
              <w:rPr>
                <w:rFonts w:ascii="Arial" w:hAnsi="Arial" w:cs="Arial"/>
                <w:sz w:val="24"/>
                <w:szCs w:val="24"/>
              </w:rPr>
            </w:pPr>
            <w:r w:rsidRPr="00335CF6">
              <w:rPr>
                <w:rFonts w:ascii="Arial" w:hAnsi="Arial" w:cs="Arial"/>
                <w:sz w:val="24"/>
                <w:szCs w:val="24"/>
              </w:rPr>
              <w:t>Código de prueba</w:t>
            </w:r>
          </w:p>
        </w:tc>
        <w:tc>
          <w:tcPr>
            <w:tcW w:w="2595" w:type="dxa"/>
          </w:tcPr>
          <w:p w14:paraId="2D765444" w14:textId="5FC7F7A4" w:rsidR="00897B93" w:rsidRPr="00335CF6" w:rsidRDefault="00897B93" w:rsidP="00335CF6">
            <w:pPr>
              <w:jc w:val="center"/>
              <w:rPr>
                <w:rFonts w:ascii="Arial" w:hAnsi="Arial" w:cs="Arial"/>
                <w:sz w:val="24"/>
                <w:szCs w:val="24"/>
              </w:rPr>
            </w:pPr>
            <w:r w:rsidRPr="00335CF6">
              <w:rPr>
                <w:rFonts w:ascii="Arial" w:hAnsi="Arial" w:cs="Arial"/>
                <w:sz w:val="24"/>
                <w:szCs w:val="24"/>
              </w:rPr>
              <w:t>Resultado esperado</w:t>
            </w:r>
          </w:p>
        </w:tc>
        <w:tc>
          <w:tcPr>
            <w:tcW w:w="2595" w:type="dxa"/>
          </w:tcPr>
          <w:tbl>
            <w:tblPr>
              <w:tblW w:w="114"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4"/>
            </w:tblGrid>
            <w:tr w:rsidR="00897B93" w:rsidRPr="00335CF6" w14:paraId="6995B4D7" w14:textId="77777777" w:rsidTr="00897B93">
              <w:trPr>
                <w:tblCellSpacing w:w="15" w:type="dxa"/>
              </w:trPr>
              <w:tc>
                <w:tcPr>
                  <w:tcW w:w="0" w:type="auto"/>
                  <w:vAlign w:val="center"/>
                  <w:hideMark/>
                </w:tcPr>
                <w:p w14:paraId="34C7A1C4" w14:textId="77777777" w:rsidR="00897B93" w:rsidRPr="00335CF6" w:rsidRDefault="00897B93" w:rsidP="00335CF6">
                  <w:pPr>
                    <w:spacing w:after="0" w:line="240" w:lineRule="auto"/>
                    <w:jc w:val="center"/>
                    <w:rPr>
                      <w:rFonts w:ascii="Arial" w:hAnsi="Arial" w:cs="Arial"/>
                      <w:sz w:val="24"/>
                      <w:szCs w:val="24"/>
                    </w:rPr>
                  </w:pPr>
                </w:p>
              </w:tc>
            </w:tr>
          </w:tbl>
          <w:p w14:paraId="2F4797BD" w14:textId="391977C0" w:rsidR="00897B93" w:rsidRPr="00335CF6" w:rsidRDefault="00897B93" w:rsidP="00335CF6">
            <w:pPr>
              <w:jc w:val="center"/>
              <w:rPr>
                <w:rFonts w:ascii="Arial" w:hAnsi="Arial" w:cs="Arial"/>
                <w:vanish/>
                <w:sz w:val="24"/>
                <w:szCs w:val="24"/>
              </w:rPr>
            </w:pPr>
            <w:r w:rsidRPr="00335CF6">
              <w:rPr>
                <w:rFonts w:ascii="Arial" w:hAnsi="Arial" w:cs="Arial"/>
                <w:sz w:val="24"/>
                <w:szCs w:val="24"/>
              </w:rPr>
              <w:t>Descripción</w:t>
            </w:r>
          </w:p>
          <w:p w14:paraId="2F8B6DE0" w14:textId="77777777" w:rsidR="00897B93" w:rsidRPr="00335CF6" w:rsidRDefault="00897B93" w:rsidP="00335CF6">
            <w:pPr>
              <w:jc w:val="center"/>
              <w:rPr>
                <w:rFonts w:ascii="Arial" w:hAnsi="Arial" w:cs="Arial"/>
                <w:sz w:val="24"/>
                <w:szCs w:val="24"/>
              </w:rPr>
            </w:pPr>
          </w:p>
        </w:tc>
      </w:tr>
      <w:tr w:rsidR="00897B93" w14:paraId="3BF0AE0C" w14:textId="77777777" w:rsidTr="00897B93">
        <w:trPr>
          <w:trHeight w:val="161"/>
          <w:jc w:val="center"/>
        </w:trPr>
        <w:tc>
          <w:tcPr>
            <w:tcW w:w="2595" w:type="dxa"/>
            <w:vAlign w:val="center"/>
          </w:tcPr>
          <w:p w14:paraId="7F41DB64" w14:textId="59B8C0F0" w:rsidR="00897B93" w:rsidRPr="00042503" w:rsidRDefault="00897B93" w:rsidP="00B4613E">
            <w:pPr>
              <w:jc w:val="center"/>
              <w:rPr>
                <w:rFonts w:ascii="Arial" w:hAnsi="Arial" w:cs="Arial"/>
                <w:sz w:val="24"/>
                <w:szCs w:val="24"/>
              </w:rPr>
            </w:pPr>
            <w:r>
              <w:t>1</w:t>
            </w:r>
          </w:p>
        </w:tc>
        <w:tc>
          <w:tcPr>
            <w:tcW w:w="2595" w:type="dxa"/>
            <w:vAlign w:val="center"/>
          </w:tcPr>
          <w:p w14:paraId="1C8A9473" w14:textId="55C926BE" w:rsidR="00897B93" w:rsidRDefault="00897B93" w:rsidP="00B4613E">
            <w:pPr>
              <w:jc w:val="center"/>
            </w:pPr>
            <w:r>
              <w:rPr>
                <w:rStyle w:val="CdigoHTML"/>
                <w:rFonts w:eastAsia="Calibri"/>
              </w:rPr>
              <w:t>var x;</w:t>
            </w:r>
          </w:p>
        </w:tc>
        <w:tc>
          <w:tcPr>
            <w:tcW w:w="2595" w:type="dxa"/>
            <w:vAlign w:val="center"/>
          </w:tcPr>
          <w:p w14:paraId="0B6DC2D7" w14:textId="20E03B8A" w:rsidR="00897B93" w:rsidRDefault="00897B93" w:rsidP="00B4613E">
            <w:pPr>
              <w:jc w:val="center"/>
            </w:pPr>
            <w:r>
              <w:t>Programa válido.</w:t>
            </w:r>
          </w:p>
        </w:tc>
        <w:tc>
          <w:tcPr>
            <w:tcW w:w="2595" w:type="dxa"/>
            <w:vAlign w:val="center"/>
          </w:tcPr>
          <w:p w14:paraId="0CD87B64" w14:textId="5558E1EA" w:rsidR="00897B93" w:rsidRDefault="00897B93" w:rsidP="00B4613E">
            <w:pPr>
              <w:jc w:val="center"/>
            </w:pPr>
            <w:r>
              <w:t>Declaración simple sin inicialización.</w:t>
            </w:r>
          </w:p>
        </w:tc>
      </w:tr>
      <w:tr w:rsidR="00897B93" w14:paraId="56BD25C5" w14:textId="77777777" w:rsidTr="00897B93">
        <w:trPr>
          <w:trHeight w:val="157"/>
          <w:jc w:val="center"/>
        </w:trPr>
        <w:tc>
          <w:tcPr>
            <w:tcW w:w="2595" w:type="dxa"/>
            <w:vAlign w:val="center"/>
          </w:tcPr>
          <w:p w14:paraId="2DDC03E9" w14:textId="1E538D7D" w:rsidR="00897B93" w:rsidRPr="00042503" w:rsidRDefault="00897B93" w:rsidP="00B4613E">
            <w:pPr>
              <w:jc w:val="center"/>
              <w:rPr>
                <w:rFonts w:ascii="Arial" w:hAnsi="Arial" w:cs="Arial"/>
                <w:sz w:val="24"/>
                <w:szCs w:val="24"/>
              </w:rPr>
            </w:pPr>
            <w:r>
              <w:t>2</w:t>
            </w:r>
          </w:p>
        </w:tc>
        <w:tc>
          <w:tcPr>
            <w:tcW w:w="2595" w:type="dxa"/>
            <w:vAlign w:val="center"/>
          </w:tcPr>
          <w:p w14:paraId="6C8ECE4B" w14:textId="0667B84D" w:rsidR="00897B93" w:rsidRDefault="00897B93" w:rsidP="00B4613E">
            <w:pPr>
              <w:jc w:val="center"/>
            </w:pPr>
            <w:r>
              <w:rPr>
                <w:rStyle w:val="CdigoHTML"/>
                <w:rFonts w:eastAsia="Calibri"/>
              </w:rPr>
              <w:t>var x = 5;</w:t>
            </w:r>
          </w:p>
        </w:tc>
        <w:tc>
          <w:tcPr>
            <w:tcW w:w="2595" w:type="dxa"/>
            <w:vAlign w:val="center"/>
          </w:tcPr>
          <w:p w14:paraId="3D8D0C7B" w14:textId="541604D0" w:rsidR="00897B93" w:rsidRDefault="00897B93" w:rsidP="00B4613E">
            <w:pPr>
              <w:jc w:val="center"/>
            </w:pPr>
            <w:r>
              <w:t>Programa válido.</w:t>
            </w:r>
          </w:p>
        </w:tc>
        <w:tc>
          <w:tcPr>
            <w:tcW w:w="2595" w:type="dxa"/>
            <w:vAlign w:val="center"/>
          </w:tcPr>
          <w:p w14:paraId="6724A0A0" w14:textId="6BC38B28" w:rsidR="00897B93" w:rsidRDefault="00897B93" w:rsidP="00B4613E">
            <w:pPr>
              <w:jc w:val="center"/>
            </w:pPr>
            <w:r>
              <w:t>Declaración con inicializador.</w:t>
            </w:r>
          </w:p>
        </w:tc>
      </w:tr>
      <w:tr w:rsidR="00897B93" w14:paraId="2380E57F" w14:textId="77777777" w:rsidTr="00897B93">
        <w:trPr>
          <w:trHeight w:val="242"/>
          <w:jc w:val="center"/>
        </w:trPr>
        <w:tc>
          <w:tcPr>
            <w:tcW w:w="2595" w:type="dxa"/>
            <w:vAlign w:val="center"/>
          </w:tcPr>
          <w:p w14:paraId="315ED7AD" w14:textId="1965328A" w:rsidR="00897B93" w:rsidRPr="00042503" w:rsidRDefault="00897B93" w:rsidP="00B4613E">
            <w:pPr>
              <w:jc w:val="center"/>
              <w:rPr>
                <w:rFonts w:ascii="Arial" w:hAnsi="Arial" w:cs="Arial"/>
                <w:sz w:val="24"/>
                <w:szCs w:val="24"/>
              </w:rPr>
            </w:pPr>
            <w:r>
              <w:t>3</w:t>
            </w:r>
          </w:p>
        </w:tc>
        <w:tc>
          <w:tcPr>
            <w:tcW w:w="2595" w:type="dxa"/>
            <w:vAlign w:val="center"/>
          </w:tcPr>
          <w:p w14:paraId="1E84E1EA" w14:textId="5A50A947" w:rsidR="00897B93" w:rsidRDefault="00897B93" w:rsidP="00B4613E">
            <w:pPr>
              <w:jc w:val="center"/>
            </w:pPr>
            <w:r>
              <w:rPr>
                <w:rStyle w:val="CdigoHTML"/>
                <w:rFonts w:eastAsia="Calibri"/>
              </w:rPr>
              <w:t>var x; x = 10;</w:t>
            </w:r>
          </w:p>
        </w:tc>
        <w:tc>
          <w:tcPr>
            <w:tcW w:w="2595" w:type="dxa"/>
            <w:vAlign w:val="center"/>
          </w:tcPr>
          <w:p w14:paraId="6ADB8E38" w14:textId="637AFE21" w:rsidR="00897B93" w:rsidRDefault="00897B93" w:rsidP="00B4613E">
            <w:pPr>
              <w:jc w:val="center"/>
            </w:pPr>
            <w:r>
              <w:t>Programa válido.</w:t>
            </w:r>
          </w:p>
        </w:tc>
        <w:tc>
          <w:tcPr>
            <w:tcW w:w="2595" w:type="dxa"/>
            <w:vAlign w:val="center"/>
          </w:tcPr>
          <w:p w14:paraId="03EBEDBD" w14:textId="00742311" w:rsidR="00897B93" w:rsidRDefault="00897B93" w:rsidP="00B4613E">
            <w:pPr>
              <w:jc w:val="center"/>
            </w:pPr>
            <w:r>
              <w:t>Asignación a variable previamente declarada.</w:t>
            </w:r>
          </w:p>
        </w:tc>
      </w:tr>
      <w:tr w:rsidR="00897B93" w14:paraId="4977F70B" w14:textId="77777777" w:rsidTr="00897B93">
        <w:trPr>
          <w:trHeight w:val="157"/>
          <w:jc w:val="center"/>
        </w:trPr>
        <w:tc>
          <w:tcPr>
            <w:tcW w:w="2595" w:type="dxa"/>
            <w:vAlign w:val="center"/>
          </w:tcPr>
          <w:p w14:paraId="22F0EDAA" w14:textId="1EAB4EE1" w:rsidR="00897B93" w:rsidRPr="00042503" w:rsidRDefault="00897B93" w:rsidP="00B4613E">
            <w:pPr>
              <w:jc w:val="center"/>
              <w:rPr>
                <w:rFonts w:ascii="Arial" w:hAnsi="Arial" w:cs="Arial"/>
                <w:sz w:val="24"/>
                <w:szCs w:val="24"/>
              </w:rPr>
            </w:pPr>
            <w:r>
              <w:t>4</w:t>
            </w:r>
          </w:p>
        </w:tc>
        <w:tc>
          <w:tcPr>
            <w:tcW w:w="2595" w:type="dxa"/>
            <w:vAlign w:val="center"/>
          </w:tcPr>
          <w:p w14:paraId="0FDA52E6" w14:textId="2CFDCCD4" w:rsidR="00897B93" w:rsidRDefault="00897B93" w:rsidP="00B4613E">
            <w:pPr>
              <w:jc w:val="center"/>
            </w:pPr>
            <w:r>
              <w:rPr>
                <w:rStyle w:val="CdigoHTML"/>
                <w:rFonts w:eastAsia="Calibri"/>
              </w:rPr>
              <w:t>x = 5;</w:t>
            </w:r>
          </w:p>
        </w:tc>
        <w:tc>
          <w:tcPr>
            <w:tcW w:w="2595" w:type="dxa"/>
            <w:vAlign w:val="center"/>
          </w:tcPr>
          <w:p w14:paraId="45AB079D" w14:textId="1FA7B89C" w:rsidR="00897B93" w:rsidRDefault="00897B93" w:rsidP="00B4613E">
            <w:pPr>
              <w:jc w:val="center"/>
            </w:pPr>
            <w:r>
              <w:t>Error: Variable 'x' no declarada</w:t>
            </w:r>
          </w:p>
        </w:tc>
        <w:tc>
          <w:tcPr>
            <w:tcW w:w="2595" w:type="dxa"/>
            <w:vAlign w:val="center"/>
          </w:tcPr>
          <w:p w14:paraId="4D4FE581" w14:textId="0061F91D" w:rsidR="00897B93" w:rsidRDefault="00897B93" w:rsidP="00B4613E">
            <w:pPr>
              <w:jc w:val="center"/>
            </w:pPr>
            <w:r>
              <w:t>Uso de variable sin declaración previa.</w:t>
            </w:r>
          </w:p>
        </w:tc>
      </w:tr>
      <w:tr w:rsidR="00897B93" w14:paraId="065ACF7D" w14:textId="77777777" w:rsidTr="00897B93">
        <w:trPr>
          <w:trHeight w:val="157"/>
          <w:jc w:val="center"/>
        </w:trPr>
        <w:tc>
          <w:tcPr>
            <w:tcW w:w="2595" w:type="dxa"/>
            <w:vAlign w:val="center"/>
          </w:tcPr>
          <w:p w14:paraId="1A4D35BE" w14:textId="7E78C9CE" w:rsidR="00897B93" w:rsidRPr="00042503" w:rsidRDefault="00897B93" w:rsidP="00B4613E">
            <w:pPr>
              <w:jc w:val="center"/>
              <w:rPr>
                <w:rFonts w:ascii="Arial" w:hAnsi="Arial" w:cs="Arial"/>
                <w:sz w:val="24"/>
                <w:szCs w:val="24"/>
              </w:rPr>
            </w:pPr>
            <w:r>
              <w:t>5</w:t>
            </w:r>
          </w:p>
        </w:tc>
        <w:tc>
          <w:tcPr>
            <w:tcW w:w="2595" w:type="dxa"/>
            <w:vAlign w:val="center"/>
          </w:tcPr>
          <w:p w14:paraId="1F137E36" w14:textId="7AE2D5B9" w:rsidR="00897B93" w:rsidRDefault="00897B93" w:rsidP="00B4613E">
            <w:pPr>
              <w:jc w:val="center"/>
            </w:pPr>
            <w:r>
              <w:rPr>
                <w:rStyle w:val="CdigoHTML"/>
                <w:rFonts w:eastAsia="Calibri"/>
              </w:rPr>
              <w:t>var y = (3 + 2) * 4;</w:t>
            </w:r>
          </w:p>
        </w:tc>
        <w:tc>
          <w:tcPr>
            <w:tcW w:w="2595" w:type="dxa"/>
            <w:vAlign w:val="center"/>
          </w:tcPr>
          <w:p w14:paraId="49DD9C55" w14:textId="6B2E1E01" w:rsidR="00897B93" w:rsidRDefault="00897B93" w:rsidP="00B4613E">
            <w:pPr>
              <w:jc w:val="center"/>
            </w:pPr>
            <w:r>
              <w:t>Programa válido.</w:t>
            </w:r>
          </w:p>
        </w:tc>
        <w:tc>
          <w:tcPr>
            <w:tcW w:w="2595" w:type="dxa"/>
            <w:vAlign w:val="center"/>
          </w:tcPr>
          <w:p w14:paraId="55C343FE" w14:textId="6341F9AF" w:rsidR="00897B93" w:rsidRDefault="00897B93" w:rsidP="00B4613E">
            <w:pPr>
              <w:jc w:val="center"/>
            </w:pPr>
            <w:r>
              <w:t>Expresión con paréntesis y operadores de precedencia.</w:t>
            </w:r>
          </w:p>
        </w:tc>
      </w:tr>
      <w:tr w:rsidR="00897B93" w14:paraId="36463CB5" w14:textId="77777777" w:rsidTr="00897B93">
        <w:trPr>
          <w:trHeight w:val="42"/>
          <w:jc w:val="center"/>
        </w:trPr>
        <w:tc>
          <w:tcPr>
            <w:tcW w:w="2595" w:type="dxa"/>
            <w:vAlign w:val="center"/>
          </w:tcPr>
          <w:p w14:paraId="64D69CA4" w14:textId="36F33960" w:rsidR="00897B93" w:rsidRPr="00042503" w:rsidRDefault="00897B93" w:rsidP="00B4613E">
            <w:pPr>
              <w:jc w:val="center"/>
              <w:rPr>
                <w:rFonts w:ascii="Arial" w:hAnsi="Arial" w:cs="Arial"/>
                <w:sz w:val="24"/>
                <w:szCs w:val="24"/>
              </w:rPr>
            </w:pPr>
            <w:r>
              <w:lastRenderedPageBreak/>
              <w:t>6</w:t>
            </w:r>
          </w:p>
        </w:tc>
        <w:tc>
          <w:tcPr>
            <w:tcW w:w="2595" w:type="dxa"/>
            <w:vAlign w:val="center"/>
          </w:tcPr>
          <w:p w14:paraId="18441C31" w14:textId="2BECF709" w:rsidR="00897B93" w:rsidRDefault="00897B93" w:rsidP="00B4613E">
            <w:pPr>
              <w:jc w:val="center"/>
            </w:pPr>
            <w:r>
              <w:rPr>
                <w:rStyle w:val="CdigoHTML"/>
                <w:rFonts w:eastAsia="Calibri"/>
              </w:rPr>
              <w:t>var x</w:t>
            </w:r>
          </w:p>
        </w:tc>
        <w:tc>
          <w:tcPr>
            <w:tcW w:w="2595" w:type="dxa"/>
            <w:vAlign w:val="center"/>
          </w:tcPr>
          <w:p w14:paraId="07FA4AC3" w14:textId="3CCDE1F8" w:rsidR="00897B93" w:rsidRDefault="00897B93" w:rsidP="00B4613E">
            <w:pPr>
              <w:jc w:val="center"/>
            </w:pPr>
            <w:r>
              <w:t>Error: Se esperaba token SEMICOLON</w:t>
            </w:r>
          </w:p>
        </w:tc>
        <w:tc>
          <w:tcPr>
            <w:tcW w:w="2595" w:type="dxa"/>
            <w:vAlign w:val="center"/>
          </w:tcPr>
          <w:p w14:paraId="2812CED8" w14:textId="4162CECB" w:rsidR="00897B93" w:rsidRDefault="00897B93" w:rsidP="00B4613E">
            <w:pPr>
              <w:jc w:val="center"/>
            </w:pPr>
            <w:r>
              <w:t>Falta punto y coma al final de la declaración.</w:t>
            </w:r>
          </w:p>
        </w:tc>
      </w:tr>
      <w:tr w:rsidR="00897B93" w14:paraId="33A62607" w14:textId="77777777" w:rsidTr="00897B93">
        <w:trPr>
          <w:trHeight w:val="42"/>
          <w:jc w:val="center"/>
        </w:trPr>
        <w:tc>
          <w:tcPr>
            <w:tcW w:w="2595" w:type="dxa"/>
            <w:vAlign w:val="center"/>
          </w:tcPr>
          <w:p w14:paraId="3F93BC9A" w14:textId="5EF8ADC7" w:rsidR="00897B93" w:rsidRPr="00042503" w:rsidRDefault="00897B93" w:rsidP="00B4613E">
            <w:pPr>
              <w:jc w:val="center"/>
              <w:rPr>
                <w:rFonts w:ascii="Arial" w:hAnsi="Arial" w:cs="Arial"/>
                <w:sz w:val="24"/>
                <w:szCs w:val="24"/>
              </w:rPr>
            </w:pPr>
            <w:r>
              <w:t>7</w:t>
            </w:r>
          </w:p>
        </w:tc>
        <w:tc>
          <w:tcPr>
            <w:tcW w:w="2595" w:type="dxa"/>
            <w:vAlign w:val="center"/>
          </w:tcPr>
          <w:p w14:paraId="21B73969" w14:textId="052F9E16" w:rsidR="00897B93" w:rsidRDefault="00897B93" w:rsidP="00B4613E">
            <w:pPr>
              <w:jc w:val="center"/>
            </w:pPr>
            <w:r>
              <w:rPr>
                <w:rStyle w:val="CdigoHTML"/>
                <w:rFonts w:eastAsia="Calibri"/>
              </w:rPr>
              <w:t>var z = 10 / (2 - 2);</w:t>
            </w:r>
          </w:p>
        </w:tc>
        <w:tc>
          <w:tcPr>
            <w:tcW w:w="2595" w:type="dxa"/>
            <w:vAlign w:val="center"/>
          </w:tcPr>
          <w:p w14:paraId="0D224657" w14:textId="0ED06FF6" w:rsidR="00897B93" w:rsidRDefault="00897B93" w:rsidP="00B4613E">
            <w:pPr>
              <w:jc w:val="center"/>
            </w:pPr>
            <w:r>
              <w:t>Programa válido (aunque semántico: división por cero no detectada)</w:t>
            </w:r>
          </w:p>
        </w:tc>
        <w:tc>
          <w:tcPr>
            <w:tcW w:w="2595" w:type="dxa"/>
            <w:vAlign w:val="center"/>
          </w:tcPr>
          <w:p w14:paraId="76F13F3C" w14:textId="6D63EC28" w:rsidR="00897B93" w:rsidRDefault="00897B93" w:rsidP="00B4613E">
            <w:pPr>
              <w:jc w:val="center"/>
            </w:pPr>
            <w:r>
              <w:t>División por cero en tiempo de ejecución; sintácticamente válido.</w:t>
            </w:r>
          </w:p>
        </w:tc>
      </w:tr>
      <w:tr w:rsidR="00897B93" w14:paraId="520FCC67" w14:textId="77777777" w:rsidTr="00897B93">
        <w:trPr>
          <w:trHeight w:val="42"/>
          <w:jc w:val="center"/>
        </w:trPr>
        <w:tc>
          <w:tcPr>
            <w:tcW w:w="2595" w:type="dxa"/>
            <w:vAlign w:val="center"/>
          </w:tcPr>
          <w:p w14:paraId="080DA16E" w14:textId="5C431532" w:rsidR="00897B93" w:rsidRPr="00042503" w:rsidRDefault="00897B93" w:rsidP="00B4613E">
            <w:pPr>
              <w:jc w:val="center"/>
              <w:rPr>
                <w:rFonts w:ascii="Arial" w:hAnsi="Arial" w:cs="Arial"/>
                <w:sz w:val="24"/>
                <w:szCs w:val="24"/>
              </w:rPr>
            </w:pPr>
            <w:r>
              <w:t>8</w:t>
            </w:r>
          </w:p>
        </w:tc>
        <w:tc>
          <w:tcPr>
            <w:tcW w:w="2595" w:type="dxa"/>
            <w:vAlign w:val="center"/>
          </w:tcPr>
          <w:p w14:paraId="0DF6A5FF" w14:textId="149105E5" w:rsidR="00897B93" w:rsidRDefault="00897B93" w:rsidP="00B4613E">
            <w:pPr>
              <w:jc w:val="center"/>
            </w:pPr>
            <w:r>
              <w:rPr>
                <w:rStyle w:val="CdigoHTML"/>
                <w:rFonts w:eastAsia="Calibri"/>
              </w:rPr>
              <w:t># Esto es un comentario\nvar a;</w:t>
            </w:r>
          </w:p>
        </w:tc>
        <w:tc>
          <w:tcPr>
            <w:tcW w:w="2595" w:type="dxa"/>
            <w:vAlign w:val="center"/>
          </w:tcPr>
          <w:p w14:paraId="4A4AE17B" w14:textId="1A9BD6CB" w:rsidR="00897B93" w:rsidRDefault="00897B93" w:rsidP="00B4613E">
            <w:pPr>
              <w:jc w:val="center"/>
            </w:pPr>
            <w:r>
              <w:t>Programa válido.</w:t>
            </w:r>
          </w:p>
        </w:tc>
        <w:tc>
          <w:tcPr>
            <w:tcW w:w="2595" w:type="dxa"/>
            <w:vAlign w:val="center"/>
          </w:tcPr>
          <w:p w14:paraId="35B90E37" w14:textId="678BF0DA" w:rsidR="00897B93" w:rsidRDefault="00897B93" w:rsidP="00B4613E">
            <w:pPr>
              <w:jc w:val="center"/>
            </w:pPr>
            <w:r>
              <w:t>Comentario ignorado, declaración válida en segunda línea.</w:t>
            </w:r>
          </w:p>
        </w:tc>
      </w:tr>
      <w:tr w:rsidR="00897B93" w14:paraId="604B4207" w14:textId="77777777" w:rsidTr="00897B93">
        <w:trPr>
          <w:trHeight w:val="42"/>
          <w:jc w:val="center"/>
        </w:trPr>
        <w:tc>
          <w:tcPr>
            <w:tcW w:w="2595" w:type="dxa"/>
            <w:vAlign w:val="center"/>
          </w:tcPr>
          <w:p w14:paraId="43215EBD" w14:textId="02D22AEB" w:rsidR="00897B93" w:rsidRPr="00042503" w:rsidRDefault="00897B93" w:rsidP="00B4613E">
            <w:pPr>
              <w:jc w:val="center"/>
              <w:rPr>
                <w:rFonts w:ascii="Arial" w:hAnsi="Arial" w:cs="Arial"/>
                <w:sz w:val="24"/>
                <w:szCs w:val="24"/>
              </w:rPr>
            </w:pPr>
            <w:r>
              <w:t>9</w:t>
            </w:r>
          </w:p>
        </w:tc>
        <w:tc>
          <w:tcPr>
            <w:tcW w:w="2595" w:type="dxa"/>
            <w:vAlign w:val="center"/>
          </w:tcPr>
          <w:p w14:paraId="723C51E6" w14:textId="53C523DB" w:rsidR="00897B93" w:rsidRDefault="00897B93" w:rsidP="00B4613E">
            <w:pPr>
              <w:jc w:val="center"/>
            </w:pPr>
            <w:r>
              <w:rPr>
                <w:rStyle w:val="CdigoHTML"/>
                <w:rFonts w:eastAsia="Calibri"/>
              </w:rPr>
              <w:t>var a; var b = a + 2;</w:t>
            </w:r>
          </w:p>
        </w:tc>
        <w:tc>
          <w:tcPr>
            <w:tcW w:w="2595" w:type="dxa"/>
            <w:vAlign w:val="center"/>
          </w:tcPr>
          <w:p w14:paraId="0F1ECB36" w14:textId="4CFD6206" w:rsidR="00897B93" w:rsidRDefault="00897B93" w:rsidP="00B4613E">
            <w:pPr>
              <w:jc w:val="center"/>
            </w:pPr>
            <w:r>
              <w:t>Programa válido.</w:t>
            </w:r>
          </w:p>
        </w:tc>
        <w:tc>
          <w:tcPr>
            <w:tcW w:w="2595" w:type="dxa"/>
            <w:vAlign w:val="center"/>
          </w:tcPr>
          <w:p w14:paraId="2B668466" w14:textId="2FA66C61" w:rsidR="00897B93" w:rsidRDefault="00897B93" w:rsidP="00B4613E">
            <w:pPr>
              <w:jc w:val="center"/>
            </w:pPr>
            <w:r>
              <w:t>Uso de variable en inicialización de otra.</w:t>
            </w:r>
          </w:p>
        </w:tc>
      </w:tr>
      <w:tr w:rsidR="00897B93" w14:paraId="6CCFA4E1" w14:textId="77777777" w:rsidTr="00897B93">
        <w:trPr>
          <w:trHeight w:val="42"/>
          <w:jc w:val="center"/>
        </w:trPr>
        <w:tc>
          <w:tcPr>
            <w:tcW w:w="2595" w:type="dxa"/>
            <w:vAlign w:val="center"/>
          </w:tcPr>
          <w:p w14:paraId="4230DEA9" w14:textId="50E8A760" w:rsidR="00897B93" w:rsidRPr="00042503" w:rsidRDefault="00897B93" w:rsidP="00B4613E">
            <w:pPr>
              <w:jc w:val="center"/>
              <w:rPr>
                <w:rFonts w:ascii="Arial" w:hAnsi="Arial" w:cs="Arial"/>
                <w:sz w:val="24"/>
                <w:szCs w:val="24"/>
              </w:rPr>
            </w:pPr>
            <w:r>
              <w:t>10</w:t>
            </w:r>
          </w:p>
        </w:tc>
        <w:tc>
          <w:tcPr>
            <w:tcW w:w="2595" w:type="dxa"/>
            <w:vAlign w:val="center"/>
          </w:tcPr>
          <w:p w14:paraId="67DAC43F" w14:textId="0869ED30" w:rsidR="00897B93" w:rsidRDefault="00897B93" w:rsidP="00B4613E">
            <w:pPr>
              <w:jc w:val="center"/>
            </w:pPr>
            <w:r>
              <w:rPr>
                <w:rStyle w:val="CdigoHTML"/>
                <w:rFonts w:eastAsia="Calibri"/>
              </w:rPr>
              <w:t>var n = 1 + 2 * (3 - 4) ;</w:t>
            </w:r>
          </w:p>
        </w:tc>
        <w:tc>
          <w:tcPr>
            <w:tcW w:w="2595" w:type="dxa"/>
            <w:vAlign w:val="center"/>
          </w:tcPr>
          <w:p w14:paraId="4EA79055" w14:textId="62BCFFB6" w:rsidR="00897B93" w:rsidRDefault="00897B93" w:rsidP="00B4613E">
            <w:pPr>
              <w:jc w:val="center"/>
            </w:pPr>
            <w:r>
              <w:t>Programa válido.</w:t>
            </w:r>
          </w:p>
        </w:tc>
        <w:tc>
          <w:tcPr>
            <w:tcW w:w="2595" w:type="dxa"/>
            <w:vAlign w:val="center"/>
          </w:tcPr>
          <w:p w14:paraId="0D58F8DB" w14:textId="07AAC894" w:rsidR="00897B93" w:rsidRDefault="00897B93" w:rsidP="00B4613E">
            <w:pPr>
              <w:jc w:val="center"/>
            </w:pPr>
            <w:r>
              <w:t>Combinación de sumas, restas y multiplicaciones en una misma línea.</w:t>
            </w:r>
          </w:p>
        </w:tc>
      </w:tr>
      <w:tr w:rsidR="00897B93" w14:paraId="6F6BB053" w14:textId="77777777" w:rsidTr="00897B93">
        <w:trPr>
          <w:trHeight w:val="42"/>
          <w:jc w:val="center"/>
        </w:trPr>
        <w:tc>
          <w:tcPr>
            <w:tcW w:w="2595" w:type="dxa"/>
            <w:vAlign w:val="center"/>
          </w:tcPr>
          <w:p w14:paraId="74F54E43" w14:textId="081CF199" w:rsidR="00897B93" w:rsidRPr="00042503" w:rsidRDefault="00897B93" w:rsidP="00B4613E">
            <w:pPr>
              <w:jc w:val="center"/>
              <w:rPr>
                <w:rFonts w:ascii="Arial" w:hAnsi="Arial" w:cs="Arial"/>
                <w:sz w:val="24"/>
                <w:szCs w:val="24"/>
              </w:rPr>
            </w:pPr>
            <w:r>
              <w:t>11</w:t>
            </w:r>
          </w:p>
        </w:tc>
        <w:tc>
          <w:tcPr>
            <w:tcW w:w="2595" w:type="dxa"/>
            <w:vAlign w:val="center"/>
          </w:tcPr>
          <w:p w14:paraId="01C84A5E" w14:textId="596D2477" w:rsidR="00897B93" w:rsidRDefault="00897B93" w:rsidP="00B4613E">
            <w:pPr>
              <w:jc w:val="center"/>
            </w:pPr>
            <w:r>
              <w:rPr>
                <w:rStyle w:val="CdigoHTML"/>
                <w:rFonts w:eastAsia="Calibri"/>
              </w:rPr>
              <w:t>var x = -5;</w:t>
            </w:r>
          </w:p>
        </w:tc>
        <w:tc>
          <w:tcPr>
            <w:tcW w:w="2595" w:type="dxa"/>
            <w:vAlign w:val="center"/>
          </w:tcPr>
          <w:p w14:paraId="7BD9AC85" w14:textId="4B1CD7AD" w:rsidR="00897B93" w:rsidRDefault="00897B93" w:rsidP="00B4613E">
            <w:pPr>
              <w:jc w:val="center"/>
            </w:pPr>
            <w:r>
              <w:t>Error: Se esperaba '(', número o identificador</w:t>
            </w:r>
          </w:p>
        </w:tc>
        <w:tc>
          <w:tcPr>
            <w:tcW w:w="2595" w:type="dxa"/>
            <w:vAlign w:val="center"/>
          </w:tcPr>
          <w:p w14:paraId="68BC693F" w14:textId="2C8AD7A6" w:rsidR="00897B93" w:rsidRDefault="00897B93" w:rsidP="00B4613E">
            <w:pPr>
              <w:jc w:val="center"/>
            </w:pPr>
            <w:r>
              <w:t>Uso de un operador unario no soportado.</w:t>
            </w:r>
          </w:p>
        </w:tc>
      </w:tr>
      <w:tr w:rsidR="00897B93" w14:paraId="246AB784" w14:textId="77777777" w:rsidTr="00897B93">
        <w:trPr>
          <w:trHeight w:val="42"/>
          <w:jc w:val="center"/>
        </w:trPr>
        <w:tc>
          <w:tcPr>
            <w:tcW w:w="2595" w:type="dxa"/>
            <w:vAlign w:val="center"/>
          </w:tcPr>
          <w:p w14:paraId="11584B14" w14:textId="3F5328DE" w:rsidR="00897B93" w:rsidRPr="00042503" w:rsidRDefault="00897B93" w:rsidP="00B4613E">
            <w:pPr>
              <w:jc w:val="center"/>
              <w:rPr>
                <w:rFonts w:ascii="Arial" w:hAnsi="Arial" w:cs="Arial"/>
                <w:sz w:val="24"/>
                <w:szCs w:val="24"/>
              </w:rPr>
            </w:pPr>
            <w:r>
              <w:t>12</w:t>
            </w:r>
          </w:p>
        </w:tc>
        <w:tc>
          <w:tcPr>
            <w:tcW w:w="2595" w:type="dxa"/>
            <w:vAlign w:val="center"/>
          </w:tcPr>
          <w:p w14:paraId="0344F98A" w14:textId="7453A416" w:rsidR="00897B93" w:rsidRDefault="00897B93" w:rsidP="00B4613E">
            <w:pPr>
              <w:jc w:val="center"/>
            </w:pPr>
            <w:r>
              <w:rPr>
                <w:rStyle w:val="CdigoHTML"/>
                <w:rFonts w:eastAsia="Calibri"/>
              </w:rPr>
              <w:t>var a = (1 + (2 * (3 + 4)));</w:t>
            </w:r>
          </w:p>
        </w:tc>
        <w:tc>
          <w:tcPr>
            <w:tcW w:w="2595" w:type="dxa"/>
            <w:vAlign w:val="center"/>
          </w:tcPr>
          <w:p w14:paraId="0825CA40" w14:textId="47CADF38" w:rsidR="00897B93" w:rsidRDefault="00897B93" w:rsidP="00B4613E">
            <w:pPr>
              <w:jc w:val="center"/>
            </w:pPr>
            <w:r>
              <w:t>Programa válido.</w:t>
            </w:r>
          </w:p>
        </w:tc>
        <w:tc>
          <w:tcPr>
            <w:tcW w:w="2595" w:type="dxa"/>
            <w:vAlign w:val="center"/>
          </w:tcPr>
          <w:p w14:paraId="2CCCA5B0" w14:textId="4CE251AB" w:rsidR="00897B93" w:rsidRDefault="00897B93" w:rsidP="00B4613E">
            <w:pPr>
              <w:jc w:val="center"/>
            </w:pPr>
            <w:r>
              <w:t>Expresión con paréntesis anidados múltiples niveles.</w:t>
            </w:r>
          </w:p>
        </w:tc>
      </w:tr>
      <w:tr w:rsidR="00897B93" w14:paraId="6B0E17A7" w14:textId="77777777" w:rsidTr="00897B93">
        <w:trPr>
          <w:trHeight w:val="42"/>
          <w:jc w:val="center"/>
        </w:trPr>
        <w:tc>
          <w:tcPr>
            <w:tcW w:w="2595" w:type="dxa"/>
            <w:vAlign w:val="center"/>
          </w:tcPr>
          <w:p w14:paraId="2D0F0365" w14:textId="5CD72620" w:rsidR="00897B93" w:rsidRPr="00042503" w:rsidRDefault="00897B93" w:rsidP="00B4613E">
            <w:pPr>
              <w:jc w:val="center"/>
              <w:rPr>
                <w:rFonts w:ascii="Arial" w:hAnsi="Arial" w:cs="Arial"/>
                <w:sz w:val="24"/>
                <w:szCs w:val="24"/>
              </w:rPr>
            </w:pPr>
            <w:r>
              <w:t>13</w:t>
            </w:r>
          </w:p>
        </w:tc>
        <w:tc>
          <w:tcPr>
            <w:tcW w:w="2595" w:type="dxa"/>
            <w:vAlign w:val="center"/>
          </w:tcPr>
          <w:p w14:paraId="3401F543" w14:textId="44DE843F" w:rsidR="00897B93" w:rsidRDefault="00897B93" w:rsidP="00B4613E">
            <w:pPr>
              <w:jc w:val="center"/>
            </w:pPr>
            <w:r>
              <w:rPr>
                <w:rStyle w:val="CdigoHTML"/>
                <w:rFonts w:eastAsia="Calibri"/>
              </w:rPr>
              <w:t>var a = 007;</w:t>
            </w:r>
          </w:p>
        </w:tc>
        <w:tc>
          <w:tcPr>
            <w:tcW w:w="2595" w:type="dxa"/>
            <w:vAlign w:val="center"/>
          </w:tcPr>
          <w:p w14:paraId="4A2ACE53" w14:textId="278450EF" w:rsidR="00897B93" w:rsidRDefault="00897B93" w:rsidP="00B4613E">
            <w:pPr>
              <w:jc w:val="center"/>
            </w:pPr>
            <w:r>
              <w:t>Programa válido.</w:t>
            </w:r>
          </w:p>
        </w:tc>
        <w:tc>
          <w:tcPr>
            <w:tcW w:w="2595" w:type="dxa"/>
            <w:vAlign w:val="center"/>
          </w:tcPr>
          <w:p w14:paraId="673A2ED3" w14:textId="1A21B7D2" w:rsidR="00897B93" w:rsidRDefault="00897B93" w:rsidP="00B4613E">
            <w:pPr>
              <w:jc w:val="center"/>
            </w:pPr>
            <w:r>
              <w:t>Entero con ceros a la izquierda, interpretado como 7.</w:t>
            </w:r>
          </w:p>
        </w:tc>
      </w:tr>
      <w:tr w:rsidR="00897B93" w14:paraId="2B009DE0" w14:textId="77777777" w:rsidTr="00897B93">
        <w:trPr>
          <w:trHeight w:val="42"/>
          <w:jc w:val="center"/>
        </w:trPr>
        <w:tc>
          <w:tcPr>
            <w:tcW w:w="2595" w:type="dxa"/>
            <w:vAlign w:val="center"/>
          </w:tcPr>
          <w:p w14:paraId="16AE53B6" w14:textId="0774C938" w:rsidR="00897B93" w:rsidRPr="00042503" w:rsidRDefault="00897B93" w:rsidP="00B4613E">
            <w:pPr>
              <w:jc w:val="center"/>
              <w:rPr>
                <w:rFonts w:ascii="Arial" w:hAnsi="Arial" w:cs="Arial"/>
                <w:sz w:val="24"/>
                <w:szCs w:val="24"/>
              </w:rPr>
            </w:pPr>
            <w:r>
              <w:t>14</w:t>
            </w:r>
          </w:p>
        </w:tc>
        <w:tc>
          <w:tcPr>
            <w:tcW w:w="2595" w:type="dxa"/>
            <w:vAlign w:val="center"/>
          </w:tcPr>
          <w:p w14:paraId="38CE3247" w14:textId="2658219E" w:rsidR="00897B93" w:rsidRDefault="00897B93" w:rsidP="00B4613E">
            <w:pPr>
              <w:jc w:val="center"/>
            </w:pPr>
            <w:r>
              <w:rPr>
                <w:rStyle w:val="CdigoHTML"/>
                <w:rFonts w:eastAsia="Calibri"/>
              </w:rPr>
              <w:t>var a = ;</w:t>
            </w:r>
          </w:p>
        </w:tc>
        <w:tc>
          <w:tcPr>
            <w:tcW w:w="2595" w:type="dxa"/>
            <w:vAlign w:val="center"/>
          </w:tcPr>
          <w:p w14:paraId="596B9A5E" w14:textId="1E0E6DB0" w:rsidR="00897B93" w:rsidRDefault="00897B93" w:rsidP="00B4613E">
            <w:pPr>
              <w:jc w:val="center"/>
            </w:pPr>
            <w:r>
              <w:t>Error: Se esperaba '(', número o identificador</w:t>
            </w:r>
          </w:p>
        </w:tc>
        <w:tc>
          <w:tcPr>
            <w:tcW w:w="2595" w:type="dxa"/>
            <w:vAlign w:val="center"/>
          </w:tcPr>
          <w:p w14:paraId="100DFA6B" w14:textId="2A92B0C3" w:rsidR="00897B93" w:rsidRDefault="00897B93" w:rsidP="00B4613E">
            <w:pPr>
              <w:jc w:val="center"/>
            </w:pPr>
            <w:r>
              <w:t>Falta expresión después del '='.</w:t>
            </w:r>
          </w:p>
        </w:tc>
      </w:tr>
      <w:tr w:rsidR="00897B93" w14:paraId="6A9D04A7" w14:textId="77777777" w:rsidTr="00897B93">
        <w:trPr>
          <w:trHeight w:val="42"/>
          <w:jc w:val="center"/>
        </w:trPr>
        <w:tc>
          <w:tcPr>
            <w:tcW w:w="2595" w:type="dxa"/>
            <w:vAlign w:val="center"/>
          </w:tcPr>
          <w:p w14:paraId="51B56FA5" w14:textId="1465956F" w:rsidR="00897B93" w:rsidRPr="00042503" w:rsidRDefault="00897B93" w:rsidP="00B4613E">
            <w:pPr>
              <w:jc w:val="center"/>
              <w:rPr>
                <w:rFonts w:ascii="Arial" w:hAnsi="Arial" w:cs="Arial"/>
                <w:sz w:val="24"/>
                <w:szCs w:val="24"/>
              </w:rPr>
            </w:pPr>
            <w:r>
              <w:t>15</w:t>
            </w:r>
          </w:p>
        </w:tc>
        <w:tc>
          <w:tcPr>
            <w:tcW w:w="2595" w:type="dxa"/>
            <w:vAlign w:val="center"/>
          </w:tcPr>
          <w:p w14:paraId="3888F28C" w14:textId="2CACBB75" w:rsidR="00897B93" w:rsidRDefault="00897B93" w:rsidP="00B4613E">
            <w:pPr>
              <w:jc w:val="center"/>
            </w:pPr>
          </w:p>
        </w:tc>
        <w:tc>
          <w:tcPr>
            <w:tcW w:w="2595" w:type="dxa"/>
            <w:vAlign w:val="center"/>
          </w:tcPr>
          <w:p w14:paraId="78CDA405" w14:textId="7EFA93B5" w:rsidR="00897B93" w:rsidRDefault="00897B93" w:rsidP="00B4613E">
            <w:pPr>
              <w:jc w:val="center"/>
            </w:pPr>
            <w:r>
              <w:t>Error: Se esperaba '(', número o identificador</w:t>
            </w:r>
          </w:p>
        </w:tc>
        <w:tc>
          <w:tcPr>
            <w:tcW w:w="2595" w:type="dxa"/>
            <w:vAlign w:val="center"/>
          </w:tcPr>
          <w:p w14:paraId="041A58BE" w14:textId="6E01878E" w:rsidR="00897B93" w:rsidRDefault="00897B93" w:rsidP="00B4613E">
            <w:pPr>
              <w:jc w:val="center"/>
            </w:pPr>
            <w:r>
              <w:t>Falta operando después del operador de multiplicación.</w:t>
            </w:r>
          </w:p>
        </w:tc>
      </w:tr>
      <w:tr w:rsidR="00897B93" w14:paraId="121900F7" w14:textId="77777777" w:rsidTr="00897B93">
        <w:trPr>
          <w:trHeight w:val="42"/>
          <w:jc w:val="center"/>
        </w:trPr>
        <w:tc>
          <w:tcPr>
            <w:tcW w:w="2595" w:type="dxa"/>
            <w:vAlign w:val="center"/>
          </w:tcPr>
          <w:p w14:paraId="24C85842" w14:textId="6E3F11C4" w:rsidR="00897B93" w:rsidRPr="00042503" w:rsidRDefault="00897B93" w:rsidP="00B4613E">
            <w:pPr>
              <w:jc w:val="center"/>
              <w:rPr>
                <w:rFonts w:ascii="Arial" w:hAnsi="Arial" w:cs="Arial"/>
                <w:sz w:val="24"/>
                <w:szCs w:val="24"/>
              </w:rPr>
            </w:pPr>
            <w:r>
              <w:t>16</w:t>
            </w:r>
          </w:p>
        </w:tc>
        <w:tc>
          <w:tcPr>
            <w:tcW w:w="2595" w:type="dxa"/>
            <w:vAlign w:val="center"/>
          </w:tcPr>
          <w:p w14:paraId="34EEA170" w14:textId="049984C4" w:rsidR="00897B93" w:rsidRDefault="00897B93" w:rsidP="00B4613E">
            <w:pPr>
              <w:jc w:val="center"/>
            </w:pPr>
            <w:r>
              <w:rPr>
                <w:rStyle w:val="CdigoHTML"/>
                <w:rFonts w:eastAsia="Calibri"/>
              </w:rPr>
              <w:t>var a = 5 5;</w:t>
            </w:r>
          </w:p>
        </w:tc>
        <w:tc>
          <w:tcPr>
            <w:tcW w:w="2595" w:type="dxa"/>
            <w:vAlign w:val="center"/>
          </w:tcPr>
          <w:p w14:paraId="41B407C6" w14:textId="108710B9" w:rsidR="00897B93" w:rsidRDefault="00897B93" w:rsidP="00B4613E">
            <w:pPr>
              <w:jc w:val="center"/>
            </w:pPr>
            <w:r>
              <w:t>Error: Se esperaba token PLUS o MINUS</w:t>
            </w:r>
          </w:p>
        </w:tc>
        <w:tc>
          <w:tcPr>
            <w:tcW w:w="2595" w:type="dxa"/>
            <w:vAlign w:val="center"/>
          </w:tcPr>
          <w:p w14:paraId="329B18B6" w14:textId="2899418E" w:rsidR="00897B93" w:rsidRDefault="00897B93" w:rsidP="00B4613E">
            <w:pPr>
              <w:jc w:val="center"/>
            </w:pPr>
            <w:r>
              <w:t>Falta operador entre dos literales numéricos.</w:t>
            </w:r>
          </w:p>
        </w:tc>
      </w:tr>
      <w:tr w:rsidR="00897B93" w14:paraId="5092B4EA" w14:textId="77777777" w:rsidTr="00897B93">
        <w:trPr>
          <w:trHeight w:val="42"/>
          <w:jc w:val="center"/>
        </w:trPr>
        <w:tc>
          <w:tcPr>
            <w:tcW w:w="2595" w:type="dxa"/>
            <w:vAlign w:val="center"/>
          </w:tcPr>
          <w:p w14:paraId="6446ACF1" w14:textId="67318032" w:rsidR="00897B93" w:rsidRPr="00042503" w:rsidRDefault="00897B93" w:rsidP="00B4613E">
            <w:pPr>
              <w:jc w:val="center"/>
              <w:rPr>
                <w:rFonts w:ascii="Arial" w:hAnsi="Arial" w:cs="Arial"/>
                <w:sz w:val="24"/>
                <w:szCs w:val="24"/>
              </w:rPr>
            </w:pPr>
            <w:r>
              <w:t>17</w:t>
            </w:r>
          </w:p>
        </w:tc>
        <w:tc>
          <w:tcPr>
            <w:tcW w:w="2595" w:type="dxa"/>
            <w:vAlign w:val="center"/>
          </w:tcPr>
          <w:p w14:paraId="066586A6" w14:textId="710FF18D" w:rsidR="00897B93" w:rsidRDefault="00897B93" w:rsidP="00B4613E">
            <w:pPr>
              <w:jc w:val="center"/>
            </w:pPr>
            <w:r>
              <w:rPr>
                <w:rStyle w:val="CdigoHTML"/>
                <w:rFonts w:eastAsia="Calibri"/>
              </w:rPr>
              <w:t>var _temp = 10;</w:t>
            </w:r>
          </w:p>
        </w:tc>
        <w:tc>
          <w:tcPr>
            <w:tcW w:w="2595" w:type="dxa"/>
            <w:vAlign w:val="center"/>
          </w:tcPr>
          <w:p w14:paraId="7FEB53C2" w14:textId="0BB2A3F0" w:rsidR="00897B93" w:rsidRDefault="00897B93" w:rsidP="00B4613E">
            <w:pPr>
              <w:jc w:val="center"/>
            </w:pPr>
            <w:r>
              <w:t>Programa válido.</w:t>
            </w:r>
          </w:p>
        </w:tc>
        <w:tc>
          <w:tcPr>
            <w:tcW w:w="2595" w:type="dxa"/>
            <w:vAlign w:val="center"/>
          </w:tcPr>
          <w:p w14:paraId="01F9484B" w14:textId="5F47EF73" w:rsidR="00897B93" w:rsidRDefault="00897B93" w:rsidP="00B4613E">
            <w:pPr>
              <w:jc w:val="center"/>
            </w:pPr>
            <w:r>
              <w:t>Identificador que comienza con guion bajo.</w:t>
            </w:r>
          </w:p>
        </w:tc>
      </w:tr>
      <w:tr w:rsidR="00897B93" w14:paraId="68024F55" w14:textId="77777777" w:rsidTr="00897B93">
        <w:trPr>
          <w:trHeight w:val="42"/>
          <w:jc w:val="center"/>
        </w:trPr>
        <w:tc>
          <w:tcPr>
            <w:tcW w:w="2595" w:type="dxa"/>
            <w:vAlign w:val="center"/>
          </w:tcPr>
          <w:p w14:paraId="27334E53" w14:textId="30D9193B" w:rsidR="00897B93" w:rsidRPr="00042503" w:rsidRDefault="00897B93" w:rsidP="00B4613E">
            <w:pPr>
              <w:jc w:val="center"/>
              <w:rPr>
                <w:rFonts w:ascii="Arial" w:hAnsi="Arial" w:cs="Arial"/>
                <w:sz w:val="24"/>
                <w:szCs w:val="24"/>
              </w:rPr>
            </w:pPr>
            <w:r>
              <w:t>18</w:t>
            </w:r>
          </w:p>
        </w:tc>
        <w:tc>
          <w:tcPr>
            <w:tcW w:w="2595" w:type="dxa"/>
            <w:vAlign w:val="center"/>
          </w:tcPr>
          <w:p w14:paraId="76508D68" w14:textId="13A9BC63" w:rsidR="00897B93" w:rsidRDefault="00897B93" w:rsidP="00B4613E">
            <w:pPr>
              <w:jc w:val="center"/>
            </w:pPr>
            <w:r>
              <w:rPr>
                <w:rStyle w:val="CdigoHTML"/>
                <w:rFonts w:eastAsia="Calibri"/>
              </w:rPr>
              <w:t>var a = b;</w:t>
            </w:r>
          </w:p>
        </w:tc>
        <w:tc>
          <w:tcPr>
            <w:tcW w:w="2595" w:type="dxa"/>
            <w:vAlign w:val="center"/>
          </w:tcPr>
          <w:p w14:paraId="0B4DC506" w14:textId="71ACCE2B" w:rsidR="00897B93" w:rsidRDefault="00897B93" w:rsidP="00B4613E">
            <w:pPr>
              <w:jc w:val="center"/>
            </w:pPr>
            <w:r>
              <w:t>Error: Variable 'b' no declarada</w:t>
            </w:r>
          </w:p>
        </w:tc>
        <w:tc>
          <w:tcPr>
            <w:tcW w:w="2595" w:type="dxa"/>
            <w:vAlign w:val="center"/>
          </w:tcPr>
          <w:p w14:paraId="418C1C92" w14:textId="0D6E4E45" w:rsidR="00897B93" w:rsidRDefault="00897B93" w:rsidP="00B4613E">
            <w:pPr>
              <w:jc w:val="center"/>
            </w:pPr>
            <w:r>
              <w:t>Uso de variable no declarada en inicializador.</w:t>
            </w:r>
          </w:p>
        </w:tc>
      </w:tr>
      <w:tr w:rsidR="00897B93" w14:paraId="336175F6" w14:textId="77777777" w:rsidTr="00897B93">
        <w:trPr>
          <w:trHeight w:val="157"/>
          <w:jc w:val="center"/>
        </w:trPr>
        <w:tc>
          <w:tcPr>
            <w:tcW w:w="2595" w:type="dxa"/>
            <w:vAlign w:val="center"/>
          </w:tcPr>
          <w:p w14:paraId="3BAA6AC3" w14:textId="6243D60C" w:rsidR="00897B93" w:rsidRPr="00042503" w:rsidRDefault="00897B93" w:rsidP="00B4613E">
            <w:pPr>
              <w:jc w:val="center"/>
              <w:rPr>
                <w:rFonts w:ascii="Arial" w:hAnsi="Arial" w:cs="Arial"/>
                <w:sz w:val="24"/>
                <w:szCs w:val="24"/>
              </w:rPr>
            </w:pPr>
            <w:r>
              <w:t>19</w:t>
            </w:r>
          </w:p>
        </w:tc>
        <w:tc>
          <w:tcPr>
            <w:tcW w:w="2595" w:type="dxa"/>
            <w:vAlign w:val="center"/>
          </w:tcPr>
          <w:p w14:paraId="13CE907C" w14:textId="5F7780E5" w:rsidR="00897B93" w:rsidRDefault="00897B93" w:rsidP="00B4613E">
            <w:pPr>
              <w:jc w:val="center"/>
            </w:pPr>
            <w:r>
              <w:rPr>
                <w:rStyle w:val="CdigoHTML"/>
                <w:rFonts w:eastAsia="Calibri"/>
              </w:rPr>
              <w:t>var a; var a;</w:t>
            </w:r>
          </w:p>
        </w:tc>
        <w:tc>
          <w:tcPr>
            <w:tcW w:w="2595" w:type="dxa"/>
            <w:vAlign w:val="center"/>
          </w:tcPr>
          <w:p w14:paraId="7689B01F" w14:textId="0698B8AC" w:rsidR="00897B93" w:rsidRDefault="00897B93" w:rsidP="00B4613E">
            <w:pPr>
              <w:jc w:val="center"/>
            </w:pPr>
            <w:r>
              <w:t>Programa válido.</w:t>
            </w:r>
          </w:p>
        </w:tc>
        <w:tc>
          <w:tcPr>
            <w:tcW w:w="2595" w:type="dxa"/>
            <w:vAlign w:val="center"/>
          </w:tcPr>
          <w:p w14:paraId="1B36959E" w14:textId="2BF14C0B" w:rsidR="00897B93" w:rsidRDefault="00897B93" w:rsidP="00B4613E">
            <w:pPr>
              <w:jc w:val="center"/>
            </w:pPr>
            <w:r>
              <w:t>Redeclaración de variable ignorada (tabla de símbolos usa conjunto).</w:t>
            </w:r>
          </w:p>
        </w:tc>
      </w:tr>
      <w:tr w:rsidR="00897B93" w14:paraId="62EA0EAC" w14:textId="77777777" w:rsidTr="00897B93">
        <w:trPr>
          <w:trHeight w:val="42"/>
          <w:jc w:val="center"/>
        </w:trPr>
        <w:tc>
          <w:tcPr>
            <w:tcW w:w="2595" w:type="dxa"/>
            <w:vAlign w:val="center"/>
          </w:tcPr>
          <w:p w14:paraId="3CF72939" w14:textId="4B214563" w:rsidR="00897B93" w:rsidRPr="00042503" w:rsidRDefault="00897B93" w:rsidP="00B4613E">
            <w:pPr>
              <w:jc w:val="center"/>
              <w:rPr>
                <w:rFonts w:ascii="Arial" w:hAnsi="Arial" w:cs="Arial"/>
                <w:sz w:val="24"/>
                <w:szCs w:val="24"/>
              </w:rPr>
            </w:pPr>
            <w:r>
              <w:t>20</w:t>
            </w:r>
          </w:p>
        </w:tc>
        <w:tc>
          <w:tcPr>
            <w:tcW w:w="2595" w:type="dxa"/>
            <w:vAlign w:val="center"/>
          </w:tcPr>
          <w:p w14:paraId="70F534CA" w14:textId="566FBC75" w:rsidR="00897B93" w:rsidRDefault="00897B93" w:rsidP="00B4613E">
            <w:pPr>
              <w:jc w:val="center"/>
            </w:pPr>
            <w:r>
              <w:rPr>
                <w:rStyle w:val="CdigoHTML"/>
                <w:rFonts w:eastAsia="Calibri"/>
              </w:rPr>
              <w:t># comentario sin newline</w:t>
            </w:r>
          </w:p>
        </w:tc>
        <w:tc>
          <w:tcPr>
            <w:tcW w:w="2595" w:type="dxa"/>
            <w:vAlign w:val="center"/>
          </w:tcPr>
          <w:p w14:paraId="09F7155C" w14:textId="179DB803" w:rsidR="00897B93" w:rsidRDefault="00897B93" w:rsidP="00B4613E">
            <w:pPr>
              <w:jc w:val="center"/>
            </w:pPr>
            <w:r>
              <w:t>Programa válido.</w:t>
            </w:r>
          </w:p>
        </w:tc>
        <w:tc>
          <w:tcPr>
            <w:tcW w:w="2595" w:type="dxa"/>
            <w:vAlign w:val="center"/>
          </w:tcPr>
          <w:p w14:paraId="66FB1428" w14:textId="18A906F6" w:rsidR="00897B93" w:rsidRDefault="00897B93" w:rsidP="00B4613E">
            <w:pPr>
              <w:jc w:val="center"/>
            </w:pPr>
            <w:r>
              <w:t>Comentario hasta EOF, sin sentencias, válido sintácticamente.</w:t>
            </w:r>
          </w:p>
        </w:tc>
      </w:tr>
      <w:tr w:rsidR="00897B93" w14:paraId="72FBF05A" w14:textId="77777777" w:rsidTr="00897B93">
        <w:trPr>
          <w:trHeight w:val="42"/>
          <w:jc w:val="center"/>
        </w:trPr>
        <w:tc>
          <w:tcPr>
            <w:tcW w:w="2595" w:type="dxa"/>
            <w:vAlign w:val="center"/>
          </w:tcPr>
          <w:p w14:paraId="4841C6BC" w14:textId="67419324" w:rsidR="00897B93" w:rsidRPr="00042503" w:rsidRDefault="00897B93" w:rsidP="00B4613E">
            <w:pPr>
              <w:jc w:val="center"/>
              <w:rPr>
                <w:rFonts w:ascii="Arial" w:hAnsi="Arial" w:cs="Arial"/>
                <w:sz w:val="24"/>
                <w:szCs w:val="24"/>
              </w:rPr>
            </w:pPr>
            <w:r>
              <w:t>21</w:t>
            </w:r>
          </w:p>
        </w:tc>
        <w:tc>
          <w:tcPr>
            <w:tcW w:w="2595" w:type="dxa"/>
            <w:vAlign w:val="center"/>
          </w:tcPr>
          <w:p w14:paraId="1E71E381" w14:textId="59B6B367" w:rsidR="00897B93" w:rsidRDefault="00897B93" w:rsidP="00B4613E">
            <w:pPr>
              <w:jc w:val="center"/>
            </w:pPr>
            <w:r>
              <w:rPr>
                <w:rStyle w:val="CdigoHTML"/>
                <w:rFonts w:eastAsia="Calibri"/>
              </w:rPr>
              <w:t>var a = (1 + 2;</w:t>
            </w:r>
          </w:p>
        </w:tc>
        <w:tc>
          <w:tcPr>
            <w:tcW w:w="2595" w:type="dxa"/>
            <w:vAlign w:val="center"/>
          </w:tcPr>
          <w:p w14:paraId="1231911A" w14:textId="510D62C3" w:rsidR="00897B93" w:rsidRDefault="00897B93" w:rsidP="00B4613E">
            <w:pPr>
              <w:jc w:val="center"/>
            </w:pPr>
            <w:r>
              <w:t>Error: Se esperaba token RPAREN</w:t>
            </w:r>
          </w:p>
        </w:tc>
        <w:tc>
          <w:tcPr>
            <w:tcW w:w="2595" w:type="dxa"/>
            <w:vAlign w:val="center"/>
          </w:tcPr>
          <w:p w14:paraId="12983FA1" w14:textId="0992C5B5" w:rsidR="00897B93" w:rsidRDefault="00897B93" w:rsidP="00B4613E">
            <w:pPr>
              <w:jc w:val="center"/>
            </w:pPr>
            <w:r>
              <w:t>Paréntesis de cierre faltante en la expresión.</w:t>
            </w:r>
          </w:p>
        </w:tc>
      </w:tr>
      <w:tr w:rsidR="00897B93" w14:paraId="4E65911A" w14:textId="77777777" w:rsidTr="00897B93">
        <w:trPr>
          <w:trHeight w:val="42"/>
          <w:jc w:val="center"/>
        </w:trPr>
        <w:tc>
          <w:tcPr>
            <w:tcW w:w="2595" w:type="dxa"/>
            <w:vAlign w:val="center"/>
          </w:tcPr>
          <w:p w14:paraId="4640A841" w14:textId="65ED2EB8" w:rsidR="00897B93" w:rsidRPr="00042503" w:rsidRDefault="00897B93" w:rsidP="00B4613E">
            <w:pPr>
              <w:jc w:val="center"/>
              <w:rPr>
                <w:rFonts w:ascii="Arial" w:hAnsi="Arial" w:cs="Arial"/>
                <w:sz w:val="24"/>
                <w:szCs w:val="24"/>
              </w:rPr>
            </w:pPr>
            <w:r>
              <w:t>22</w:t>
            </w:r>
          </w:p>
        </w:tc>
        <w:tc>
          <w:tcPr>
            <w:tcW w:w="2595" w:type="dxa"/>
            <w:vAlign w:val="center"/>
          </w:tcPr>
          <w:p w14:paraId="39838D52" w14:textId="572647FF" w:rsidR="00897B93" w:rsidRDefault="00897B93" w:rsidP="00B4613E">
            <w:pPr>
              <w:jc w:val="center"/>
            </w:pPr>
            <w:r>
              <w:rPr>
                <w:rStyle w:val="CdigoHTML"/>
                <w:rFonts w:eastAsia="Calibri"/>
              </w:rPr>
              <w:t>var x = 2147483647;</w:t>
            </w:r>
          </w:p>
        </w:tc>
        <w:tc>
          <w:tcPr>
            <w:tcW w:w="2595" w:type="dxa"/>
            <w:vAlign w:val="center"/>
          </w:tcPr>
          <w:p w14:paraId="06D1561D" w14:textId="72A4E4D7" w:rsidR="00897B93" w:rsidRDefault="00897B93" w:rsidP="00B4613E">
            <w:pPr>
              <w:jc w:val="center"/>
            </w:pPr>
            <w:r>
              <w:t>Programa válido.</w:t>
            </w:r>
          </w:p>
        </w:tc>
        <w:tc>
          <w:tcPr>
            <w:tcW w:w="2595" w:type="dxa"/>
            <w:vAlign w:val="center"/>
          </w:tcPr>
          <w:p w14:paraId="27E1496A" w14:textId="3AEBF8D4" w:rsidR="00897B93" w:rsidRDefault="00897B93" w:rsidP="00B4613E">
            <w:pPr>
              <w:jc w:val="center"/>
            </w:pPr>
            <w:r>
              <w:t>Número entero grande dentro de límites de Python.</w:t>
            </w:r>
          </w:p>
        </w:tc>
      </w:tr>
      <w:tr w:rsidR="00897B93" w14:paraId="6E50A9ED" w14:textId="77777777" w:rsidTr="00897B93">
        <w:trPr>
          <w:trHeight w:val="42"/>
          <w:jc w:val="center"/>
        </w:trPr>
        <w:tc>
          <w:tcPr>
            <w:tcW w:w="2595" w:type="dxa"/>
            <w:vAlign w:val="center"/>
          </w:tcPr>
          <w:p w14:paraId="297C840A" w14:textId="54492650" w:rsidR="00897B93" w:rsidRPr="00042503" w:rsidRDefault="00897B93" w:rsidP="00B4613E">
            <w:pPr>
              <w:jc w:val="center"/>
              <w:rPr>
                <w:rFonts w:ascii="Arial" w:hAnsi="Arial" w:cs="Arial"/>
                <w:sz w:val="24"/>
                <w:szCs w:val="24"/>
              </w:rPr>
            </w:pPr>
            <w:r>
              <w:t>23</w:t>
            </w:r>
          </w:p>
        </w:tc>
        <w:tc>
          <w:tcPr>
            <w:tcW w:w="2595" w:type="dxa"/>
            <w:vAlign w:val="center"/>
          </w:tcPr>
          <w:p w14:paraId="28E23532" w14:textId="154FB876" w:rsidR="00897B93" w:rsidRDefault="00897B93" w:rsidP="00B4613E">
            <w:pPr>
              <w:jc w:val="center"/>
            </w:pPr>
            <w:r>
              <w:rPr>
                <w:rStyle w:val="CdigoHTML"/>
                <w:rFonts w:eastAsia="Calibri"/>
              </w:rPr>
              <w:t>var x = 3 / 0;</w:t>
            </w:r>
          </w:p>
        </w:tc>
        <w:tc>
          <w:tcPr>
            <w:tcW w:w="2595" w:type="dxa"/>
            <w:vAlign w:val="center"/>
          </w:tcPr>
          <w:p w14:paraId="091F9689" w14:textId="2E6441D6" w:rsidR="00897B93" w:rsidRDefault="00897B93" w:rsidP="00B4613E">
            <w:pPr>
              <w:jc w:val="center"/>
            </w:pPr>
            <w:r>
              <w:t>Programa válido (aunque semántico: división por cero no detectada)</w:t>
            </w:r>
          </w:p>
        </w:tc>
        <w:tc>
          <w:tcPr>
            <w:tcW w:w="2595" w:type="dxa"/>
            <w:vAlign w:val="center"/>
          </w:tcPr>
          <w:p w14:paraId="1BDEB14E" w14:textId="573E86B5" w:rsidR="00897B93" w:rsidRDefault="00897B93" w:rsidP="00B4613E">
            <w:pPr>
              <w:jc w:val="center"/>
            </w:pPr>
            <w:r>
              <w:t>División por cero en tiempo de ejecución; sintácticamente válido.</w:t>
            </w:r>
          </w:p>
        </w:tc>
      </w:tr>
      <w:tr w:rsidR="00897B93" w14:paraId="3CA8C8FF" w14:textId="77777777" w:rsidTr="00897B93">
        <w:trPr>
          <w:trHeight w:val="42"/>
          <w:jc w:val="center"/>
        </w:trPr>
        <w:tc>
          <w:tcPr>
            <w:tcW w:w="2595" w:type="dxa"/>
            <w:vAlign w:val="center"/>
          </w:tcPr>
          <w:p w14:paraId="2793DC57" w14:textId="21757971" w:rsidR="00897B93" w:rsidRPr="00042503" w:rsidRDefault="00897B93" w:rsidP="00B4613E">
            <w:pPr>
              <w:jc w:val="center"/>
              <w:rPr>
                <w:rFonts w:ascii="Arial" w:hAnsi="Arial" w:cs="Arial"/>
                <w:sz w:val="24"/>
                <w:szCs w:val="24"/>
              </w:rPr>
            </w:pPr>
            <w:r>
              <w:lastRenderedPageBreak/>
              <w:t>24</w:t>
            </w:r>
          </w:p>
        </w:tc>
        <w:tc>
          <w:tcPr>
            <w:tcW w:w="2595" w:type="dxa"/>
            <w:vAlign w:val="center"/>
          </w:tcPr>
          <w:p w14:paraId="6E78B72A" w14:textId="32C0BB1E" w:rsidR="00897B93" w:rsidRDefault="00897B93" w:rsidP="00B4613E">
            <w:pPr>
              <w:jc w:val="center"/>
            </w:pPr>
            <w:r>
              <w:rPr>
                <w:rStyle w:val="CdigoHTML"/>
                <w:rFonts w:eastAsia="Calibri"/>
              </w:rPr>
              <w:t>var x = ;</w:t>
            </w:r>
          </w:p>
        </w:tc>
        <w:tc>
          <w:tcPr>
            <w:tcW w:w="2595" w:type="dxa"/>
            <w:vAlign w:val="center"/>
          </w:tcPr>
          <w:p w14:paraId="2817C3FD" w14:textId="26D74A49" w:rsidR="00897B93" w:rsidRDefault="00897B93" w:rsidP="00B4613E">
            <w:pPr>
              <w:jc w:val="center"/>
            </w:pPr>
            <w:r>
              <w:t>Error: Se esperaba '(', número o identificador</w:t>
            </w:r>
          </w:p>
        </w:tc>
        <w:tc>
          <w:tcPr>
            <w:tcW w:w="2595" w:type="dxa"/>
            <w:vAlign w:val="center"/>
          </w:tcPr>
          <w:p w14:paraId="32C692F5" w14:textId="2C49AAF0" w:rsidR="00897B93" w:rsidRDefault="00897B93" w:rsidP="00B4613E">
            <w:pPr>
              <w:jc w:val="center"/>
            </w:pPr>
            <w:r>
              <w:t>Falta expresión tras '=' (caso análogo al caso 14).</w:t>
            </w:r>
          </w:p>
        </w:tc>
      </w:tr>
      <w:tr w:rsidR="00897B93" w14:paraId="1686BC34" w14:textId="77777777" w:rsidTr="00897B93">
        <w:trPr>
          <w:trHeight w:val="237"/>
          <w:jc w:val="center"/>
        </w:trPr>
        <w:tc>
          <w:tcPr>
            <w:tcW w:w="2595" w:type="dxa"/>
            <w:vAlign w:val="center"/>
          </w:tcPr>
          <w:p w14:paraId="3233AC43" w14:textId="636F858B" w:rsidR="00897B93" w:rsidRPr="00042503" w:rsidRDefault="00897B93" w:rsidP="00B4613E">
            <w:pPr>
              <w:jc w:val="center"/>
              <w:rPr>
                <w:rFonts w:ascii="Arial" w:hAnsi="Arial" w:cs="Arial"/>
                <w:sz w:val="24"/>
                <w:szCs w:val="24"/>
              </w:rPr>
            </w:pPr>
            <w:r>
              <w:t>25</w:t>
            </w:r>
          </w:p>
        </w:tc>
        <w:tc>
          <w:tcPr>
            <w:tcW w:w="2595" w:type="dxa"/>
            <w:vAlign w:val="center"/>
          </w:tcPr>
          <w:p w14:paraId="03646714" w14:textId="48630DCC" w:rsidR="00897B93" w:rsidRDefault="00897B93" w:rsidP="00B4613E">
            <w:pPr>
              <w:jc w:val="center"/>
            </w:pPr>
            <w:r>
              <w:rPr>
                <w:rStyle w:val="CdigoHTML"/>
                <w:rFonts w:eastAsia="Calibri"/>
              </w:rPr>
              <w:t>var a; a = ();</w:t>
            </w:r>
          </w:p>
        </w:tc>
        <w:tc>
          <w:tcPr>
            <w:tcW w:w="2595" w:type="dxa"/>
            <w:vAlign w:val="center"/>
          </w:tcPr>
          <w:p w14:paraId="3DD30A7C" w14:textId="1B151EF5" w:rsidR="00897B93" w:rsidRDefault="00897B93" w:rsidP="00B4613E">
            <w:pPr>
              <w:jc w:val="center"/>
            </w:pPr>
            <w:r>
              <w:t>Error: Se esperaba '(', número o identificador</w:t>
            </w:r>
          </w:p>
        </w:tc>
        <w:tc>
          <w:tcPr>
            <w:tcW w:w="2595" w:type="dxa"/>
            <w:vAlign w:val="center"/>
          </w:tcPr>
          <w:p w14:paraId="644614EE" w14:textId="14515A4C" w:rsidR="00897B93" w:rsidRDefault="00897B93" w:rsidP="00B4613E">
            <w:pPr>
              <w:jc w:val="center"/>
            </w:pPr>
            <w:r>
              <w:t>Paréntesis vacío sin contenido válido.</w:t>
            </w:r>
          </w:p>
        </w:tc>
      </w:tr>
    </w:tbl>
    <w:p w14:paraId="114C8D42" w14:textId="77777777" w:rsidR="00042503" w:rsidRPr="00042503" w:rsidRDefault="00042503" w:rsidP="00042503"/>
    <w:p w14:paraId="3843DF3C" w14:textId="713A7F65" w:rsidR="00623CEA" w:rsidRDefault="00234FEE" w:rsidP="005C1EA7">
      <w:pPr>
        <w:pStyle w:val="Ttulo1"/>
        <w:jc w:val="both"/>
      </w:pPr>
      <w:r>
        <w:t>C</w:t>
      </w:r>
      <w:r w:rsidRPr="00234FEE">
        <w:t>onclusión</w:t>
      </w:r>
      <w:r w:rsidR="00381F5A">
        <w:t>:</w:t>
      </w:r>
    </w:p>
    <w:p w14:paraId="1ABC0782" w14:textId="77777777" w:rsidR="00335CF6" w:rsidRPr="00335CF6" w:rsidRDefault="00335CF6" w:rsidP="00335CF6">
      <w:pPr>
        <w:spacing w:line="360" w:lineRule="auto"/>
        <w:jc w:val="both"/>
        <w:rPr>
          <w:rFonts w:ascii="Arial" w:hAnsi="Arial" w:cs="Arial"/>
          <w:sz w:val="24"/>
          <w:szCs w:val="24"/>
        </w:rPr>
      </w:pPr>
      <w:r w:rsidRPr="00335CF6">
        <w:rPr>
          <w:rFonts w:ascii="Arial" w:hAnsi="Arial" w:cs="Arial"/>
          <w:sz w:val="24"/>
          <w:szCs w:val="24"/>
        </w:rPr>
        <w:t xml:space="preserve">La implementación de un </w:t>
      </w:r>
      <w:r w:rsidRPr="00335CF6">
        <w:rPr>
          <w:rFonts w:ascii="Arial" w:hAnsi="Arial" w:cs="Arial"/>
          <w:b/>
          <w:bCs/>
          <w:sz w:val="24"/>
          <w:szCs w:val="24"/>
        </w:rPr>
        <w:t>parser descendente recursivo</w:t>
      </w:r>
      <w:r w:rsidRPr="00335CF6">
        <w:rPr>
          <w:rFonts w:ascii="Arial" w:hAnsi="Arial" w:cs="Arial"/>
          <w:sz w:val="24"/>
          <w:szCs w:val="24"/>
        </w:rPr>
        <w:t xml:space="preserve"> para un lenguaje de expresiones aritméticas y declaraciones simples ilustra de manera efectiva conceptos clave de compilación: eliminación de recursión por la izquierda, manejo de precedencia y asociatividad, análisis léxico, y una incipiente comprobación semántica mediante una tabla de símbolos.</w:t>
      </w:r>
    </w:p>
    <w:p w14:paraId="3A78CF5B" w14:textId="77777777" w:rsidR="00335CF6" w:rsidRPr="00335CF6" w:rsidRDefault="00335CF6" w:rsidP="00335CF6">
      <w:pPr>
        <w:spacing w:line="360" w:lineRule="auto"/>
        <w:jc w:val="both"/>
        <w:rPr>
          <w:rFonts w:ascii="Arial" w:hAnsi="Arial" w:cs="Arial"/>
          <w:sz w:val="24"/>
          <w:szCs w:val="24"/>
        </w:rPr>
      </w:pPr>
      <w:r w:rsidRPr="00335CF6">
        <w:rPr>
          <w:rFonts w:ascii="Arial" w:hAnsi="Arial" w:cs="Arial"/>
          <w:sz w:val="24"/>
          <w:szCs w:val="24"/>
        </w:rPr>
        <w:t xml:space="preserve">La solución modular, dividida en un </w:t>
      </w:r>
      <w:r w:rsidRPr="00335CF6">
        <w:rPr>
          <w:rFonts w:ascii="Arial" w:hAnsi="Arial" w:cs="Arial"/>
          <w:b/>
          <w:bCs/>
          <w:sz w:val="24"/>
          <w:szCs w:val="24"/>
        </w:rPr>
        <w:t>Lexer</w:t>
      </w:r>
      <w:r w:rsidRPr="00335CF6">
        <w:rPr>
          <w:rFonts w:ascii="Arial" w:hAnsi="Arial" w:cs="Arial"/>
          <w:sz w:val="24"/>
          <w:szCs w:val="24"/>
        </w:rPr>
        <w:t xml:space="preserve"> robusto y un </w:t>
      </w:r>
      <w:r w:rsidRPr="00335CF6">
        <w:rPr>
          <w:rFonts w:ascii="Arial" w:hAnsi="Arial" w:cs="Arial"/>
          <w:b/>
          <w:bCs/>
          <w:sz w:val="24"/>
          <w:szCs w:val="24"/>
        </w:rPr>
        <w:t>Parser</w:t>
      </w:r>
      <w:r w:rsidRPr="00335CF6">
        <w:rPr>
          <w:rFonts w:ascii="Arial" w:hAnsi="Arial" w:cs="Arial"/>
          <w:sz w:val="24"/>
          <w:szCs w:val="24"/>
        </w:rPr>
        <w:t xml:space="preserve"> con métodos que reflejan las reglas gramaticales, facilita la comprensión y futuras extensiones. El uso de </w:t>
      </w:r>
      <w:r w:rsidRPr="00335CF6">
        <w:rPr>
          <w:rFonts w:ascii="Arial" w:hAnsi="Arial" w:cs="Arial"/>
          <w:b/>
          <w:bCs/>
          <w:sz w:val="24"/>
          <w:szCs w:val="24"/>
        </w:rPr>
        <w:t>Tkinter</w:t>
      </w:r>
      <w:r w:rsidRPr="00335CF6">
        <w:rPr>
          <w:rFonts w:ascii="Arial" w:hAnsi="Arial" w:cs="Arial"/>
          <w:sz w:val="24"/>
          <w:szCs w:val="24"/>
        </w:rPr>
        <w:t xml:space="preserve"> aporta una interfaz básica que permite a cualquier usuario cargar archivos de prueba y visualizar mensajes de error claros, acelerando ciclos de validación y depuración.</w:t>
      </w:r>
    </w:p>
    <w:p w14:paraId="47B7BAB0" w14:textId="77777777" w:rsidR="00335CF6" w:rsidRPr="00335CF6" w:rsidRDefault="00335CF6" w:rsidP="00335CF6">
      <w:pPr>
        <w:spacing w:line="360" w:lineRule="auto"/>
        <w:jc w:val="both"/>
        <w:rPr>
          <w:rFonts w:ascii="Arial" w:hAnsi="Arial" w:cs="Arial"/>
          <w:sz w:val="24"/>
          <w:szCs w:val="24"/>
        </w:rPr>
      </w:pPr>
      <w:r w:rsidRPr="00335CF6">
        <w:rPr>
          <w:rFonts w:ascii="Arial" w:hAnsi="Arial" w:cs="Arial"/>
          <w:sz w:val="24"/>
          <w:szCs w:val="24"/>
        </w:rPr>
        <w:t>Si bien el parser ya cubre →</w:t>
      </w:r>
    </w:p>
    <w:p w14:paraId="6E81C99A" w14:textId="77777777" w:rsidR="00335CF6" w:rsidRPr="00335CF6" w:rsidRDefault="00335CF6" w:rsidP="005A1EF5">
      <w:pPr>
        <w:numPr>
          <w:ilvl w:val="0"/>
          <w:numId w:val="6"/>
        </w:numPr>
        <w:spacing w:line="360" w:lineRule="auto"/>
        <w:jc w:val="both"/>
        <w:rPr>
          <w:rFonts w:ascii="Arial" w:hAnsi="Arial" w:cs="Arial"/>
          <w:sz w:val="24"/>
          <w:szCs w:val="24"/>
        </w:rPr>
      </w:pPr>
      <w:r w:rsidRPr="00335CF6">
        <w:rPr>
          <w:rFonts w:ascii="Arial" w:hAnsi="Arial" w:cs="Arial"/>
          <w:sz w:val="24"/>
          <w:szCs w:val="24"/>
        </w:rPr>
        <w:t>Comentarios (# …)</w:t>
      </w:r>
    </w:p>
    <w:p w14:paraId="042006B8" w14:textId="77777777" w:rsidR="00335CF6" w:rsidRPr="00335CF6" w:rsidRDefault="00335CF6" w:rsidP="005A1EF5">
      <w:pPr>
        <w:numPr>
          <w:ilvl w:val="0"/>
          <w:numId w:val="6"/>
        </w:numPr>
        <w:spacing w:line="360" w:lineRule="auto"/>
        <w:jc w:val="both"/>
        <w:rPr>
          <w:rFonts w:ascii="Arial" w:hAnsi="Arial" w:cs="Arial"/>
          <w:sz w:val="24"/>
          <w:szCs w:val="24"/>
        </w:rPr>
      </w:pPr>
      <w:r w:rsidRPr="00335CF6">
        <w:rPr>
          <w:rFonts w:ascii="Arial" w:hAnsi="Arial" w:cs="Arial"/>
          <w:sz w:val="24"/>
          <w:szCs w:val="24"/>
        </w:rPr>
        <w:t>Declaraciones con y sin inicialización (var x;, var x = expr;)</w:t>
      </w:r>
    </w:p>
    <w:p w14:paraId="5BAE785D" w14:textId="77777777" w:rsidR="00335CF6" w:rsidRPr="00335CF6" w:rsidRDefault="00335CF6" w:rsidP="005A1EF5">
      <w:pPr>
        <w:numPr>
          <w:ilvl w:val="0"/>
          <w:numId w:val="6"/>
        </w:numPr>
        <w:spacing w:line="360" w:lineRule="auto"/>
        <w:jc w:val="both"/>
        <w:rPr>
          <w:rFonts w:ascii="Arial" w:hAnsi="Arial" w:cs="Arial"/>
          <w:sz w:val="24"/>
          <w:szCs w:val="24"/>
        </w:rPr>
      </w:pPr>
      <w:r w:rsidRPr="00335CF6">
        <w:rPr>
          <w:rFonts w:ascii="Arial" w:hAnsi="Arial" w:cs="Arial"/>
          <w:sz w:val="24"/>
          <w:szCs w:val="24"/>
        </w:rPr>
        <w:t>Asignaciones normales (x = expr;)</w:t>
      </w:r>
    </w:p>
    <w:p w14:paraId="4F4C787A" w14:textId="77777777" w:rsidR="00335CF6" w:rsidRPr="00335CF6" w:rsidRDefault="00335CF6" w:rsidP="005A1EF5">
      <w:pPr>
        <w:numPr>
          <w:ilvl w:val="0"/>
          <w:numId w:val="6"/>
        </w:numPr>
        <w:spacing w:line="360" w:lineRule="auto"/>
        <w:jc w:val="both"/>
        <w:rPr>
          <w:rFonts w:ascii="Arial" w:hAnsi="Arial" w:cs="Arial"/>
          <w:sz w:val="24"/>
          <w:szCs w:val="24"/>
        </w:rPr>
      </w:pPr>
      <w:r w:rsidRPr="00335CF6">
        <w:rPr>
          <w:rFonts w:ascii="Arial" w:hAnsi="Arial" w:cs="Arial"/>
          <w:sz w:val="24"/>
          <w:szCs w:val="24"/>
        </w:rPr>
        <w:t>Expresiones con prioridad y asociatividad</w:t>
      </w:r>
    </w:p>
    <w:p w14:paraId="43B6C15A" w14:textId="77777777" w:rsidR="00335CF6" w:rsidRPr="00335CF6" w:rsidRDefault="00335CF6" w:rsidP="00335CF6">
      <w:pPr>
        <w:spacing w:line="360" w:lineRule="auto"/>
        <w:jc w:val="both"/>
        <w:rPr>
          <w:rFonts w:ascii="Arial" w:hAnsi="Arial" w:cs="Arial"/>
          <w:sz w:val="24"/>
          <w:szCs w:val="24"/>
        </w:rPr>
      </w:pPr>
      <w:r w:rsidRPr="00335CF6">
        <w:rPr>
          <w:rFonts w:ascii="Arial" w:hAnsi="Arial" w:cs="Arial"/>
          <w:sz w:val="24"/>
          <w:szCs w:val="24"/>
        </w:rPr>
        <w:t>quedan abiertas oportunidades para enriquecer la práctica:</w:t>
      </w:r>
    </w:p>
    <w:p w14:paraId="55247C26" w14:textId="77777777" w:rsidR="00335CF6" w:rsidRPr="00335CF6" w:rsidRDefault="00335CF6" w:rsidP="005A1EF5">
      <w:pPr>
        <w:numPr>
          <w:ilvl w:val="0"/>
          <w:numId w:val="7"/>
        </w:numPr>
        <w:spacing w:line="360" w:lineRule="auto"/>
        <w:jc w:val="both"/>
        <w:rPr>
          <w:rFonts w:ascii="Arial" w:hAnsi="Arial" w:cs="Arial"/>
          <w:sz w:val="24"/>
          <w:szCs w:val="24"/>
        </w:rPr>
      </w:pPr>
      <w:r w:rsidRPr="00335CF6">
        <w:rPr>
          <w:rFonts w:ascii="Arial" w:hAnsi="Arial" w:cs="Arial"/>
          <w:b/>
          <w:bCs/>
          <w:sz w:val="24"/>
          <w:szCs w:val="24"/>
        </w:rPr>
        <w:t>Nuevos tipos de sentencias</w:t>
      </w:r>
      <w:r w:rsidRPr="00335CF6">
        <w:rPr>
          <w:rFonts w:ascii="Arial" w:hAnsi="Arial" w:cs="Arial"/>
          <w:sz w:val="24"/>
          <w:szCs w:val="24"/>
        </w:rPr>
        <w:t>: condicionales if … else, bucles while, bloques { … }.</w:t>
      </w:r>
    </w:p>
    <w:p w14:paraId="73BBB191" w14:textId="77777777" w:rsidR="00335CF6" w:rsidRPr="00335CF6" w:rsidRDefault="00335CF6" w:rsidP="005A1EF5">
      <w:pPr>
        <w:numPr>
          <w:ilvl w:val="0"/>
          <w:numId w:val="7"/>
        </w:numPr>
        <w:spacing w:line="360" w:lineRule="auto"/>
        <w:jc w:val="both"/>
        <w:rPr>
          <w:rFonts w:ascii="Arial" w:hAnsi="Arial" w:cs="Arial"/>
          <w:sz w:val="24"/>
          <w:szCs w:val="24"/>
        </w:rPr>
      </w:pPr>
      <w:r w:rsidRPr="00335CF6">
        <w:rPr>
          <w:rFonts w:ascii="Arial" w:hAnsi="Arial" w:cs="Arial"/>
          <w:b/>
          <w:bCs/>
          <w:sz w:val="24"/>
          <w:szCs w:val="24"/>
        </w:rPr>
        <w:t>Chequeos semánticos avanzados</w:t>
      </w:r>
      <w:r w:rsidRPr="00335CF6">
        <w:rPr>
          <w:rFonts w:ascii="Arial" w:hAnsi="Arial" w:cs="Arial"/>
          <w:sz w:val="24"/>
          <w:szCs w:val="24"/>
        </w:rPr>
        <w:t>: detección de división por cero, tipos de datos diferentes a enteros, análisis de flujos de control, detección de variables definidas pero no usadas.</w:t>
      </w:r>
    </w:p>
    <w:p w14:paraId="0297F9DF" w14:textId="77777777" w:rsidR="00335CF6" w:rsidRPr="00335CF6" w:rsidRDefault="00335CF6" w:rsidP="005A1EF5">
      <w:pPr>
        <w:numPr>
          <w:ilvl w:val="0"/>
          <w:numId w:val="7"/>
        </w:numPr>
        <w:spacing w:line="360" w:lineRule="auto"/>
        <w:jc w:val="both"/>
        <w:rPr>
          <w:rFonts w:ascii="Arial" w:hAnsi="Arial" w:cs="Arial"/>
          <w:sz w:val="24"/>
          <w:szCs w:val="24"/>
        </w:rPr>
      </w:pPr>
      <w:r w:rsidRPr="00335CF6">
        <w:rPr>
          <w:rFonts w:ascii="Arial" w:hAnsi="Arial" w:cs="Arial"/>
          <w:b/>
          <w:bCs/>
          <w:sz w:val="24"/>
          <w:szCs w:val="24"/>
        </w:rPr>
        <w:t>Generación de un árbol de sintaxis abstracta (AST)</w:t>
      </w:r>
      <w:r w:rsidRPr="00335CF6">
        <w:rPr>
          <w:rFonts w:ascii="Arial" w:hAnsi="Arial" w:cs="Arial"/>
          <w:sz w:val="24"/>
          <w:szCs w:val="24"/>
        </w:rPr>
        <w:t xml:space="preserve"> para facilitar posteriores etapas de optimización o generación de código.</w:t>
      </w:r>
    </w:p>
    <w:p w14:paraId="1B598C99" w14:textId="77777777" w:rsidR="00335CF6" w:rsidRPr="00335CF6" w:rsidRDefault="00335CF6" w:rsidP="005A1EF5">
      <w:pPr>
        <w:numPr>
          <w:ilvl w:val="0"/>
          <w:numId w:val="7"/>
        </w:numPr>
        <w:spacing w:line="360" w:lineRule="auto"/>
        <w:jc w:val="both"/>
        <w:rPr>
          <w:rFonts w:ascii="Arial" w:hAnsi="Arial" w:cs="Arial"/>
          <w:sz w:val="24"/>
          <w:szCs w:val="24"/>
        </w:rPr>
      </w:pPr>
      <w:r w:rsidRPr="00335CF6">
        <w:rPr>
          <w:rFonts w:ascii="Arial" w:hAnsi="Arial" w:cs="Arial"/>
          <w:b/>
          <w:bCs/>
          <w:sz w:val="24"/>
          <w:szCs w:val="24"/>
        </w:rPr>
        <w:t>Internacionalización</w:t>
      </w:r>
      <w:r w:rsidRPr="00335CF6">
        <w:rPr>
          <w:rFonts w:ascii="Arial" w:hAnsi="Arial" w:cs="Arial"/>
          <w:sz w:val="24"/>
          <w:szCs w:val="24"/>
        </w:rPr>
        <w:t xml:space="preserve"> de mensajes de error, o personalización vía archivos de configuración.</w:t>
      </w:r>
    </w:p>
    <w:p w14:paraId="55737FFB" w14:textId="77777777" w:rsidR="00335CF6" w:rsidRPr="00335CF6" w:rsidRDefault="00335CF6" w:rsidP="00335CF6">
      <w:pPr>
        <w:spacing w:line="360" w:lineRule="auto"/>
        <w:jc w:val="both"/>
        <w:rPr>
          <w:rFonts w:ascii="Arial" w:hAnsi="Arial" w:cs="Arial"/>
          <w:sz w:val="24"/>
          <w:szCs w:val="24"/>
        </w:rPr>
      </w:pPr>
      <w:r w:rsidRPr="00335CF6">
        <w:rPr>
          <w:rFonts w:ascii="Arial" w:hAnsi="Arial" w:cs="Arial"/>
          <w:sz w:val="24"/>
          <w:szCs w:val="24"/>
        </w:rPr>
        <w:lastRenderedPageBreak/>
        <w:t>En suma, este ejercicio no solo refuerza la teoría de compiladores, sino que aporta una base práctica sobre la que construir lenguajes más complejos, intérpretes y compiladores educativos. Con una cobertura de casos de prueba exhaustiva y una arquitectura clara, el sistema está bien preparado para escalar y servir como prototipo didáctico en cursos de teoría de la computación y construcción de compiladores.</w:t>
      </w:r>
    </w:p>
    <w:p w14:paraId="44368787" w14:textId="2A0904CE" w:rsidR="00234FEE" w:rsidRPr="001E28A5" w:rsidRDefault="00234FEE" w:rsidP="001E28A5">
      <w:pPr>
        <w:jc w:val="both"/>
        <w:rPr>
          <w:rFonts w:ascii="Arial" w:hAnsi="Arial" w:cs="Arial"/>
          <w:sz w:val="24"/>
          <w:szCs w:val="24"/>
        </w:rPr>
      </w:pPr>
    </w:p>
    <w:sectPr w:rsidR="00234FEE" w:rsidRPr="001E28A5" w:rsidSect="00DC6DFB">
      <w:headerReference w:type="default" r:id="rId10"/>
      <w:footerReference w:type="default" r:id="rId11"/>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562009" w14:textId="77777777" w:rsidR="003C15F8" w:rsidRDefault="003C15F8">
      <w:pPr>
        <w:spacing w:after="0" w:line="240" w:lineRule="auto"/>
      </w:pPr>
      <w:r>
        <w:separator/>
      </w:r>
    </w:p>
  </w:endnote>
  <w:endnote w:type="continuationSeparator" w:id="0">
    <w:p w14:paraId="37475F26" w14:textId="77777777" w:rsidR="003C15F8" w:rsidRDefault="003C1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16AC9275-31EC-461C-BD4F-5D758723D362}"/>
    <w:embedBold r:id="rId2" w:fontKey="{8812DE38-2942-469E-9524-CB35FB3090D7}"/>
  </w:font>
  <w:font w:name="Aptos Display">
    <w:charset w:val="00"/>
    <w:family w:val="swiss"/>
    <w:pitch w:val="variable"/>
    <w:sig w:usb0="20000287" w:usb1="00000003" w:usb2="00000000" w:usb3="00000000" w:csb0="0000019F" w:csb1="00000000"/>
    <w:embedRegular r:id="rId3" w:fontKey="{CFB404F7-00F1-433F-9639-895159DC4BEF}"/>
  </w:font>
  <w:font w:name="Georgia">
    <w:panose1 w:val="02040502050405020303"/>
    <w:charset w:val="00"/>
    <w:family w:val="roman"/>
    <w:pitch w:val="variable"/>
    <w:sig w:usb0="00000287" w:usb1="00000000" w:usb2="00000000" w:usb3="00000000" w:csb0="0000009F" w:csb1="00000000"/>
    <w:embedRegular r:id="rId4" w:fontKey="{5DFFC4A3-9E1E-4A1F-87CB-D7C5ECCEEF68}"/>
    <w:embedItalic r:id="rId5" w:fontKey="{6E6A332C-2773-44E8-9C4D-CA76E99933B7}"/>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6" w:fontKey="{D0B75B99-FB7C-4D07-AA26-3EFE995872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F122C4" w14:textId="77777777" w:rsidR="003C15F8" w:rsidRDefault="003C15F8">
      <w:pPr>
        <w:spacing w:after="0" w:line="240" w:lineRule="auto"/>
      </w:pPr>
      <w:r>
        <w:separator/>
      </w:r>
    </w:p>
  </w:footnote>
  <w:footnote w:type="continuationSeparator" w:id="0">
    <w:p w14:paraId="6D214E85" w14:textId="77777777" w:rsidR="003C15F8" w:rsidRDefault="003C15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6FABB" w14:textId="77777777" w:rsidR="00042503" w:rsidRPr="00042503" w:rsidRDefault="00042503" w:rsidP="00042503">
    <w:pPr>
      <w:jc w:val="right"/>
    </w:pPr>
    <w:r w:rsidRPr="00042503">
      <w:t>PROYECTO FINAL PT 1</w:t>
    </w:r>
  </w:p>
  <w:p w14:paraId="6A9F7F69" w14:textId="66C15A31" w:rsidR="001C03B8" w:rsidRDefault="00042503" w:rsidP="005B48C2">
    <w:pPr>
      <w:jc w:val="right"/>
    </w:pPr>
    <w:r>
      <w:t>14</w:t>
    </w:r>
    <w:r w:rsidR="00B933A0">
      <w:t xml:space="preserve"> </w:t>
    </w:r>
    <w:r w:rsidR="00541CF3">
      <w:t xml:space="preserve">de </w:t>
    </w:r>
    <w:r>
      <w:t>mayo</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D6336"/>
    <w:multiLevelType w:val="multilevel"/>
    <w:tmpl w:val="A30C7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B62C61"/>
    <w:multiLevelType w:val="multilevel"/>
    <w:tmpl w:val="87344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C11BEE"/>
    <w:multiLevelType w:val="multilevel"/>
    <w:tmpl w:val="484A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512083"/>
    <w:multiLevelType w:val="hybridMultilevel"/>
    <w:tmpl w:val="F086D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FEF4496"/>
    <w:multiLevelType w:val="multilevel"/>
    <w:tmpl w:val="CF081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9220E1"/>
    <w:multiLevelType w:val="hybridMultilevel"/>
    <w:tmpl w:val="158CDD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7F54A20"/>
    <w:multiLevelType w:val="multilevel"/>
    <w:tmpl w:val="C72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2572863">
    <w:abstractNumId w:val="5"/>
  </w:num>
  <w:num w:numId="2" w16cid:durableId="1702393564">
    <w:abstractNumId w:val="2"/>
  </w:num>
  <w:num w:numId="3" w16cid:durableId="1227179994">
    <w:abstractNumId w:val="0"/>
  </w:num>
  <w:num w:numId="4" w16cid:durableId="45883625">
    <w:abstractNumId w:val="3"/>
  </w:num>
  <w:num w:numId="5" w16cid:durableId="76948940">
    <w:abstractNumId w:val="4"/>
  </w:num>
  <w:num w:numId="6" w16cid:durableId="543375244">
    <w:abstractNumId w:val="6"/>
  </w:num>
  <w:num w:numId="7" w16cid:durableId="1465461859">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1701E"/>
    <w:rsid w:val="00024DEE"/>
    <w:rsid w:val="00042503"/>
    <w:rsid w:val="00042F7A"/>
    <w:rsid w:val="00072134"/>
    <w:rsid w:val="00096F14"/>
    <w:rsid w:val="000C3DA5"/>
    <w:rsid w:val="000C7021"/>
    <w:rsid w:val="000D1AC1"/>
    <w:rsid w:val="000E0ACE"/>
    <w:rsid w:val="000F1F83"/>
    <w:rsid w:val="001215B3"/>
    <w:rsid w:val="001266E8"/>
    <w:rsid w:val="00137FAD"/>
    <w:rsid w:val="00141FB1"/>
    <w:rsid w:val="00166917"/>
    <w:rsid w:val="00174270"/>
    <w:rsid w:val="001923FC"/>
    <w:rsid w:val="00192D72"/>
    <w:rsid w:val="001A6B21"/>
    <w:rsid w:val="001C03B8"/>
    <w:rsid w:val="001E28A5"/>
    <w:rsid w:val="001F39E2"/>
    <w:rsid w:val="002000A9"/>
    <w:rsid w:val="00216D76"/>
    <w:rsid w:val="00234FEE"/>
    <w:rsid w:val="00252D8A"/>
    <w:rsid w:val="002A6869"/>
    <w:rsid w:val="002A75D9"/>
    <w:rsid w:val="002B2C64"/>
    <w:rsid w:val="002B7234"/>
    <w:rsid w:val="002C11BF"/>
    <w:rsid w:val="002C57C2"/>
    <w:rsid w:val="002D691D"/>
    <w:rsid w:val="002E0546"/>
    <w:rsid w:val="003072BB"/>
    <w:rsid w:val="00335CF6"/>
    <w:rsid w:val="00343EE8"/>
    <w:rsid w:val="00351767"/>
    <w:rsid w:val="003613BA"/>
    <w:rsid w:val="00361C90"/>
    <w:rsid w:val="00381F5A"/>
    <w:rsid w:val="003A16CA"/>
    <w:rsid w:val="003B7A21"/>
    <w:rsid w:val="003C15F8"/>
    <w:rsid w:val="003F4C80"/>
    <w:rsid w:val="003F66C4"/>
    <w:rsid w:val="00406EAB"/>
    <w:rsid w:val="00427B35"/>
    <w:rsid w:val="004309FB"/>
    <w:rsid w:val="004A51CC"/>
    <w:rsid w:val="004D0D67"/>
    <w:rsid w:val="004D7B9A"/>
    <w:rsid w:val="00541CF3"/>
    <w:rsid w:val="00571928"/>
    <w:rsid w:val="005805E4"/>
    <w:rsid w:val="005931E8"/>
    <w:rsid w:val="005A1EF5"/>
    <w:rsid w:val="005A3D31"/>
    <w:rsid w:val="005A635B"/>
    <w:rsid w:val="005A7048"/>
    <w:rsid w:val="005B48C2"/>
    <w:rsid w:val="005C1EA7"/>
    <w:rsid w:val="005C3AE0"/>
    <w:rsid w:val="005D136D"/>
    <w:rsid w:val="005D1C37"/>
    <w:rsid w:val="0060602D"/>
    <w:rsid w:val="00622CB4"/>
    <w:rsid w:val="00623CEA"/>
    <w:rsid w:val="00633A6C"/>
    <w:rsid w:val="0067165F"/>
    <w:rsid w:val="00686E07"/>
    <w:rsid w:val="0068753B"/>
    <w:rsid w:val="006A4B04"/>
    <w:rsid w:val="006C056C"/>
    <w:rsid w:val="007225AA"/>
    <w:rsid w:val="007255E3"/>
    <w:rsid w:val="00737F46"/>
    <w:rsid w:val="00740635"/>
    <w:rsid w:val="00755880"/>
    <w:rsid w:val="00777DA1"/>
    <w:rsid w:val="007C1089"/>
    <w:rsid w:val="007F28DC"/>
    <w:rsid w:val="008056AA"/>
    <w:rsid w:val="008524CA"/>
    <w:rsid w:val="00853BD8"/>
    <w:rsid w:val="00856551"/>
    <w:rsid w:val="00882708"/>
    <w:rsid w:val="00885402"/>
    <w:rsid w:val="00886254"/>
    <w:rsid w:val="00897B93"/>
    <w:rsid w:val="008B145E"/>
    <w:rsid w:val="008B2E21"/>
    <w:rsid w:val="008D5BF8"/>
    <w:rsid w:val="008F681F"/>
    <w:rsid w:val="00914AE7"/>
    <w:rsid w:val="009252B2"/>
    <w:rsid w:val="009456F3"/>
    <w:rsid w:val="00965590"/>
    <w:rsid w:val="00980955"/>
    <w:rsid w:val="00987BC8"/>
    <w:rsid w:val="009A54D6"/>
    <w:rsid w:val="009E4B2C"/>
    <w:rsid w:val="009F7C5F"/>
    <w:rsid w:val="00A16E0A"/>
    <w:rsid w:val="00A266F5"/>
    <w:rsid w:val="00A35A45"/>
    <w:rsid w:val="00A53C58"/>
    <w:rsid w:val="00A831F9"/>
    <w:rsid w:val="00A94E79"/>
    <w:rsid w:val="00AA2606"/>
    <w:rsid w:val="00AD1F90"/>
    <w:rsid w:val="00AE7676"/>
    <w:rsid w:val="00B04CE9"/>
    <w:rsid w:val="00B175CA"/>
    <w:rsid w:val="00B275EA"/>
    <w:rsid w:val="00B4613E"/>
    <w:rsid w:val="00B73538"/>
    <w:rsid w:val="00B933A0"/>
    <w:rsid w:val="00B97C32"/>
    <w:rsid w:val="00BA1B3E"/>
    <w:rsid w:val="00BA3500"/>
    <w:rsid w:val="00BF47B8"/>
    <w:rsid w:val="00C015D1"/>
    <w:rsid w:val="00C20C34"/>
    <w:rsid w:val="00C4466F"/>
    <w:rsid w:val="00C77024"/>
    <w:rsid w:val="00C845D7"/>
    <w:rsid w:val="00CC6086"/>
    <w:rsid w:val="00CD4BA0"/>
    <w:rsid w:val="00CE143B"/>
    <w:rsid w:val="00D36959"/>
    <w:rsid w:val="00D420D4"/>
    <w:rsid w:val="00D866F0"/>
    <w:rsid w:val="00DC5595"/>
    <w:rsid w:val="00DC6DFB"/>
    <w:rsid w:val="00DE598B"/>
    <w:rsid w:val="00E05C46"/>
    <w:rsid w:val="00E119B1"/>
    <w:rsid w:val="00E5740C"/>
    <w:rsid w:val="00E71242"/>
    <w:rsid w:val="00EA77F6"/>
    <w:rsid w:val="00ED0418"/>
    <w:rsid w:val="00ED7F20"/>
    <w:rsid w:val="00F51A26"/>
    <w:rsid w:val="00F542EA"/>
    <w:rsid w:val="00F547FA"/>
    <w:rsid w:val="00F60E8B"/>
    <w:rsid w:val="00F64AB5"/>
    <w:rsid w:val="00F817EC"/>
    <w:rsid w:val="00F909E7"/>
    <w:rsid w:val="00FB3CA2"/>
    <w:rsid w:val="00FB4EBC"/>
    <w:rsid w:val="00FD2C0D"/>
    <w:rsid w:val="00FF308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 w:type="paragraph" w:styleId="Sinespaciado">
    <w:name w:val="No Spacing"/>
    <w:uiPriority w:val="1"/>
    <w:qFormat/>
    <w:rsid w:val="000D1A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19477466">
      <w:bodyDiv w:val="1"/>
      <w:marLeft w:val="0"/>
      <w:marRight w:val="0"/>
      <w:marTop w:val="0"/>
      <w:marBottom w:val="0"/>
      <w:divBdr>
        <w:top w:val="none" w:sz="0" w:space="0" w:color="auto"/>
        <w:left w:val="none" w:sz="0" w:space="0" w:color="auto"/>
        <w:bottom w:val="none" w:sz="0" w:space="0" w:color="auto"/>
        <w:right w:val="none" w:sz="0" w:space="0" w:color="auto"/>
      </w:divBdr>
    </w:div>
    <w:div w:id="32509663">
      <w:bodyDiv w:val="1"/>
      <w:marLeft w:val="0"/>
      <w:marRight w:val="0"/>
      <w:marTop w:val="0"/>
      <w:marBottom w:val="0"/>
      <w:divBdr>
        <w:top w:val="none" w:sz="0" w:space="0" w:color="auto"/>
        <w:left w:val="none" w:sz="0" w:space="0" w:color="auto"/>
        <w:bottom w:val="none" w:sz="0" w:space="0" w:color="auto"/>
        <w:right w:val="none" w:sz="0" w:space="0" w:color="auto"/>
      </w:divBdr>
    </w:div>
    <w:div w:id="41447464">
      <w:bodyDiv w:val="1"/>
      <w:marLeft w:val="0"/>
      <w:marRight w:val="0"/>
      <w:marTop w:val="0"/>
      <w:marBottom w:val="0"/>
      <w:divBdr>
        <w:top w:val="none" w:sz="0" w:space="0" w:color="auto"/>
        <w:left w:val="none" w:sz="0" w:space="0" w:color="auto"/>
        <w:bottom w:val="none" w:sz="0" w:space="0" w:color="auto"/>
        <w:right w:val="none" w:sz="0" w:space="0" w:color="auto"/>
      </w:divBdr>
    </w:div>
    <w:div w:id="6993529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17534861">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23816002">
      <w:bodyDiv w:val="1"/>
      <w:marLeft w:val="0"/>
      <w:marRight w:val="0"/>
      <w:marTop w:val="0"/>
      <w:marBottom w:val="0"/>
      <w:divBdr>
        <w:top w:val="none" w:sz="0" w:space="0" w:color="auto"/>
        <w:left w:val="none" w:sz="0" w:space="0" w:color="auto"/>
        <w:bottom w:val="none" w:sz="0" w:space="0" w:color="auto"/>
        <w:right w:val="none" w:sz="0" w:space="0" w:color="auto"/>
      </w:divBdr>
      <w:divsChild>
        <w:div w:id="698507299">
          <w:marLeft w:val="0"/>
          <w:marRight w:val="0"/>
          <w:marTop w:val="0"/>
          <w:marBottom w:val="0"/>
          <w:divBdr>
            <w:top w:val="none" w:sz="0" w:space="0" w:color="auto"/>
            <w:left w:val="none" w:sz="0" w:space="0" w:color="auto"/>
            <w:bottom w:val="none" w:sz="0" w:space="0" w:color="auto"/>
            <w:right w:val="none" w:sz="0" w:space="0" w:color="auto"/>
          </w:divBdr>
          <w:divsChild>
            <w:div w:id="887107815">
              <w:marLeft w:val="0"/>
              <w:marRight w:val="0"/>
              <w:marTop w:val="0"/>
              <w:marBottom w:val="0"/>
              <w:divBdr>
                <w:top w:val="none" w:sz="0" w:space="0" w:color="auto"/>
                <w:left w:val="none" w:sz="0" w:space="0" w:color="auto"/>
                <w:bottom w:val="none" w:sz="0" w:space="0" w:color="auto"/>
                <w:right w:val="none" w:sz="0" w:space="0" w:color="auto"/>
              </w:divBdr>
            </w:div>
          </w:divsChild>
        </w:div>
        <w:div w:id="1456369552">
          <w:marLeft w:val="0"/>
          <w:marRight w:val="0"/>
          <w:marTop w:val="0"/>
          <w:marBottom w:val="0"/>
          <w:divBdr>
            <w:top w:val="none" w:sz="0" w:space="0" w:color="auto"/>
            <w:left w:val="none" w:sz="0" w:space="0" w:color="auto"/>
            <w:bottom w:val="none" w:sz="0" w:space="0" w:color="auto"/>
            <w:right w:val="none" w:sz="0" w:space="0" w:color="auto"/>
          </w:divBdr>
          <w:divsChild>
            <w:div w:id="1186555817">
              <w:marLeft w:val="0"/>
              <w:marRight w:val="0"/>
              <w:marTop w:val="0"/>
              <w:marBottom w:val="0"/>
              <w:divBdr>
                <w:top w:val="none" w:sz="0" w:space="0" w:color="auto"/>
                <w:left w:val="none" w:sz="0" w:space="0" w:color="auto"/>
                <w:bottom w:val="none" w:sz="0" w:space="0" w:color="auto"/>
                <w:right w:val="none" w:sz="0" w:space="0" w:color="auto"/>
              </w:divBdr>
              <w:divsChild>
                <w:div w:id="1307053035">
                  <w:marLeft w:val="0"/>
                  <w:marRight w:val="0"/>
                  <w:marTop w:val="0"/>
                  <w:marBottom w:val="0"/>
                  <w:divBdr>
                    <w:top w:val="none" w:sz="0" w:space="0" w:color="auto"/>
                    <w:left w:val="none" w:sz="0" w:space="0" w:color="auto"/>
                    <w:bottom w:val="none" w:sz="0" w:space="0" w:color="auto"/>
                    <w:right w:val="none" w:sz="0" w:space="0" w:color="auto"/>
                  </w:divBdr>
                  <w:divsChild>
                    <w:div w:id="2052991351">
                      <w:marLeft w:val="0"/>
                      <w:marRight w:val="0"/>
                      <w:marTop w:val="0"/>
                      <w:marBottom w:val="0"/>
                      <w:divBdr>
                        <w:top w:val="none" w:sz="0" w:space="0" w:color="auto"/>
                        <w:left w:val="none" w:sz="0" w:space="0" w:color="auto"/>
                        <w:bottom w:val="none" w:sz="0" w:space="0" w:color="auto"/>
                        <w:right w:val="none" w:sz="0" w:space="0" w:color="auto"/>
                      </w:divBdr>
                      <w:divsChild>
                        <w:div w:id="14088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50560457">
      <w:bodyDiv w:val="1"/>
      <w:marLeft w:val="0"/>
      <w:marRight w:val="0"/>
      <w:marTop w:val="0"/>
      <w:marBottom w:val="0"/>
      <w:divBdr>
        <w:top w:val="none" w:sz="0" w:space="0" w:color="auto"/>
        <w:left w:val="none" w:sz="0" w:space="0" w:color="auto"/>
        <w:bottom w:val="none" w:sz="0" w:space="0" w:color="auto"/>
        <w:right w:val="none" w:sz="0" w:space="0" w:color="auto"/>
      </w:divBdr>
    </w:div>
    <w:div w:id="151526486">
      <w:bodyDiv w:val="1"/>
      <w:marLeft w:val="0"/>
      <w:marRight w:val="0"/>
      <w:marTop w:val="0"/>
      <w:marBottom w:val="0"/>
      <w:divBdr>
        <w:top w:val="none" w:sz="0" w:space="0" w:color="auto"/>
        <w:left w:val="none" w:sz="0" w:space="0" w:color="auto"/>
        <w:bottom w:val="none" w:sz="0" w:space="0" w:color="auto"/>
        <w:right w:val="none" w:sz="0" w:space="0" w:color="auto"/>
      </w:divBdr>
    </w:div>
    <w:div w:id="161556917">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13011338">
      <w:bodyDiv w:val="1"/>
      <w:marLeft w:val="0"/>
      <w:marRight w:val="0"/>
      <w:marTop w:val="0"/>
      <w:marBottom w:val="0"/>
      <w:divBdr>
        <w:top w:val="none" w:sz="0" w:space="0" w:color="auto"/>
        <w:left w:val="none" w:sz="0" w:space="0" w:color="auto"/>
        <w:bottom w:val="none" w:sz="0" w:space="0" w:color="auto"/>
        <w:right w:val="none" w:sz="0" w:space="0" w:color="auto"/>
      </w:divBdr>
      <w:divsChild>
        <w:div w:id="529614347">
          <w:marLeft w:val="0"/>
          <w:marRight w:val="0"/>
          <w:marTop w:val="0"/>
          <w:marBottom w:val="0"/>
          <w:divBdr>
            <w:top w:val="none" w:sz="0" w:space="0" w:color="auto"/>
            <w:left w:val="none" w:sz="0" w:space="0" w:color="auto"/>
            <w:bottom w:val="none" w:sz="0" w:space="0" w:color="auto"/>
            <w:right w:val="none" w:sz="0" w:space="0" w:color="auto"/>
          </w:divBdr>
          <w:divsChild>
            <w:div w:id="2094425189">
              <w:marLeft w:val="0"/>
              <w:marRight w:val="0"/>
              <w:marTop w:val="0"/>
              <w:marBottom w:val="0"/>
              <w:divBdr>
                <w:top w:val="none" w:sz="0" w:space="0" w:color="auto"/>
                <w:left w:val="none" w:sz="0" w:space="0" w:color="auto"/>
                <w:bottom w:val="none" w:sz="0" w:space="0" w:color="auto"/>
                <w:right w:val="none" w:sz="0" w:space="0" w:color="auto"/>
              </w:divBdr>
            </w:div>
          </w:divsChild>
        </w:div>
        <w:div w:id="821510542">
          <w:marLeft w:val="0"/>
          <w:marRight w:val="0"/>
          <w:marTop w:val="0"/>
          <w:marBottom w:val="0"/>
          <w:divBdr>
            <w:top w:val="none" w:sz="0" w:space="0" w:color="auto"/>
            <w:left w:val="none" w:sz="0" w:space="0" w:color="auto"/>
            <w:bottom w:val="none" w:sz="0" w:space="0" w:color="auto"/>
            <w:right w:val="none" w:sz="0" w:space="0" w:color="auto"/>
          </w:divBdr>
          <w:divsChild>
            <w:div w:id="497888604">
              <w:marLeft w:val="0"/>
              <w:marRight w:val="0"/>
              <w:marTop w:val="0"/>
              <w:marBottom w:val="0"/>
              <w:divBdr>
                <w:top w:val="none" w:sz="0" w:space="0" w:color="auto"/>
                <w:left w:val="none" w:sz="0" w:space="0" w:color="auto"/>
                <w:bottom w:val="none" w:sz="0" w:space="0" w:color="auto"/>
                <w:right w:val="none" w:sz="0" w:space="0" w:color="auto"/>
              </w:divBdr>
              <w:divsChild>
                <w:div w:id="612127614">
                  <w:marLeft w:val="0"/>
                  <w:marRight w:val="0"/>
                  <w:marTop w:val="0"/>
                  <w:marBottom w:val="0"/>
                  <w:divBdr>
                    <w:top w:val="none" w:sz="0" w:space="0" w:color="auto"/>
                    <w:left w:val="none" w:sz="0" w:space="0" w:color="auto"/>
                    <w:bottom w:val="none" w:sz="0" w:space="0" w:color="auto"/>
                    <w:right w:val="none" w:sz="0" w:space="0" w:color="auto"/>
                  </w:divBdr>
                  <w:divsChild>
                    <w:div w:id="360205268">
                      <w:marLeft w:val="0"/>
                      <w:marRight w:val="0"/>
                      <w:marTop w:val="0"/>
                      <w:marBottom w:val="0"/>
                      <w:divBdr>
                        <w:top w:val="none" w:sz="0" w:space="0" w:color="auto"/>
                        <w:left w:val="none" w:sz="0" w:space="0" w:color="auto"/>
                        <w:bottom w:val="none" w:sz="0" w:space="0" w:color="auto"/>
                        <w:right w:val="none" w:sz="0" w:space="0" w:color="auto"/>
                      </w:divBdr>
                      <w:divsChild>
                        <w:div w:id="11281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449418">
      <w:bodyDiv w:val="1"/>
      <w:marLeft w:val="0"/>
      <w:marRight w:val="0"/>
      <w:marTop w:val="0"/>
      <w:marBottom w:val="0"/>
      <w:divBdr>
        <w:top w:val="none" w:sz="0" w:space="0" w:color="auto"/>
        <w:left w:val="none" w:sz="0" w:space="0" w:color="auto"/>
        <w:bottom w:val="none" w:sz="0" w:space="0" w:color="auto"/>
        <w:right w:val="none" w:sz="0" w:space="0" w:color="auto"/>
      </w:divBdr>
    </w:div>
    <w:div w:id="244997769">
      <w:bodyDiv w:val="1"/>
      <w:marLeft w:val="0"/>
      <w:marRight w:val="0"/>
      <w:marTop w:val="0"/>
      <w:marBottom w:val="0"/>
      <w:divBdr>
        <w:top w:val="none" w:sz="0" w:space="0" w:color="auto"/>
        <w:left w:val="none" w:sz="0" w:space="0" w:color="auto"/>
        <w:bottom w:val="none" w:sz="0" w:space="0" w:color="auto"/>
        <w:right w:val="none" w:sz="0" w:space="0" w:color="auto"/>
      </w:divBdr>
    </w:div>
    <w:div w:id="263149812">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39745859">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44358041">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55236362">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4448909">
      <w:bodyDiv w:val="1"/>
      <w:marLeft w:val="0"/>
      <w:marRight w:val="0"/>
      <w:marTop w:val="0"/>
      <w:marBottom w:val="0"/>
      <w:divBdr>
        <w:top w:val="none" w:sz="0" w:space="0" w:color="auto"/>
        <w:left w:val="none" w:sz="0" w:space="0" w:color="auto"/>
        <w:bottom w:val="none" w:sz="0" w:space="0" w:color="auto"/>
        <w:right w:val="none" w:sz="0" w:space="0" w:color="auto"/>
      </w:divBdr>
    </w:div>
    <w:div w:id="385645220">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398938002">
      <w:bodyDiv w:val="1"/>
      <w:marLeft w:val="0"/>
      <w:marRight w:val="0"/>
      <w:marTop w:val="0"/>
      <w:marBottom w:val="0"/>
      <w:divBdr>
        <w:top w:val="none" w:sz="0" w:space="0" w:color="auto"/>
        <w:left w:val="none" w:sz="0" w:space="0" w:color="auto"/>
        <w:bottom w:val="none" w:sz="0" w:space="0" w:color="auto"/>
        <w:right w:val="none" w:sz="0" w:space="0" w:color="auto"/>
      </w:divBdr>
    </w:div>
    <w:div w:id="405881438">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08161956">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18186372">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58913525">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594359342">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86539">
      <w:bodyDiv w:val="1"/>
      <w:marLeft w:val="0"/>
      <w:marRight w:val="0"/>
      <w:marTop w:val="0"/>
      <w:marBottom w:val="0"/>
      <w:divBdr>
        <w:top w:val="none" w:sz="0" w:space="0" w:color="auto"/>
        <w:left w:val="none" w:sz="0" w:space="0" w:color="auto"/>
        <w:bottom w:val="none" w:sz="0" w:space="0" w:color="auto"/>
        <w:right w:val="none" w:sz="0" w:space="0" w:color="auto"/>
      </w:divBdr>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5131039">
      <w:bodyDiv w:val="1"/>
      <w:marLeft w:val="0"/>
      <w:marRight w:val="0"/>
      <w:marTop w:val="0"/>
      <w:marBottom w:val="0"/>
      <w:divBdr>
        <w:top w:val="none" w:sz="0" w:space="0" w:color="auto"/>
        <w:left w:val="none" w:sz="0" w:space="0" w:color="auto"/>
        <w:bottom w:val="none" w:sz="0" w:space="0" w:color="auto"/>
        <w:right w:val="none" w:sz="0" w:space="0" w:color="auto"/>
      </w:divBdr>
    </w:div>
    <w:div w:id="736435779">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62534582">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58201542">
      <w:bodyDiv w:val="1"/>
      <w:marLeft w:val="0"/>
      <w:marRight w:val="0"/>
      <w:marTop w:val="0"/>
      <w:marBottom w:val="0"/>
      <w:divBdr>
        <w:top w:val="none" w:sz="0" w:space="0" w:color="auto"/>
        <w:left w:val="none" w:sz="0" w:space="0" w:color="auto"/>
        <w:bottom w:val="none" w:sz="0" w:space="0" w:color="auto"/>
        <w:right w:val="none" w:sz="0" w:space="0" w:color="auto"/>
      </w:divBdr>
    </w:div>
    <w:div w:id="861208690">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3819">
      <w:bodyDiv w:val="1"/>
      <w:marLeft w:val="0"/>
      <w:marRight w:val="0"/>
      <w:marTop w:val="0"/>
      <w:marBottom w:val="0"/>
      <w:divBdr>
        <w:top w:val="none" w:sz="0" w:space="0" w:color="auto"/>
        <w:left w:val="none" w:sz="0" w:space="0" w:color="auto"/>
        <w:bottom w:val="none" w:sz="0" w:space="0" w:color="auto"/>
        <w:right w:val="none" w:sz="0" w:space="0" w:color="auto"/>
      </w:divBdr>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715310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58940830">
      <w:bodyDiv w:val="1"/>
      <w:marLeft w:val="0"/>
      <w:marRight w:val="0"/>
      <w:marTop w:val="0"/>
      <w:marBottom w:val="0"/>
      <w:divBdr>
        <w:top w:val="none" w:sz="0" w:space="0" w:color="auto"/>
        <w:left w:val="none" w:sz="0" w:space="0" w:color="auto"/>
        <w:bottom w:val="none" w:sz="0" w:space="0" w:color="auto"/>
        <w:right w:val="none" w:sz="0" w:space="0" w:color="auto"/>
      </w:divBdr>
      <w:divsChild>
        <w:div w:id="210390223">
          <w:marLeft w:val="0"/>
          <w:marRight w:val="0"/>
          <w:marTop w:val="0"/>
          <w:marBottom w:val="0"/>
          <w:divBdr>
            <w:top w:val="none" w:sz="0" w:space="0" w:color="auto"/>
            <w:left w:val="none" w:sz="0" w:space="0" w:color="auto"/>
            <w:bottom w:val="none" w:sz="0" w:space="0" w:color="auto"/>
            <w:right w:val="none" w:sz="0" w:space="0" w:color="auto"/>
          </w:divBdr>
        </w:div>
      </w:divsChild>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79786828">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0247176">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3185840">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71820097">
      <w:bodyDiv w:val="1"/>
      <w:marLeft w:val="0"/>
      <w:marRight w:val="0"/>
      <w:marTop w:val="0"/>
      <w:marBottom w:val="0"/>
      <w:divBdr>
        <w:top w:val="none" w:sz="0" w:space="0" w:color="auto"/>
        <w:left w:val="none" w:sz="0" w:space="0" w:color="auto"/>
        <w:bottom w:val="none" w:sz="0" w:space="0" w:color="auto"/>
        <w:right w:val="none" w:sz="0" w:space="0" w:color="auto"/>
      </w:divBdr>
    </w:div>
    <w:div w:id="1282692325">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293363835">
      <w:bodyDiv w:val="1"/>
      <w:marLeft w:val="0"/>
      <w:marRight w:val="0"/>
      <w:marTop w:val="0"/>
      <w:marBottom w:val="0"/>
      <w:divBdr>
        <w:top w:val="none" w:sz="0" w:space="0" w:color="auto"/>
        <w:left w:val="none" w:sz="0" w:space="0" w:color="auto"/>
        <w:bottom w:val="none" w:sz="0" w:space="0" w:color="auto"/>
        <w:right w:val="none" w:sz="0" w:space="0" w:color="auto"/>
      </w:divBdr>
    </w:div>
    <w:div w:id="1312249383">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32443683">
      <w:bodyDiv w:val="1"/>
      <w:marLeft w:val="0"/>
      <w:marRight w:val="0"/>
      <w:marTop w:val="0"/>
      <w:marBottom w:val="0"/>
      <w:divBdr>
        <w:top w:val="none" w:sz="0" w:space="0" w:color="auto"/>
        <w:left w:val="none" w:sz="0" w:space="0" w:color="auto"/>
        <w:bottom w:val="none" w:sz="0" w:space="0" w:color="auto"/>
        <w:right w:val="none" w:sz="0" w:space="0" w:color="auto"/>
      </w:divBdr>
    </w:div>
    <w:div w:id="1333335250">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07144642">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3901">
      <w:bodyDiv w:val="1"/>
      <w:marLeft w:val="0"/>
      <w:marRight w:val="0"/>
      <w:marTop w:val="0"/>
      <w:marBottom w:val="0"/>
      <w:divBdr>
        <w:top w:val="none" w:sz="0" w:space="0" w:color="auto"/>
        <w:left w:val="none" w:sz="0" w:space="0" w:color="auto"/>
        <w:bottom w:val="none" w:sz="0" w:space="0" w:color="auto"/>
        <w:right w:val="none" w:sz="0" w:space="0" w:color="auto"/>
      </w:divBdr>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66241741">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497113840">
      <w:bodyDiv w:val="1"/>
      <w:marLeft w:val="0"/>
      <w:marRight w:val="0"/>
      <w:marTop w:val="0"/>
      <w:marBottom w:val="0"/>
      <w:divBdr>
        <w:top w:val="none" w:sz="0" w:space="0" w:color="auto"/>
        <w:left w:val="none" w:sz="0" w:space="0" w:color="auto"/>
        <w:bottom w:val="none" w:sz="0" w:space="0" w:color="auto"/>
        <w:right w:val="none" w:sz="0" w:space="0" w:color="auto"/>
      </w:divBdr>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26752325">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51303254">
      <w:bodyDiv w:val="1"/>
      <w:marLeft w:val="0"/>
      <w:marRight w:val="0"/>
      <w:marTop w:val="0"/>
      <w:marBottom w:val="0"/>
      <w:divBdr>
        <w:top w:val="none" w:sz="0" w:space="0" w:color="auto"/>
        <w:left w:val="none" w:sz="0" w:space="0" w:color="auto"/>
        <w:bottom w:val="none" w:sz="0" w:space="0" w:color="auto"/>
        <w:right w:val="none" w:sz="0" w:space="0" w:color="auto"/>
      </w:divBdr>
    </w:div>
    <w:div w:id="1555510118">
      <w:bodyDiv w:val="1"/>
      <w:marLeft w:val="0"/>
      <w:marRight w:val="0"/>
      <w:marTop w:val="0"/>
      <w:marBottom w:val="0"/>
      <w:divBdr>
        <w:top w:val="none" w:sz="0" w:space="0" w:color="auto"/>
        <w:left w:val="none" w:sz="0" w:space="0" w:color="auto"/>
        <w:bottom w:val="none" w:sz="0" w:space="0" w:color="auto"/>
        <w:right w:val="none" w:sz="0" w:space="0" w:color="auto"/>
      </w:divBdr>
    </w:div>
    <w:div w:id="1575966913">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37484880">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4798090">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23098907">
      <w:bodyDiv w:val="1"/>
      <w:marLeft w:val="0"/>
      <w:marRight w:val="0"/>
      <w:marTop w:val="0"/>
      <w:marBottom w:val="0"/>
      <w:divBdr>
        <w:top w:val="none" w:sz="0" w:space="0" w:color="auto"/>
        <w:left w:val="none" w:sz="0" w:space="0" w:color="auto"/>
        <w:bottom w:val="none" w:sz="0" w:space="0" w:color="auto"/>
        <w:right w:val="none" w:sz="0" w:space="0" w:color="auto"/>
      </w:divBdr>
    </w:div>
    <w:div w:id="1726641659">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2382783">
      <w:bodyDiv w:val="1"/>
      <w:marLeft w:val="0"/>
      <w:marRight w:val="0"/>
      <w:marTop w:val="0"/>
      <w:marBottom w:val="0"/>
      <w:divBdr>
        <w:top w:val="none" w:sz="0" w:space="0" w:color="auto"/>
        <w:left w:val="none" w:sz="0" w:space="0" w:color="auto"/>
        <w:bottom w:val="none" w:sz="0" w:space="0" w:color="auto"/>
        <w:right w:val="none" w:sz="0" w:space="0" w:color="auto"/>
      </w:divBdr>
      <w:divsChild>
        <w:div w:id="1056970439">
          <w:marLeft w:val="0"/>
          <w:marRight w:val="0"/>
          <w:marTop w:val="0"/>
          <w:marBottom w:val="0"/>
          <w:divBdr>
            <w:top w:val="none" w:sz="0" w:space="0" w:color="auto"/>
            <w:left w:val="none" w:sz="0" w:space="0" w:color="auto"/>
            <w:bottom w:val="none" w:sz="0" w:space="0" w:color="auto"/>
            <w:right w:val="none" w:sz="0" w:space="0" w:color="auto"/>
          </w:divBdr>
        </w:div>
      </w:divsChild>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143975">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26967914">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42773575">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57903393">
      <w:bodyDiv w:val="1"/>
      <w:marLeft w:val="0"/>
      <w:marRight w:val="0"/>
      <w:marTop w:val="0"/>
      <w:marBottom w:val="0"/>
      <w:divBdr>
        <w:top w:val="none" w:sz="0" w:space="0" w:color="auto"/>
        <w:left w:val="none" w:sz="0" w:space="0" w:color="auto"/>
        <w:bottom w:val="none" w:sz="0" w:space="0" w:color="auto"/>
        <w:right w:val="none" w:sz="0" w:space="0" w:color="auto"/>
      </w:divBdr>
    </w:div>
    <w:div w:id="1963725498">
      <w:bodyDiv w:val="1"/>
      <w:marLeft w:val="0"/>
      <w:marRight w:val="0"/>
      <w:marTop w:val="0"/>
      <w:marBottom w:val="0"/>
      <w:divBdr>
        <w:top w:val="none" w:sz="0" w:space="0" w:color="auto"/>
        <w:left w:val="none" w:sz="0" w:space="0" w:color="auto"/>
        <w:bottom w:val="none" w:sz="0" w:space="0" w:color="auto"/>
        <w:right w:val="none" w:sz="0" w:space="0" w:color="auto"/>
      </w:divBdr>
    </w:div>
    <w:div w:id="1967661154">
      <w:bodyDiv w:val="1"/>
      <w:marLeft w:val="0"/>
      <w:marRight w:val="0"/>
      <w:marTop w:val="0"/>
      <w:marBottom w:val="0"/>
      <w:divBdr>
        <w:top w:val="none" w:sz="0" w:space="0" w:color="auto"/>
        <w:left w:val="none" w:sz="0" w:space="0" w:color="auto"/>
        <w:bottom w:val="none" w:sz="0" w:space="0" w:color="auto"/>
        <w:right w:val="none" w:sz="0" w:space="0" w:color="auto"/>
      </w:divBdr>
    </w:div>
    <w:div w:id="1968195735">
      <w:bodyDiv w:val="1"/>
      <w:marLeft w:val="0"/>
      <w:marRight w:val="0"/>
      <w:marTop w:val="0"/>
      <w:marBottom w:val="0"/>
      <w:divBdr>
        <w:top w:val="none" w:sz="0" w:space="0" w:color="auto"/>
        <w:left w:val="none" w:sz="0" w:space="0" w:color="auto"/>
        <w:bottom w:val="none" w:sz="0" w:space="0" w:color="auto"/>
        <w:right w:val="none" w:sz="0" w:space="0" w:color="auto"/>
      </w:divBdr>
    </w:div>
    <w:div w:id="1968779214">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1033110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6004">
      <w:bodyDiv w:val="1"/>
      <w:marLeft w:val="0"/>
      <w:marRight w:val="0"/>
      <w:marTop w:val="0"/>
      <w:marBottom w:val="0"/>
      <w:divBdr>
        <w:top w:val="none" w:sz="0" w:space="0" w:color="auto"/>
        <w:left w:val="none" w:sz="0" w:space="0" w:color="auto"/>
        <w:bottom w:val="none" w:sz="0" w:space="0" w:color="auto"/>
        <w:right w:val="none" w:sz="0" w:space="0" w:color="auto"/>
      </w:divBdr>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38956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8899">
      <w:bodyDiv w:val="1"/>
      <w:marLeft w:val="0"/>
      <w:marRight w:val="0"/>
      <w:marTop w:val="0"/>
      <w:marBottom w:val="0"/>
      <w:divBdr>
        <w:top w:val="none" w:sz="0" w:space="0" w:color="auto"/>
        <w:left w:val="none" w:sz="0" w:space="0" w:color="auto"/>
        <w:bottom w:val="none" w:sz="0" w:space="0" w:color="auto"/>
        <w:right w:val="none" w:sz="0" w:space="0" w:color="auto"/>
      </w:divBdr>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B9F562-8857-480F-9A7A-CA9BA170C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Pages>
  <Words>1604</Words>
  <Characters>8822</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6</cp:revision>
  <cp:lastPrinted>2025-05-13T23:24:00Z</cp:lastPrinted>
  <dcterms:created xsi:type="dcterms:W3CDTF">2025-05-13T23:06:00Z</dcterms:created>
  <dcterms:modified xsi:type="dcterms:W3CDTF">2025-05-13T23:24:00Z</dcterms:modified>
</cp:coreProperties>
</file>