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30C45C" w14:textId="77777777" w:rsidR="00736D7D" w:rsidRDefault="00000000" w:rsidP="00CF443B">
      <w:pPr>
        <w:pStyle w:val="Heading1"/>
        <w:spacing w:line="276" w:lineRule="auto"/>
      </w:pPr>
      <w:r>
        <w:rPr>
          <w:b/>
          <w:bCs/>
          <w:color w:val="000000"/>
          <w:sz w:val="36"/>
          <w:szCs w:val="36"/>
        </w:rPr>
        <w:t>Hi-Fi Usability Evaluation</w:t>
      </w:r>
    </w:p>
    <w:p w14:paraId="3CE9EE0B" w14:textId="77777777" w:rsidR="00736D7D" w:rsidRDefault="00000000" w:rsidP="00CF443B">
      <w:pPr>
        <w:spacing w:after="60" w:line="276" w:lineRule="auto"/>
      </w:pPr>
      <w:r>
        <w:rPr>
          <w:b/>
          <w:bCs/>
          <w:color w:val="000000"/>
          <w:sz w:val="36"/>
          <w:szCs w:val="36"/>
        </w:rPr>
        <w:t>Summarized Insights</w:t>
      </w:r>
    </w:p>
    <w:p w14:paraId="755DDE01" w14:textId="77777777" w:rsidR="00736D7D" w:rsidRDefault="00000000" w:rsidP="00CF443B">
      <w:pPr>
        <w:spacing w:after="200" w:line="276" w:lineRule="auto"/>
      </w:pPr>
      <w:r>
        <w:rPr>
          <w:color w:val="000000"/>
          <w:sz w:val="20"/>
          <w:szCs w:val="20"/>
        </w:rPr>
        <w:t>October 23, 2026</w:t>
      </w:r>
    </w:p>
    <w:p w14:paraId="2D1ACD8B" w14:textId="758C6588" w:rsidR="00736D7D" w:rsidRDefault="00000000" w:rsidP="00CF443B">
      <w:pPr>
        <w:spacing w:after="140" w:line="276" w:lineRule="auto"/>
      </w:pPr>
      <w:r>
        <w:t xml:space="preserve">The client responded well to our Hi-Fi prototype and especially liked the sliding photos. They requested a more readable logo, larger Mission and Vision content and more prominent promotion of Smash Labs. We received no questionnaire </w:t>
      </w:r>
      <w:r w:rsidR="00CF443B">
        <w:t>responses,</w:t>
      </w:r>
      <w:r>
        <w:t xml:space="preserve"> so these findings are based on the client's feedback during the meeting.</w:t>
      </w:r>
    </w:p>
    <w:p w14:paraId="784C06AA" w14:textId="6AE10954" w:rsidR="00736D7D" w:rsidRDefault="00000000" w:rsidP="00CF443B">
      <w:pPr>
        <w:pStyle w:val="Heading2"/>
        <w:keepNext/>
        <w:spacing w:before="280" w:after="100" w:line="276" w:lineRule="auto"/>
      </w:pPr>
      <w:r>
        <w:rPr>
          <w:b/>
          <w:bCs/>
          <w:color w:val="000000"/>
          <w:sz w:val="28"/>
          <w:szCs w:val="28"/>
        </w:rPr>
        <w:t>Usability Questionnaire</w:t>
      </w:r>
    </w:p>
    <w:p w14:paraId="17A8984E" w14:textId="77777777" w:rsidR="00736D7D" w:rsidRDefault="00000000" w:rsidP="00CF443B">
      <w:pPr>
        <w:spacing w:after="140" w:line="276" w:lineRule="auto"/>
      </w:pPr>
      <w:r>
        <w:t>We did not receive any submissions for the usability questionnaire we shared before the client meeting. This suggests the link was unclear or difficult to find during our presentation. At future meetings we will use a shorter and more focused questionnaire and direct the client to it during the presentation so we can collect responses before they leave.</w:t>
      </w:r>
    </w:p>
    <w:p w14:paraId="39E79512" w14:textId="77777777" w:rsidR="00736D7D" w:rsidRDefault="00000000" w:rsidP="00CF443B">
      <w:pPr>
        <w:pStyle w:val="Heading2"/>
        <w:keepNext/>
        <w:spacing w:before="280" w:after="100" w:line="276" w:lineRule="auto"/>
      </w:pPr>
      <w:r>
        <w:rPr>
          <w:b/>
          <w:bCs/>
          <w:color w:val="000000"/>
          <w:sz w:val="28"/>
          <w:szCs w:val="28"/>
        </w:rPr>
        <w:t>Summarized Insights</w:t>
      </w:r>
    </w:p>
    <w:p w14:paraId="044E97E1" w14:textId="77777777" w:rsidR="00736D7D" w:rsidRDefault="00000000" w:rsidP="00CF443B">
      <w:pPr>
        <w:spacing w:after="140" w:line="276" w:lineRule="auto"/>
      </w:pPr>
      <w:r>
        <w:t>The client gave positive feedback on the accessibility of our design and requested four changes. These were a more readable logo, larger Mission and Vision content, more promotion for Smash Labs and more consistent buttons.</w:t>
      </w:r>
    </w:p>
    <w:p w14:paraId="56253907" w14:textId="77777777" w:rsidR="00736D7D" w:rsidRDefault="00000000" w:rsidP="00CF443B">
      <w:pPr>
        <w:pStyle w:val="Heading2"/>
        <w:keepNext/>
        <w:spacing w:before="280" w:after="100" w:line="276" w:lineRule="auto"/>
      </w:pPr>
      <w:r>
        <w:rPr>
          <w:b/>
          <w:bCs/>
          <w:color w:val="000000"/>
          <w:sz w:val="28"/>
          <w:szCs w:val="28"/>
        </w:rPr>
        <w:t>What the Client Liked</w:t>
      </w:r>
    </w:p>
    <w:p w14:paraId="6D099469" w14:textId="77777777" w:rsidR="00736D7D" w:rsidRDefault="00000000" w:rsidP="00CF443B">
      <w:pPr>
        <w:spacing w:after="140" w:line="276" w:lineRule="auto"/>
      </w:pPr>
      <w:r>
        <w:t xml:space="preserve">The client responded most positively to the photo slides on the Pollinator page. We created three hero variations. Each one pairs the same logo, tagline and Sign Up Now button with a different community photo in a sliding carousel. The motion brings energy to a page that is otherwise a list of dated articles and places the people behind </w:t>
      </w:r>
      <w:proofErr w:type="spellStart"/>
      <w:r>
        <w:t>EnviroCollective's</w:t>
      </w:r>
      <w:proofErr w:type="spellEnd"/>
      <w:r>
        <w:t xml:space="preserve"> work at the top of the page.</w:t>
      </w:r>
    </w:p>
    <w:p w14:paraId="238F7C4E" w14:textId="77777777" w:rsidR="00736D7D" w:rsidRDefault="00000000" w:rsidP="00CF443B">
      <w:pPr>
        <w:spacing w:after="140" w:line="276" w:lineRule="auto"/>
      </w:pPr>
      <w:r>
        <w:t>To keep the carousel accessible we will add arrows, slide indicators and a pause button so users can see that the photos move and can stop the motion.</w:t>
      </w:r>
    </w:p>
    <w:p w14:paraId="52A06F10" w14:textId="77777777" w:rsidR="00736D7D" w:rsidRDefault="00000000" w:rsidP="00CF443B">
      <w:pPr>
        <w:pStyle w:val="Heading2"/>
        <w:keepNext/>
        <w:spacing w:before="280" w:after="100" w:line="276" w:lineRule="auto"/>
      </w:pPr>
      <w:r>
        <w:rPr>
          <w:b/>
          <w:bCs/>
          <w:color w:val="000000"/>
          <w:sz w:val="28"/>
          <w:szCs w:val="28"/>
        </w:rPr>
        <w:t>People Centred Design Choices</w:t>
      </w:r>
    </w:p>
    <w:p w14:paraId="6FD19186" w14:textId="2FF8FA9E" w:rsidR="00736D7D" w:rsidRDefault="00CF443B" w:rsidP="00CF443B">
      <w:pPr>
        <w:spacing w:after="80" w:line="276" w:lineRule="auto"/>
      </w:pPr>
      <w:r>
        <w:t>Applying People Centred Design Choices on</w:t>
      </w:r>
      <w:r w:rsidR="00000000">
        <w:t>to</w:t>
      </w:r>
      <w:r>
        <w:t xml:space="preserve"> </w:t>
      </w:r>
      <w:r w:rsidR="00000000">
        <w:t>Hi-Fi design.</w:t>
      </w:r>
    </w:p>
    <w:p w14:paraId="55C8C447" w14:textId="77777777" w:rsidR="00736D7D" w:rsidRDefault="00000000" w:rsidP="00CF443B">
      <w:pPr>
        <w:pStyle w:val="ListParagraph"/>
        <w:numPr>
          <w:ilvl w:val="0"/>
          <w:numId w:val="2"/>
        </w:numPr>
        <w:spacing w:after="80" w:line="276" w:lineRule="auto"/>
      </w:pPr>
      <w:r>
        <w:t>Delight and desirability. The sliding photos and community photography make the page feel engaging and the client noticed.</w:t>
      </w:r>
    </w:p>
    <w:p w14:paraId="121EC8B7" w14:textId="77777777" w:rsidR="00736D7D" w:rsidRDefault="00000000" w:rsidP="00CF443B">
      <w:pPr>
        <w:pStyle w:val="ListParagraph"/>
        <w:numPr>
          <w:ilvl w:val="0"/>
          <w:numId w:val="2"/>
        </w:numPr>
        <w:spacing w:after="80" w:line="276" w:lineRule="auto"/>
      </w:pPr>
      <w:r>
        <w:t>Signifiers and feedback. Arrows, indicators and a clear Sign Up Now button show users what moves and what can be pressed.</w:t>
      </w:r>
    </w:p>
    <w:p w14:paraId="4206BDB1" w14:textId="0346C807" w:rsidR="00736D7D" w:rsidRDefault="00000000" w:rsidP="00CF443B">
      <w:pPr>
        <w:pStyle w:val="ListParagraph"/>
        <w:numPr>
          <w:ilvl w:val="0"/>
          <w:numId w:val="2"/>
        </w:numPr>
        <w:spacing w:after="80" w:line="276" w:lineRule="auto"/>
      </w:pPr>
      <w:r>
        <w:t>Gestalt principles. The logo readability issue is a figure problem so we will separate the logo from the busy photo behind it.</w:t>
      </w:r>
    </w:p>
    <w:p w14:paraId="17A80565" w14:textId="77777777" w:rsidR="00736D7D" w:rsidRDefault="00000000" w:rsidP="00CF443B">
      <w:pPr>
        <w:pStyle w:val="ListParagraph"/>
        <w:numPr>
          <w:ilvl w:val="0"/>
          <w:numId w:val="2"/>
        </w:numPr>
        <w:spacing w:after="80" w:line="276" w:lineRule="auto"/>
      </w:pPr>
      <w:r>
        <w:lastRenderedPageBreak/>
        <w:t>Norman's seven design principles. We used them to check discoverability, feedback, conceptual model, affordances, signifiers, mapping and constraints across our layouts.</w:t>
      </w:r>
    </w:p>
    <w:p w14:paraId="23E3C238" w14:textId="77777777" w:rsidR="00736D7D" w:rsidRDefault="00000000" w:rsidP="00CF443B">
      <w:pPr>
        <w:pStyle w:val="ListParagraph"/>
        <w:numPr>
          <w:ilvl w:val="0"/>
          <w:numId w:val="2"/>
        </w:numPr>
        <w:spacing w:after="80" w:line="276" w:lineRule="auto"/>
      </w:pPr>
      <w:r>
        <w:t>MVP based on the client's needs. We scoped the MVP around the client's requests using their voice memos and requirements rather than our own assumptions.</w:t>
      </w:r>
    </w:p>
    <w:p w14:paraId="739E9F9A" w14:textId="77777777" w:rsidR="00736D7D" w:rsidRDefault="00000000" w:rsidP="00CF443B">
      <w:pPr>
        <w:pStyle w:val="Heading2"/>
        <w:keepNext/>
        <w:spacing w:before="280" w:after="100" w:line="276" w:lineRule="auto"/>
      </w:pPr>
      <w:r>
        <w:rPr>
          <w:b/>
          <w:bCs/>
          <w:color w:val="000000"/>
          <w:sz w:val="28"/>
          <w:szCs w:val="28"/>
        </w:rPr>
        <w:t>Next Steps</w:t>
      </w:r>
    </w:p>
    <w:p w14:paraId="275DDF2B" w14:textId="77777777" w:rsidR="00736D7D" w:rsidRDefault="00000000" w:rsidP="00CF443B">
      <w:pPr>
        <w:spacing w:after="80" w:line="276" w:lineRule="auto"/>
      </w:pPr>
      <w:r>
        <w:t>These changes go into the prototype and the story map before final delivery.</w:t>
      </w:r>
    </w:p>
    <w:p w14:paraId="574730A3" w14:textId="77777777" w:rsidR="00736D7D" w:rsidRDefault="00000000" w:rsidP="00CF443B">
      <w:pPr>
        <w:pStyle w:val="ListParagraph"/>
        <w:numPr>
          <w:ilvl w:val="0"/>
          <w:numId w:val="3"/>
        </w:numPr>
        <w:spacing w:after="60" w:line="276" w:lineRule="auto"/>
      </w:pPr>
      <w:r>
        <w:t>Increase the contrast behind the Pollinator logo</w:t>
      </w:r>
    </w:p>
    <w:p w14:paraId="6121CA02" w14:textId="370B82CC" w:rsidR="00736D7D" w:rsidRDefault="00000000" w:rsidP="00CF443B">
      <w:pPr>
        <w:pStyle w:val="ListParagraph"/>
        <w:numPr>
          <w:ilvl w:val="0"/>
          <w:numId w:val="3"/>
        </w:numPr>
        <w:spacing w:after="60" w:line="276" w:lineRule="auto"/>
      </w:pPr>
      <w:r>
        <w:t xml:space="preserve">Enlarge the text and graphics on the </w:t>
      </w:r>
      <w:r w:rsidR="00CF443B">
        <w:t>m</w:t>
      </w:r>
      <w:r>
        <w:t xml:space="preserve">ission and </w:t>
      </w:r>
      <w:r w:rsidR="00CF443B">
        <w:t>v</w:t>
      </w:r>
      <w:r>
        <w:t>ision page</w:t>
      </w:r>
    </w:p>
    <w:p w14:paraId="684FA509" w14:textId="77777777" w:rsidR="00736D7D" w:rsidRDefault="00000000" w:rsidP="00CF443B">
      <w:pPr>
        <w:pStyle w:val="ListParagraph"/>
        <w:numPr>
          <w:ilvl w:val="0"/>
          <w:numId w:val="3"/>
        </w:numPr>
        <w:spacing w:after="60" w:line="276" w:lineRule="auto"/>
      </w:pPr>
      <w:r>
        <w:t>Add more prominent Smash Labs promotion</w:t>
      </w:r>
    </w:p>
    <w:p w14:paraId="527B4334" w14:textId="3F8A5AB9" w:rsidR="00736D7D" w:rsidRDefault="00000000" w:rsidP="00CF443B">
      <w:pPr>
        <w:pStyle w:val="ListParagraph"/>
        <w:numPr>
          <w:ilvl w:val="0"/>
          <w:numId w:val="3"/>
        </w:numPr>
        <w:spacing w:after="60" w:line="276" w:lineRule="auto"/>
      </w:pPr>
      <w:r>
        <w:t>Ad</w:t>
      </w:r>
      <w:r w:rsidR="00CF443B">
        <w:t>ditional navigation buttons</w:t>
      </w:r>
    </w:p>
    <w:p w14:paraId="5DCE022C" w14:textId="77777777" w:rsidR="00736D7D" w:rsidRDefault="00000000" w:rsidP="00CF443B">
      <w:pPr>
        <w:pStyle w:val="ListParagraph"/>
        <w:numPr>
          <w:ilvl w:val="0"/>
          <w:numId w:val="3"/>
        </w:numPr>
        <w:spacing w:after="60" w:line="276" w:lineRule="auto"/>
      </w:pPr>
      <w:r>
        <w:t>Reconfigure the frames to auto layout so the design adapts to different devices</w:t>
      </w:r>
    </w:p>
    <w:p w14:paraId="43363B7C" w14:textId="3D3521AD" w:rsidR="00736D7D" w:rsidRDefault="00000000" w:rsidP="00CF443B">
      <w:pPr>
        <w:pStyle w:val="ListParagraph"/>
        <w:numPr>
          <w:ilvl w:val="0"/>
          <w:numId w:val="3"/>
        </w:numPr>
        <w:spacing w:after="60" w:line="276" w:lineRule="auto"/>
      </w:pPr>
      <w:r>
        <w:t xml:space="preserve">Update the user story map and MVPs in </w:t>
      </w:r>
      <w:r w:rsidR="00CF443B">
        <w:t>Stories Onboard</w:t>
      </w:r>
      <w:r>
        <w:t>, then export the PDF snapshot</w:t>
      </w:r>
    </w:p>
    <w:p w14:paraId="1294D44C" w14:textId="77777777" w:rsidR="00736D7D" w:rsidRDefault="00000000" w:rsidP="00CF443B">
      <w:pPr>
        <w:pStyle w:val="ListParagraph"/>
        <w:numPr>
          <w:ilvl w:val="0"/>
          <w:numId w:val="3"/>
        </w:numPr>
        <w:spacing w:after="60" w:line="276" w:lineRule="auto"/>
      </w:pPr>
      <w:r>
        <w:t>Use a shorter, clearly signposted questionnaire at the next client meeting</w:t>
      </w:r>
    </w:p>
    <w:sectPr w:rsidR="00736D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8B66E8"/>
    <w:multiLevelType w:val="hybridMultilevel"/>
    <w:tmpl w:val="5A640556"/>
    <w:lvl w:ilvl="0" w:tplc="29A60890">
      <w:start w:val="1"/>
      <w:numFmt w:val="bullet"/>
      <w:lvlText w:val="•"/>
      <w:lvlJc w:val="left"/>
      <w:pPr>
        <w:ind w:left="540" w:hanging="340"/>
      </w:pPr>
    </w:lvl>
    <w:lvl w:ilvl="1" w:tplc="DEA88FDE">
      <w:numFmt w:val="decimal"/>
      <w:lvlText w:val=""/>
      <w:lvlJc w:val="left"/>
    </w:lvl>
    <w:lvl w:ilvl="2" w:tplc="9F424EF0">
      <w:numFmt w:val="decimal"/>
      <w:lvlText w:val=""/>
      <w:lvlJc w:val="left"/>
    </w:lvl>
    <w:lvl w:ilvl="3" w:tplc="A372C462">
      <w:numFmt w:val="decimal"/>
      <w:lvlText w:val=""/>
      <w:lvlJc w:val="left"/>
    </w:lvl>
    <w:lvl w:ilvl="4" w:tplc="9AEA964A">
      <w:numFmt w:val="decimal"/>
      <w:lvlText w:val=""/>
      <w:lvlJc w:val="left"/>
    </w:lvl>
    <w:lvl w:ilvl="5" w:tplc="06D69800">
      <w:numFmt w:val="decimal"/>
      <w:lvlText w:val=""/>
      <w:lvlJc w:val="left"/>
    </w:lvl>
    <w:lvl w:ilvl="6" w:tplc="CD8E5992">
      <w:numFmt w:val="decimal"/>
      <w:lvlText w:val=""/>
      <w:lvlJc w:val="left"/>
    </w:lvl>
    <w:lvl w:ilvl="7" w:tplc="C67ACED6">
      <w:numFmt w:val="decimal"/>
      <w:lvlText w:val=""/>
      <w:lvlJc w:val="left"/>
    </w:lvl>
    <w:lvl w:ilvl="8" w:tplc="8E3C1E04">
      <w:numFmt w:val="decimal"/>
      <w:lvlText w:val=""/>
      <w:lvlJc w:val="left"/>
    </w:lvl>
  </w:abstractNum>
  <w:abstractNum w:abstractNumId="1" w15:restartNumberingAfterBreak="0">
    <w:nsid w:val="4D1F627E"/>
    <w:multiLevelType w:val="hybridMultilevel"/>
    <w:tmpl w:val="AE2E9FBC"/>
    <w:lvl w:ilvl="0" w:tplc="7CA8C6FC">
      <w:start w:val="1"/>
      <w:numFmt w:val="bullet"/>
      <w:lvlText w:val="•"/>
      <w:lvlJc w:val="left"/>
      <w:pPr>
        <w:ind w:left="540" w:hanging="270"/>
      </w:pPr>
    </w:lvl>
    <w:lvl w:ilvl="1" w:tplc="3D8EFC10">
      <w:numFmt w:val="decimal"/>
      <w:lvlText w:val=""/>
      <w:lvlJc w:val="left"/>
    </w:lvl>
    <w:lvl w:ilvl="2" w:tplc="9CBA2608">
      <w:numFmt w:val="decimal"/>
      <w:lvlText w:val=""/>
      <w:lvlJc w:val="left"/>
    </w:lvl>
    <w:lvl w:ilvl="3" w:tplc="7BEA2A0A">
      <w:numFmt w:val="decimal"/>
      <w:lvlText w:val=""/>
      <w:lvlJc w:val="left"/>
    </w:lvl>
    <w:lvl w:ilvl="4" w:tplc="213C565E">
      <w:numFmt w:val="decimal"/>
      <w:lvlText w:val=""/>
      <w:lvlJc w:val="left"/>
    </w:lvl>
    <w:lvl w:ilvl="5" w:tplc="A9885F22">
      <w:numFmt w:val="decimal"/>
      <w:lvlText w:val=""/>
      <w:lvlJc w:val="left"/>
    </w:lvl>
    <w:lvl w:ilvl="6" w:tplc="EEE8BBF8">
      <w:numFmt w:val="decimal"/>
      <w:lvlText w:val=""/>
      <w:lvlJc w:val="left"/>
    </w:lvl>
    <w:lvl w:ilvl="7" w:tplc="C4F47DE0">
      <w:numFmt w:val="decimal"/>
      <w:lvlText w:val=""/>
      <w:lvlJc w:val="left"/>
    </w:lvl>
    <w:lvl w:ilvl="8" w:tplc="7C148AAE">
      <w:numFmt w:val="decimal"/>
      <w:lvlText w:val=""/>
      <w:lvlJc w:val="left"/>
    </w:lvl>
  </w:abstractNum>
  <w:abstractNum w:abstractNumId="2" w15:restartNumberingAfterBreak="0">
    <w:nsid w:val="61FC3B22"/>
    <w:multiLevelType w:val="hybridMultilevel"/>
    <w:tmpl w:val="E15630F0"/>
    <w:lvl w:ilvl="0" w:tplc="B1348952" w:tentative="1">
      <w:start w:val="1"/>
      <w:numFmt w:val="bullet"/>
      <w:lvlText w:val="●"/>
      <w:lvlJc w:val="left"/>
      <w:pPr>
        <w:ind w:left="720" w:hanging="360"/>
      </w:pPr>
    </w:lvl>
    <w:lvl w:ilvl="1" w:tplc="B55C205E" w:tentative="1">
      <w:start w:val="1"/>
      <w:numFmt w:val="bullet"/>
      <w:lvlText w:val="○"/>
      <w:lvlJc w:val="left"/>
      <w:pPr>
        <w:ind w:left="1440" w:hanging="360"/>
      </w:pPr>
    </w:lvl>
    <w:lvl w:ilvl="2" w:tplc="14C63E40" w:tentative="1">
      <w:start w:val="1"/>
      <w:numFmt w:val="bullet"/>
      <w:lvlText w:val="■"/>
      <w:lvlJc w:val="left"/>
      <w:pPr>
        <w:ind w:left="2160" w:hanging="360"/>
      </w:pPr>
    </w:lvl>
    <w:lvl w:ilvl="3" w:tplc="7FDEE2DC" w:tentative="1">
      <w:start w:val="1"/>
      <w:numFmt w:val="bullet"/>
      <w:lvlText w:val="●"/>
      <w:lvlJc w:val="left"/>
      <w:pPr>
        <w:ind w:left="2880" w:hanging="360"/>
      </w:pPr>
    </w:lvl>
    <w:lvl w:ilvl="4" w:tplc="AE94D56A" w:tentative="1">
      <w:start w:val="1"/>
      <w:numFmt w:val="bullet"/>
      <w:lvlText w:val="○"/>
      <w:lvlJc w:val="left"/>
      <w:pPr>
        <w:ind w:left="3600" w:hanging="360"/>
      </w:pPr>
    </w:lvl>
    <w:lvl w:ilvl="5" w:tplc="BD5A995E" w:tentative="1">
      <w:start w:val="1"/>
      <w:numFmt w:val="bullet"/>
      <w:lvlText w:val="■"/>
      <w:lvlJc w:val="left"/>
      <w:pPr>
        <w:ind w:left="4320" w:hanging="360"/>
      </w:pPr>
    </w:lvl>
    <w:lvl w:ilvl="6" w:tplc="2DC4070C" w:tentative="1">
      <w:start w:val="1"/>
      <w:numFmt w:val="bullet"/>
      <w:lvlText w:val="●"/>
      <w:lvlJc w:val="left"/>
      <w:pPr>
        <w:ind w:left="5040" w:hanging="360"/>
      </w:pPr>
    </w:lvl>
    <w:lvl w:ilvl="7" w:tplc="A32E8374" w:tentative="1">
      <w:start w:val="1"/>
      <w:numFmt w:val="bullet"/>
      <w:lvlText w:val="●"/>
      <w:lvlJc w:val="left"/>
      <w:pPr>
        <w:ind w:left="5760" w:hanging="360"/>
      </w:pPr>
    </w:lvl>
    <w:lvl w:ilvl="8" w:tplc="5D96CDAC" w:tentative="1">
      <w:start w:val="1"/>
      <w:numFmt w:val="bullet"/>
      <w:lvlText w:val="●"/>
      <w:lvlJc w:val="left"/>
      <w:pPr>
        <w:ind w:left="6480" w:hanging="360"/>
      </w:pPr>
    </w:lvl>
  </w:abstractNum>
  <w:num w:numId="1" w16cid:durableId="1133139446">
    <w:abstractNumId w:val="2"/>
    <w:lvlOverride w:ilvl="0">
      <w:startOverride w:val="1"/>
    </w:lvlOverride>
  </w:num>
  <w:num w:numId="2" w16cid:durableId="1346789922">
    <w:abstractNumId w:val="1"/>
    <w:lvlOverride w:ilvl="0">
      <w:startOverride w:val="1"/>
    </w:lvlOverride>
  </w:num>
  <w:num w:numId="3" w16cid:durableId="106602774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D7D"/>
    <w:rsid w:val="00467AAE"/>
    <w:rsid w:val="00736D7D"/>
    <w:rsid w:val="00766CBB"/>
    <w:rsid w:val="00CF44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805FD9"/>
  <w15:docId w15:val="{04634F6F-E687-454B-9CCA-60519925A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Summarized Insights: Hi-Fi Usability Evaluation</dc:title>
  <dc:creator>Team</dc:creator>
  <cp:lastModifiedBy>Eildvin Logrono</cp:lastModifiedBy>
  <cp:revision>3</cp:revision>
  <dcterms:created xsi:type="dcterms:W3CDTF">2026-10-24T03:32:00Z</dcterms:created>
  <dcterms:modified xsi:type="dcterms:W3CDTF">2026-10-24T04:19:00Z</dcterms:modified>
</cp:coreProperties>
</file>