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BF" w:rsidRDefault="006D7FBF">
      <w:pPr>
        <w:pStyle w:val="Corpsdetexte"/>
        <w:spacing w:before="4"/>
        <w:rPr>
          <w:sz w:val="2"/>
        </w:rPr>
      </w:pPr>
    </w:p>
    <w:p w:rsidR="002C3EC1" w:rsidRDefault="002C3EC1" w:rsidP="002C3EC1">
      <w:pPr>
        <w:pStyle w:val="NormalWeb"/>
        <w:jc w:val="center"/>
      </w:pPr>
      <w:r>
        <w:rPr>
          <w:rFonts w:ascii="CMBX12" w:hAnsi="CMBX12"/>
          <w:sz w:val="34"/>
          <w:szCs w:val="34"/>
        </w:rPr>
        <w:t xml:space="preserve">Programmation Web </w:t>
      </w:r>
      <w:r>
        <w:rPr>
          <w:rFonts w:ascii="CMR17" w:hAnsi="CMR17"/>
          <w:sz w:val="34"/>
          <w:szCs w:val="34"/>
        </w:rPr>
        <w:t>–LP MIAW–</w:t>
      </w:r>
    </w:p>
    <w:p w:rsidR="002C3EC1" w:rsidRDefault="00222E74" w:rsidP="002C3EC1">
      <w:pPr>
        <w:pStyle w:val="NormalWeb"/>
        <w:jc w:val="center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>TD02</w:t>
      </w:r>
      <w:r w:rsidR="002C3EC1">
        <w:rPr>
          <w:rFonts w:ascii="CMBX12" w:hAnsi="CMBX12"/>
          <w:sz w:val="34"/>
          <w:szCs w:val="34"/>
        </w:rPr>
        <w:t> : JAVASCRIPT</w:t>
      </w:r>
    </w:p>
    <w:p w:rsidR="002C3EC1" w:rsidRDefault="002C3EC1" w:rsidP="002C3EC1">
      <w:pPr>
        <w:jc w:val="both"/>
        <w:rPr>
          <w:b/>
          <w:bCs/>
          <w:i/>
          <w:iCs/>
          <w:color w:val="4F81BD" w:themeColor="accent1"/>
          <w:sz w:val="28"/>
          <w:szCs w:val="28"/>
          <w:u w:val="single"/>
        </w:rPr>
      </w:pP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Exercice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 xml:space="preserve"> 1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 :</w:t>
      </w:r>
    </w:p>
    <w:p w:rsidR="006D7FBF" w:rsidRDefault="006D7FBF">
      <w:pPr>
        <w:pStyle w:val="Corpsdetexte"/>
        <w:spacing w:before="4"/>
        <w:rPr>
          <w:b/>
          <w:sz w:val="21"/>
        </w:rPr>
      </w:pPr>
    </w:p>
    <w:p w:rsidR="00222E74" w:rsidRDefault="00222E74" w:rsidP="003C31B0">
      <w:pPr>
        <w:pStyle w:val="Corpsdetexte"/>
        <w:spacing w:before="1"/>
        <w:ind w:left="116"/>
        <w:jc w:val="both"/>
      </w:pPr>
      <w:r>
        <w:t>Utiliser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suivante,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cliquant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bouton</w:t>
      </w:r>
      <w:r>
        <w:rPr>
          <w:spacing w:val="-1"/>
        </w:rPr>
        <w:t xml:space="preserve"> </w:t>
      </w:r>
      <w:r>
        <w:t>permet</w:t>
      </w:r>
      <w:r>
        <w:rPr>
          <w:spacing w:val="-1"/>
        </w:rPr>
        <w:t xml:space="preserve"> </w:t>
      </w:r>
      <w:r>
        <w:t>d’ouvrir</w:t>
      </w:r>
      <w:r>
        <w:rPr>
          <w:spacing w:val="-2"/>
        </w:rPr>
        <w:t xml:space="preserve"> </w:t>
      </w:r>
      <w:r w:rsidR="003C31B0">
        <w:rPr>
          <w:spacing w:val="-2"/>
        </w:rPr>
        <w:t xml:space="preserve">l’url dans </w:t>
      </w:r>
      <w:r>
        <w:t>une fenêtre</w:t>
      </w:r>
      <w:r w:rsidR="003C31B0">
        <w:t xml:space="preserve"> popup</w:t>
      </w:r>
      <w:r>
        <w:rPr>
          <w:spacing w:val="-2"/>
        </w:rPr>
        <w:t xml:space="preserve"> </w:t>
      </w:r>
      <w:r>
        <w:t>:</w:t>
      </w:r>
    </w:p>
    <w:p w:rsidR="00222E74" w:rsidRPr="00D31A1A" w:rsidRDefault="00222E74" w:rsidP="00C55F01">
      <w:pPr>
        <w:pStyle w:val="Titre1"/>
        <w:spacing w:before="4" w:line="274" w:lineRule="exact"/>
        <w:rPr>
          <w:b w:val="0"/>
          <w:color w:val="000080"/>
        </w:rPr>
      </w:pPr>
      <w:r w:rsidRPr="00D31A1A">
        <w:rPr>
          <w:b w:val="0"/>
          <w:color w:val="000080"/>
        </w:rPr>
        <w:t>function</w:t>
      </w:r>
      <w:r w:rsidRPr="00D31A1A">
        <w:rPr>
          <w:b w:val="0"/>
          <w:color w:val="000080"/>
          <w:spacing w:val="-4"/>
        </w:rPr>
        <w:t xml:space="preserve"> </w:t>
      </w:r>
      <w:r w:rsidRPr="00D31A1A">
        <w:rPr>
          <w:b w:val="0"/>
          <w:color w:val="000080"/>
        </w:rPr>
        <w:t>OuvrirFenetre(url)</w:t>
      </w:r>
      <w:r w:rsidRPr="00D31A1A">
        <w:rPr>
          <w:b w:val="0"/>
          <w:color w:val="000080"/>
          <w:spacing w:val="-3"/>
        </w:rPr>
        <w:t xml:space="preserve"> </w:t>
      </w:r>
      <w:r w:rsidRPr="00D31A1A">
        <w:rPr>
          <w:b w:val="0"/>
          <w:color w:val="000080"/>
        </w:rPr>
        <w:t>{</w:t>
      </w:r>
    </w:p>
    <w:p w:rsidR="00D31A1A" w:rsidRPr="00D31A1A" w:rsidRDefault="00D31A1A" w:rsidP="00C55F01">
      <w:pPr>
        <w:pStyle w:val="Titre1"/>
        <w:spacing w:before="4" w:line="274" w:lineRule="exact"/>
        <w:rPr>
          <w:b w:val="0"/>
        </w:rPr>
      </w:pPr>
      <w:r w:rsidRPr="00D31A1A">
        <w:rPr>
          <w:b w:val="0"/>
          <w:color w:val="000080"/>
        </w:rPr>
        <w:t>var options="toolbar=no,directories=no</w:t>
      </w:r>
      <w:r w:rsidR="00C55F01">
        <w:rPr>
          <w:b w:val="0"/>
          <w:color w:val="000080"/>
        </w:rPr>
        <w:t>,menubar=no,status=no,width=400px,height=400px,top=150</w:t>
      </w:r>
      <w:r w:rsidRPr="00D31A1A">
        <w:rPr>
          <w:b w:val="0"/>
          <w:color w:val="000080"/>
        </w:rPr>
        <w:t>px,left=400 px,resizable=no,location=no,scrollbars=no" ;</w:t>
      </w:r>
    </w:p>
    <w:p w:rsidR="00222E74" w:rsidRDefault="00222E74" w:rsidP="00C55F01">
      <w:pPr>
        <w:spacing w:line="228" w:lineRule="exact"/>
        <w:ind w:left="116"/>
        <w:rPr>
          <w:sz w:val="20"/>
        </w:rPr>
      </w:pPr>
      <w:r>
        <w:rPr>
          <w:color w:val="000080"/>
          <w:sz w:val="20"/>
        </w:rPr>
        <w:t>var</w:t>
      </w:r>
      <w:r>
        <w:rPr>
          <w:color w:val="000080"/>
          <w:spacing w:val="-12"/>
          <w:sz w:val="20"/>
        </w:rPr>
        <w:t xml:space="preserve"> </w:t>
      </w:r>
      <w:r>
        <w:rPr>
          <w:color w:val="000080"/>
          <w:sz w:val="20"/>
        </w:rPr>
        <w:t>fen=window.open(url,"Fe</w:t>
      </w:r>
      <w:r w:rsidR="00D31A1A">
        <w:rPr>
          <w:color w:val="000080"/>
          <w:sz w:val="20"/>
        </w:rPr>
        <w:t>netre_consultation",options</w:t>
      </w:r>
      <w:r>
        <w:rPr>
          <w:color w:val="000080"/>
          <w:sz w:val="20"/>
        </w:rPr>
        <w:t>);</w:t>
      </w:r>
    </w:p>
    <w:p w:rsidR="00222E74" w:rsidRDefault="00222E74" w:rsidP="00C55F01">
      <w:pPr>
        <w:pStyle w:val="Titre1"/>
        <w:spacing w:before="2"/>
      </w:pPr>
      <w:r>
        <w:rPr>
          <w:color w:val="000080"/>
          <w:w w:val="99"/>
        </w:rPr>
        <w:t>}</w:t>
      </w:r>
    </w:p>
    <w:p w:rsidR="00222E74" w:rsidRDefault="007163AC" w:rsidP="00222E74">
      <w:pPr>
        <w:spacing w:line="244" w:lineRule="auto"/>
        <w:ind w:left="116" w:right="122"/>
        <w:rPr>
          <w:spacing w:val="1"/>
        </w:rPr>
      </w:pP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Exercice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 xml:space="preserve"> 2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 :</w:t>
      </w:r>
      <w:r w:rsidR="00D378A6">
        <w:rPr>
          <w:spacing w:val="1"/>
        </w:rPr>
        <w:t xml:space="preserve"> </w:t>
      </w:r>
    </w:p>
    <w:p w:rsidR="00222E74" w:rsidRDefault="00222E74" w:rsidP="00222E74">
      <w:pPr>
        <w:spacing w:line="244" w:lineRule="auto"/>
        <w:ind w:left="116" w:right="122"/>
        <w:rPr>
          <w:spacing w:val="1"/>
        </w:rPr>
      </w:pPr>
    </w:p>
    <w:p w:rsidR="00222E74" w:rsidRDefault="00222E74" w:rsidP="00222E74">
      <w:pPr>
        <w:spacing w:line="244" w:lineRule="auto"/>
        <w:ind w:left="116" w:right="122"/>
        <w:rPr>
          <w:b/>
          <w:spacing w:val="-57"/>
          <w:sz w:val="24"/>
        </w:rPr>
      </w:pPr>
      <w:r>
        <w:rPr>
          <w:sz w:val="24"/>
        </w:rPr>
        <w:t xml:space="preserve">Utiliser la fonction </w:t>
      </w:r>
      <w:r w:rsidR="003C31B0">
        <w:rPr>
          <w:sz w:val="24"/>
        </w:rPr>
        <w:t xml:space="preserve">eval </w:t>
      </w:r>
      <w:r>
        <w:rPr>
          <w:sz w:val="24"/>
        </w:rPr>
        <w:t>suivante pour évaluer une expression</w:t>
      </w:r>
      <w:r w:rsidR="003C31B0">
        <w:rPr>
          <w:sz w:val="24"/>
        </w:rPr>
        <w:t xml:space="preserve"> mayhématique</w:t>
      </w:r>
      <w:r>
        <w:rPr>
          <w:sz w:val="24"/>
        </w:rPr>
        <w:t xml:space="preserve">, en cliquant sur le bouton </w:t>
      </w:r>
      <w:r w:rsidR="003C31B0">
        <w:rPr>
          <w:sz w:val="24"/>
        </w:rPr>
        <w:t>« </w:t>
      </w:r>
      <w:r w:rsidR="003C31B0">
        <w:rPr>
          <w:b/>
          <w:sz w:val="24"/>
        </w:rPr>
        <w:t>E</w:t>
      </w:r>
      <w:r>
        <w:rPr>
          <w:b/>
          <w:sz w:val="24"/>
        </w:rPr>
        <w:t>valuation</w:t>
      </w:r>
      <w:r w:rsidR="003C31B0">
        <w:rPr>
          <w:b/>
          <w:sz w:val="24"/>
        </w:rPr>
        <w:t>.. »</w:t>
      </w:r>
      <w:r>
        <w:rPr>
          <w:b/>
          <w:spacing w:val="-57"/>
          <w:sz w:val="24"/>
        </w:rPr>
        <w:t xml:space="preserve"> </w:t>
      </w:r>
    </w:p>
    <w:p w:rsidR="00222E74" w:rsidRPr="00222E74" w:rsidRDefault="00222E74" w:rsidP="00222E74">
      <w:pPr>
        <w:spacing w:line="244" w:lineRule="auto"/>
        <w:ind w:left="116" w:right="122"/>
        <w:rPr>
          <w:sz w:val="24"/>
        </w:rPr>
      </w:pPr>
      <w:r w:rsidRPr="00222E74">
        <w:rPr>
          <w:color w:val="000080"/>
          <w:sz w:val="24"/>
        </w:rPr>
        <w:t>function</w:t>
      </w:r>
      <w:r w:rsidRPr="00222E74">
        <w:rPr>
          <w:color w:val="000080"/>
          <w:spacing w:val="-1"/>
          <w:sz w:val="24"/>
        </w:rPr>
        <w:t xml:space="preserve"> </w:t>
      </w:r>
      <w:r w:rsidRPr="00222E74">
        <w:rPr>
          <w:color w:val="000080"/>
          <w:sz w:val="24"/>
        </w:rPr>
        <w:t>conversion()</w:t>
      </w:r>
    </w:p>
    <w:p w:rsidR="00222E74" w:rsidRPr="00222E74" w:rsidRDefault="00222E74" w:rsidP="00222E74">
      <w:pPr>
        <w:pStyle w:val="Titre1"/>
        <w:spacing w:line="270" w:lineRule="exact"/>
        <w:rPr>
          <w:b w:val="0"/>
        </w:rPr>
      </w:pPr>
      <w:r w:rsidRPr="00222E74">
        <w:rPr>
          <w:b w:val="0"/>
          <w:color w:val="000080"/>
          <w:w w:val="99"/>
        </w:rPr>
        <w:t>{</w:t>
      </w:r>
    </w:p>
    <w:p w:rsidR="00222E74" w:rsidRPr="00222E74" w:rsidRDefault="00222E74" w:rsidP="00222E74">
      <w:pPr>
        <w:ind w:left="116"/>
        <w:rPr>
          <w:sz w:val="24"/>
        </w:rPr>
      </w:pPr>
      <w:r w:rsidRPr="00222E74">
        <w:rPr>
          <w:color w:val="000080"/>
          <w:sz w:val="24"/>
        </w:rPr>
        <w:t>document.formulaire.converti.value=eval(document.formulaire.saisie.value);</w:t>
      </w:r>
    </w:p>
    <w:p w:rsidR="00222E74" w:rsidRPr="00222E74" w:rsidRDefault="00222E74" w:rsidP="00222E74">
      <w:pPr>
        <w:pStyle w:val="Titre1"/>
        <w:rPr>
          <w:b w:val="0"/>
          <w:color w:val="000080"/>
          <w:w w:val="99"/>
        </w:rPr>
      </w:pPr>
      <w:r w:rsidRPr="00222E74">
        <w:rPr>
          <w:b w:val="0"/>
          <w:color w:val="000080"/>
          <w:w w:val="99"/>
        </w:rPr>
        <w:t>}</w:t>
      </w:r>
    </w:p>
    <w:p w:rsidR="00222E74" w:rsidRDefault="00222E74" w:rsidP="00222E74">
      <w:pPr>
        <w:pStyle w:val="Titre1"/>
      </w:pPr>
      <w:r>
        <w:rPr>
          <w:b w:val="0"/>
          <w:noProof/>
          <w:sz w:val="36"/>
          <w:lang w:eastAsia="fr-FR"/>
        </w:rPr>
        <w:drawing>
          <wp:inline distT="0" distB="0" distL="0" distR="0" wp14:anchorId="28DAFB80" wp14:editId="73EF2906">
            <wp:extent cx="2858770" cy="9994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BF" w:rsidRDefault="007163AC" w:rsidP="00222E74">
      <w:pPr>
        <w:jc w:val="both"/>
      </w:pP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Exercice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 xml:space="preserve"> 3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 :</w:t>
      </w:r>
      <w:r w:rsidR="00D378A6">
        <w:rPr>
          <w:spacing w:val="-3"/>
        </w:rPr>
        <w:t xml:space="preserve"> </w:t>
      </w:r>
    </w:p>
    <w:p w:rsidR="006D7FBF" w:rsidRDefault="006D7FBF">
      <w:pPr>
        <w:pStyle w:val="Corpsdetexte"/>
        <w:spacing w:before="8"/>
        <w:rPr>
          <w:b/>
          <w:sz w:val="21"/>
        </w:rPr>
      </w:pPr>
    </w:p>
    <w:p w:rsidR="00222E74" w:rsidRDefault="00222E74" w:rsidP="00222E74">
      <w:pPr>
        <w:pStyle w:val="Corpsdetexte"/>
        <w:ind w:left="116"/>
      </w:pPr>
      <w:r>
        <w:t>Obliger</w:t>
      </w:r>
      <w:r>
        <w:rPr>
          <w:spacing w:val="17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visiteur</w:t>
      </w:r>
      <w:r>
        <w:rPr>
          <w:spacing w:val="14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cocher</w:t>
      </w:r>
      <w:r>
        <w:rPr>
          <w:spacing w:val="14"/>
        </w:rPr>
        <w:t xml:space="preserve"> </w:t>
      </w:r>
      <w:r>
        <w:t>une</w:t>
      </w:r>
      <w:r>
        <w:rPr>
          <w:spacing w:val="18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t>pour</w:t>
      </w:r>
      <w:r>
        <w:rPr>
          <w:spacing w:val="15"/>
        </w:rPr>
        <w:t xml:space="preserve"> </w:t>
      </w:r>
      <w:r>
        <w:t>valider</w:t>
      </w:r>
      <w:r>
        <w:rPr>
          <w:spacing w:val="14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formulaire,</w:t>
      </w:r>
      <w:r>
        <w:rPr>
          <w:spacing w:val="16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l'ouverture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page,</w:t>
      </w:r>
      <w:r>
        <w:rPr>
          <w:spacing w:val="17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bouton</w:t>
      </w:r>
      <w:r>
        <w:rPr>
          <w:spacing w:val="-1"/>
        </w:rPr>
        <w:t xml:space="preserve"> </w:t>
      </w:r>
      <w:r>
        <w:t>de validation</w:t>
      </w:r>
      <w:r>
        <w:rPr>
          <w:spacing w:val="-1"/>
        </w:rPr>
        <w:t xml:space="preserve"> </w:t>
      </w:r>
      <w:r>
        <w:t>est grisé.</w:t>
      </w:r>
      <w:r>
        <w:rPr>
          <w:spacing w:val="3"/>
        </w:rPr>
        <w:t xml:space="preserve"> </w:t>
      </w:r>
      <w:r>
        <w:t>Il ne</w:t>
      </w:r>
      <w:r>
        <w:rPr>
          <w:spacing w:val="-2"/>
        </w:rPr>
        <w:t xml:space="preserve"> </w:t>
      </w:r>
      <w:r>
        <w:t>devient</w:t>
      </w:r>
      <w:r>
        <w:rPr>
          <w:spacing w:val="2"/>
        </w:rPr>
        <w:t xml:space="preserve"> </w:t>
      </w:r>
      <w:r>
        <w:t>fonctionnel</w:t>
      </w:r>
      <w:r>
        <w:rPr>
          <w:spacing w:val="-1"/>
        </w:rPr>
        <w:t xml:space="preserve"> </w:t>
      </w:r>
      <w:r>
        <w:t>que lorsque</w:t>
      </w:r>
      <w:r>
        <w:rPr>
          <w:spacing w:val="-2"/>
        </w:rPr>
        <w:t xml:space="preserve"> </w:t>
      </w:r>
      <w:r>
        <w:t>le visiteur</w:t>
      </w:r>
      <w:r>
        <w:rPr>
          <w:spacing w:val="-3"/>
        </w:rPr>
        <w:t xml:space="preserve"> </w:t>
      </w:r>
      <w:r>
        <w:t>coche</w:t>
      </w:r>
      <w:r>
        <w:rPr>
          <w:spacing w:val="3"/>
        </w:rPr>
        <w:t xml:space="preserve"> </w:t>
      </w:r>
      <w:r>
        <w:t>:</w:t>
      </w:r>
    </w:p>
    <w:p w:rsidR="00222E74" w:rsidRDefault="004572D3" w:rsidP="00222E74">
      <w:pPr>
        <w:pStyle w:val="Corpsdetexte"/>
        <w:rPr>
          <w:sz w:val="16"/>
        </w:rPr>
      </w:pPr>
      <w:r>
        <w:rPr>
          <w:noProof/>
          <w:lang w:eastAsia="fr-FR"/>
        </w:rPr>
        <w:drawing>
          <wp:anchor distT="0" distB="0" distL="0" distR="0" simplePos="0" relativeHeight="251661312" behindDoc="0" locked="0" layoutInCell="1" allowOverlap="1" wp14:anchorId="217E999D" wp14:editId="10D7CF24">
            <wp:simplePos x="0" y="0"/>
            <wp:positionH relativeFrom="page">
              <wp:posOffset>4073525</wp:posOffset>
            </wp:positionH>
            <wp:positionV relativeFrom="paragraph">
              <wp:posOffset>140970</wp:posOffset>
            </wp:positionV>
            <wp:extent cx="1384935" cy="838835"/>
            <wp:effectExtent l="0" t="0" r="5715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662336" behindDoc="0" locked="0" layoutInCell="1" allowOverlap="1" wp14:anchorId="408A3823" wp14:editId="119879A0">
            <wp:simplePos x="0" y="0"/>
            <wp:positionH relativeFrom="page">
              <wp:posOffset>955040</wp:posOffset>
            </wp:positionH>
            <wp:positionV relativeFrom="paragraph">
              <wp:posOffset>238921</wp:posOffset>
            </wp:positionV>
            <wp:extent cx="1434465" cy="702310"/>
            <wp:effectExtent l="0" t="0" r="0" b="2540"/>
            <wp:wrapTopAndBottom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2E74" w:rsidRDefault="00222E74" w:rsidP="00222E74">
      <w:pPr>
        <w:jc w:val="both"/>
        <w:rPr>
          <w:b/>
          <w:bCs/>
          <w:i/>
          <w:iCs/>
          <w:color w:val="4F81BD" w:themeColor="accent1"/>
          <w:sz w:val="28"/>
          <w:szCs w:val="28"/>
          <w:u w:val="single"/>
        </w:rPr>
      </w:pPr>
    </w:p>
    <w:p w:rsidR="00222E74" w:rsidRDefault="007163AC" w:rsidP="00222E74">
      <w:pPr>
        <w:jc w:val="both"/>
        <w:rPr>
          <w:b/>
          <w:bCs/>
          <w:i/>
          <w:iCs/>
          <w:color w:val="4F81BD" w:themeColor="accent1"/>
          <w:sz w:val="28"/>
          <w:szCs w:val="28"/>
          <w:u w:val="single"/>
        </w:rPr>
      </w:pP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Exercice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 xml:space="preserve"> 4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 :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 xml:space="preserve"> </w:t>
      </w:r>
    </w:p>
    <w:p w:rsidR="00222E74" w:rsidRDefault="00222E74" w:rsidP="00222E74">
      <w:pPr>
        <w:jc w:val="both"/>
        <w:rPr>
          <w:b/>
          <w:bCs/>
          <w:i/>
          <w:iCs/>
          <w:color w:val="4F81BD" w:themeColor="accent1"/>
          <w:sz w:val="28"/>
          <w:szCs w:val="28"/>
          <w:u w:val="single"/>
        </w:rPr>
      </w:pPr>
    </w:p>
    <w:p w:rsidR="00222E74" w:rsidRDefault="00222E74" w:rsidP="00222E74">
      <w:pPr>
        <w:pStyle w:val="Corpsdetexte"/>
        <w:ind w:left="116" w:right="391"/>
        <w:jc w:val="both"/>
      </w:pPr>
      <w:r>
        <w:t>Ecrire une fonction quelle_heure() qui permet d’afficher la date et l’heure en cliquant sur le</w:t>
      </w:r>
      <w:r>
        <w:rPr>
          <w:spacing w:val="-57"/>
        </w:rPr>
        <w:t xml:space="preserve"> </w:t>
      </w:r>
      <w:r>
        <w:t>bouton</w:t>
      </w:r>
      <w:r>
        <w:rPr>
          <w:spacing w:val="-1"/>
        </w:rPr>
        <w:t xml:space="preserve"> « </w:t>
      </w:r>
      <w:r>
        <w:t>Date et heure ».</w:t>
      </w:r>
    </w:p>
    <w:p w:rsidR="00222E74" w:rsidRPr="00007658" w:rsidRDefault="00222E74" w:rsidP="00222E74">
      <w:pPr>
        <w:spacing w:before="2" w:line="276" w:lineRule="exact"/>
        <w:ind w:left="116"/>
        <w:jc w:val="both"/>
      </w:pPr>
      <w:r w:rsidRPr="00007658">
        <w:t>L’heure</w:t>
      </w:r>
      <w:r w:rsidRPr="00007658">
        <w:rPr>
          <w:spacing w:val="-4"/>
        </w:rPr>
        <w:t xml:space="preserve"> </w:t>
      </w:r>
      <w:r w:rsidRPr="00007658">
        <w:t>sera</w:t>
      </w:r>
      <w:r w:rsidRPr="00007658">
        <w:rPr>
          <w:spacing w:val="-2"/>
        </w:rPr>
        <w:t xml:space="preserve"> </w:t>
      </w:r>
      <w:r w:rsidRPr="00007658">
        <w:t>rafraîchi automatiquement</w:t>
      </w:r>
      <w:r w:rsidRPr="00007658">
        <w:rPr>
          <w:spacing w:val="-2"/>
        </w:rPr>
        <w:t xml:space="preserve"> </w:t>
      </w:r>
      <w:r w:rsidRPr="00007658">
        <w:t>en</w:t>
      </w:r>
      <w:r w:rsidRPr="00007658">
        <w:rPr>
          <w:spacing w:val="-2"/>
        </w:rPr>
        <w:t xml:space="preserve"> </w:t>
      </w:r>
      <w:r w:rsidRPr="00007658">
        <w:t>utilisant</w:t>
      </w:r>
      <w:r w:rsidRPr="00007658">
        <w:rPr>
          <w:spacing w:val="-2"/>
        </w:rPr>
        <w:t xml:space="preserve"> </w:t>
      </w:r>
      <w:r w:rsidRPr="00007658">
        <w:t>:</w:t>
      </w:r>
      <w:r w:rsidRPr="00007658">
        <w:rPr>
          <w:spacing w:val="1"/>
        </w:rPr>
        <w:t xml:space="preserve"> </w:t>
      </w:r>
      <w:r w:rsidRPr="00007658">
        <w:rPr>
          <w:color w:val="C00000"/>
        </w:rPr>
        <w:t>setTimeout("quelle_heure()",</w:t>
      </w:r>
      <w:r w:rsidRPr="00007658">
        <w:rPr>
          <w:color w:val="C00000"/>
          <w:spacing w:val="-2"/>
        </w:rPr>
        <w:t xml:space="preserve"> </w:t>
      </w:r>
      <w:r w:rsidRPr="00007658">
        <w:rPr>
          <w:color w:val="C00000"/>
        </w:rPr>
        <w:t>1000)</w:t>
      </w:r>
    </w:p>
    <w:p w:rsidR="00222E74" w:rsidRDefault="00222E74" w:rsidP="00222E74">
      <w:pPr>
        <w:pStyle w:val="Corpsdetexte"/>
        <w:spacing w:line="275" w:lineRule="exact"/>
        <w:ind w:left="116"/>
        <w:jc w:val="both"/>
      </w:pPr>
      <w:r>
        <w:t>quelle_heure()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une fonction</w:t>
      </w:r>
      <w:r>
        <w:rPr>
          <w:spacing w:val="-1"/>
        </w:rPr>
        <w:t xml:space="preserve"> </w:t>
      </w:r>
      <w:r>
        <w:t>personnelle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permet</w:t>
      </w:r>
      <w:r>
        <w:rPr>
          <w:spacing w:val="-1"/>
        </w:rPr>
        <w:t xml:space="preserve"> </w:t>
      </w:r>
      <w:r>
        <w:t>d’afficher</w:t>
      </w:r>
      <w:r>
        <w:rPr>
          <w:spacing w:val="-1"/>
        </w:rPr>
        <w:t xml:space="preserve"> </w:t>
      </w:r>
      <w:r>
        <w:t>l’heure.</w:t>
      </w:r>
    </w:p>
    <w:p w:rsidR="00222E74" w:rsidRDefault="00222E74" w:rsidP="00222E74">
      <w:pPr>
        <w:pStyle w:val="Corpsdetexte"/>
        <w:spacing w:before="69"/>
        <w:ind w:left="116"/>
        <w:jc w:val="both"/>
      </w:pPr>
      <w:r>
        <w:t>Si</w:t>
      </w:r>
      <w:r>
        <w:rPr>
          <w:spacing w:val="18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jour</w:t>
      </w:r>
      <w:r>
        <w:rPr>
          <w:spacing w:val="17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mois,</w:t>
      </w:r>
      <w:r>
        <w:rPr>
          <w:spacing w:val="18"/>
        </w:rPr>
        <w:t xml:space="preserve"> </w:t>
      </w:r>
      <w:r>
        <w:t>mois,</w:t>
      </w:r>
      <w:r>
        <w:rPr>
          <w:spacing w:val="18"/>
        </w:rPr>
        <w:t xml:space="preserve"> </w:t>
      </w:r>
      <w:r>
        <w:t>l’heure,</w:t>
      </w:r>
      <w:r>
        <w:rPr>
          <w:spacing w:val="17"/>
        </w:rPr>
        <w:t xml:space="preserve"> </w:t>
      </w:r>
      <w:r>
        <w:t>minutes,</w:t>
      </w:r>
      <w:r>
        <w:rPr>
          <w:spacing w:val="17"/>
        </w:rPr>
        <w:t xml:space="preserve"> </w:t>
      </w:r>
      <w:r>
        <w:t>seconds</w:t>
      </w:r>
      <w:r>
        <w:rPr>
          <w:spacing w:val="18"/>
        </w:rPr>
        <w:t xml:space="preserve"> </w:t>
      </w:r>
      <w:r>
        <w:t>sont</w:t>
      </w:r>
      <w:r>
        <w:rPr>
          <w:spacing w:val="18"/>
        </w:rPr>
        <w:t xml:space="preserve"> </w:t>
      </w:r>
      <w:r>
        <w:t>inférieur</w:t>
      </w:r>
      <w:r>
        <w:rPr>
          <w:spacing w:val="18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10,</w:t>
      </w:r>
      <w:r>
        <w:rPr>
          <w:spacing w:val="20"/>
        </w:rPr>
        <w:t xml:space="preserve"> </w:t>
      </w:r>
      <w:r>
        <w:t>afficher</w:t>
      </w:r>
      <w:r>
        <w:rPr>
          <w:spacing w:val="19"/>
        </w:rPr>
        <w:t xml:space="preserve"> </w:t>
      </w:r>
      <w:r>
        <w:t>ces</w:t>
      </w:r>
      <w:r>
        <w:rPr>
          <w:spacing w:val="18"/>
        </w:rPr>
        <w:t xml:space="preserve"> </w:t>
      </w:r>
      <w:r w:rsidR="00007658">
        <w:t xml:space="preserve">nombres </w:t>
      </w:r>
      <w:r>
        <w:t>sur</w:t>
      </w:r>
      <w:r>
        <w:rPr>
          <w:spacing w:val="-1"/>
        </w:rPr>
        <w:t xml:space="preserve"> </w:t>
      </w:r>
      <w:r>
        <w:t>2 chiffres.</w:t>
      </w:r>
    </w:p>
    <w:p w:rsidR="00222E74" w:rsidRDefault="00222E74" w:rsidP="00222E74">
      <w:pPr>
        <w:pStyle w:val="Corpsdetexte"/>
        <w:spacing w:before="69"/>
        <w:ind w:left="116"/>
      </w:pPr>
      <w:r>
        <w:rPr>
          <w:noProof/>
          <w:lang w:eastAsia="fr-FR"/>
        </w:rPr>
        <w:drawing>
          <wp:inline distT="0" distB="0" distL="0" distR="0" wp14:anchorId="242E6D6E" wp14:editId="2428D3E7">
            <wp:extent cx="2780030" cy="389890"/>
            <wp:effectExtent l="0" t="0" r="127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74" w:rsidRDefault="00222E74" w:rsidP="00222E74">
      <w:pPr>
        <w:pStyle w:val="Corpsdetexte"/>
        <w:tabs>
          <w:tab w:val="left" w:pos="824"/>
        </w:tabs>
        <w:spacing w:before="1"/>
        <w:ind w:left="836" w:right="113" w:hanging="360"/>
        <w:jc w:val="both"/>
      </w:pPr>
      <w:r>
        <w:t>-</w:t>
      </w:r>
      <w:r>
        <w:tab/>
        <w:t>Prolongement</w:t>
      </w:r>
      <w:r>
        <w:rPr>
          <w:spacing w:val="-1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Afficher</w:t>
      </w:r>
      <w:r>
        <w:rPr>
          <w:spacing w:val="10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résultats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supprimant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bouton</w:t>
      </w:r>
      <w:r>
        <w:rPr>
          <w:spacing w:val="12"/>
        </w:rPr>
        <w:t xml:space="preserve"> </w:t>
      </w:r>
      <w:r>
        <w:t>«</w:t>
      </w:r>
      <w:r>
        <w:rPr>
          <w:spacing w:val="-5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heure</w:t>
      </w:r>
      <w:r>
        <w:rPr>
          <w:spacing w:val="4"/>
        </w:rPr>
        <w:t xml:space="preserve"> </w:t>
      </w:r>
      <w:r>
        <w:t>»</w:t>
      </w:r>
      <w:r>
        <w:rPr>
          <w:spacing w:val="3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que</w:t>
      </w:r>
      <w:r>
        <w:rPr>
          <w:spacing w:val="-57"/>
        </w:rPr>
        <w:t xml:space="preserve"> </w:t>
      </w:r>
      <w:r w:rsidR="00007658">
        <w:t xml:space="preserve"> l</w:t>
      </w:r>
      <w:r>
        <w:t>’heure</w:t>
      </w:r>
      <w:r>
        <w:rPr>
          <w:spacing w:val="-2"/>
        </w:rPr>
        <w:t xml:space="preserve"> </w:t>
      </w:r>
      <w:r>
        <w:t>soit rafraichie automatiquement.</w:t>
      </w:r>
    </w:p>
    <w:p w:rsidR="00222E74" w:rsidRDefault="00222E74" w:rsidP="00222E74">
      <w:pPr>
        <w:pStyle w:val="Corpsdetexte"/>
        <w:spacing w:before="3"/>
        <w:rPr>
          <w:sz w:val="25"/>
        </w:rPr>
      </w:pPr>
    </w:p>
    <w:p w:rsidR="00222E74" w:rsidRDefault="00222E74" w:rsidP="00222E74">
      <w:pPr>
        <w:pStyle w:val="Corpsdetexte"/>
        <w:spacing w:before="3"/>
        <w:rPr>
          <w:sz w:val="25"/>
        </w:rPr>
      </w:pPr>
      <w:r>
        <w:rPr>
          <w:noProof/>
          <w:sz w:val="25"/>
          <w:lang w:eastAsia="fr-FR"/>
        </w:rPr>
        <w:drawing>
          <wp:inline distT="0" distB="0" distL="0" distR="0" wp14:anchorId="4D560E92" wp14:editId="7979E614">
            <wp:extent cx="1908175" cy="4083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BF" w:rsidRDefault="006D7FBF">
      <w:pPr>
        <w:pStyle w:val="Corpsdetexte"/>
        <w:spacing w:before="8"/>
        <w:rPr>
          <w:rFonts w:ascii="Courier New"/>
          <w:sz w:val="23"/>
        </w:rPr>
      </w:pPr>
    </w:p>
    <w:p w:rsidR="00222E74" w:rsidRDefault="00222E74" w:rsidP="007163AC">
      <w:pPr>
        <w:jc w:val="both"/>
        <w:rPr>
          <w:b/>
          <w:bCs/>
          <w:i/>
          <w:iCs/>
          <w:color w:val="4F81BD" w:themeColor="accent1"/>
          <w:sz w:val="28"/>
          <w:szCs w:val="28"/>
          <w:u w:val="single"/>
        </w:rPr>
      </w:pPr>
    </w:p>
    <w:p w:rsidR="006D7FBF" w:rsidRDefault="007163AC" w:rsidP="007163AC">
      <w:pPr>
        <w:jc w:val="both"/>
      </w:pP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 xml:space="preserve">Exercice 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5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 :</w:t>
      </w:r>
      <w:r w:rsidR="00D378A6">
        <w:rPr>
          <w:spacing w:val="1"/>
        </w:rPr>
        <w:t xml:space="preserve"> </w:t>
      </w:r>
    </w:p>
    <w:p w:rsidR="006D7FBF" w:rsidRDefault="006D7FBF">
      <w:pPr>
        <w:pStyle w:val="Corpsdetexte"/>
        <w:spacing w:before="10"/>
        <w:rPr>
          <w:b/>
          <w:sz w:val="23"/>
        </w:rPr>
      </w:pPr>
    </w:p>
    <w:p w:rsidR="00007658" w:rsidRDefault="00222E74" w:rsidP="00222E74">
      <w:pPr>
        <w:pStyle w:val="Corpsdetexte"/>
        <w:spacing w:before="1"/>
        <w:ind w:left="116"/>
        <w:jc w:val="both"/>
        <w:rPr>
          <w:spacing w:val="-1"/>
        </w:rPr>
      </w:pPr>
      <w:r>
        <w:t>L'utilisateur</w:t>
      </w:r>
      <w:r>
        <w:rPr>
          <w:spacing w:val="33"/>
        </w:rPr>
        <w:t xml:space="preserve"> </w:t>
      </w:r>
      <w:r>
        <w:t>choisit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couleur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fond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fenêtre</w:t>
      </w:r>
      <w:r>
        <w:rPr>
          <w:spacing w:val="33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navigateur</w:t>
      </w:r>
      <w:r>
        <w:rPr>
          <w:spacing w:val="34"/>
        </w:rPr>
        <w:t xml:space="preserve"> </w:t>
      </w:r>
      <w:r>
        <w:t>entre</w:t>
      </w:r>
      <w:r>
        <w:rPr>
          <w:spacing w:val="33"/>
        </w:rPr>
        <w:t xml:space="preserve"> </w:t>
      </w:r>
      <w:r>
        <w:t>plusieurs</w:t>
      </w:r>
      <w:r>
        <w:rPr>
          <w:spacing w:val="36"/>
        </w:rPr>
        <w:t xml:space="preserve"> </w:t>
      </w:r>
      <w:r>
        <w:t>couleurs</w:t>
      </w:r>
      <w:r>
        <w:rPr>
          <w:spacing w:val="-57"/>
        </w:rPr>
        <w:t xml:space="preserve"> </w:t>
      </w:r>
      <w:r>
        <w:t>proposées,</w:t>
      </w:r>
      <w:r>
        <w:rPr>
          <w:spacing w:val="-1"/>
        </w:rPr>
        <w:t xml:space="preserve"> </w:t>
      </w:r>
    </w:p>
    <w:p w:rsidR="00222E74" w:rsidRDefault="00222E74" w:rsidP="00222E74">
      <w:pPr>
        <w:pStyle w:val="Corpsdetexte"/>
        <w:spacing w:before="1"/>
        <w:ind w:left="116"/>
        <w:jc w:val="both"/>
      </w:pPr>
      <w:r>
        <w:t>par exemple</w:t>
      </w:r>
      <w:r>
        <w:rPr>
          <w:spacing w:val="-1"/>
        </w:rPr>
        <w:t xml:space="preserve"> </w:t>
      </w:r>
      <w:r>
        <w:t>:</w:t>
      </w:r>
    </w:p>
    <w:p w:rsidR="00222E74" w:rsidRDefault="00222E74" w:rsidP="00222E74">
      <w:pPr>
        <w:pStyle w:val="Paragraphedeliste"/>
        <w:numPr>
          <w:ilvl w:val="0"/>
          <w:numId w:val="2"/>
        </w:numPr>
        <w:tabs>
          <w:tab w:val="left" w:pos="259"/>
        </w:tabs>
        <w:spacing w:line="240" w:lineRule="auto"/>
        <w:ind w:hanging="143"/>
        <w:jc w:val="both"/>
        <w:rPr>
          <w:sz w:val="24"/>
        </w:rPr>
      </w:pPr>
      <w:r>
        <w:rPr>
          <w:sz w:val="24"/>
        </w:rPr>
        <w:t>Rouge</w:t>
      </w:r>
    </w:p>
    <w:p w:rsidR="00222E74" w:rsidRDefault="00222E74" w:rsidP="00222E74">
      <w:pPr>
        <w:pStyle w:val="Paragraphedeliste"/>
        <w:numPr>
          <w:ilvl w:val="0"/>
          <w:numId w:val="2"/>
        </w:numPr>
        <w:tabs>
          <w:tab w:val="left" w:pos="259"/>
        </w:tabs>
        <w:spacing w:line="240" w:lineRule="auto"/>
        <w:ind w:hanging="143"/>
        <w:jc w:val="both"/>
        <w:rPr>
          <w:sz w:val="24"/>
        </w:rPr>
      </w:pPr>
      <w:r>
        <w:rPr>
          <w:sz w:val="24"/>
        </w:rPr>
        <w:t>Vert</w:t>
      </w:r>
    </w:p>
    <w:p w:rsidR="00222E74" w:rsidRDefault="00222E74" w:rsidP="00222E74">
      <w:pPr>
        <w:pStyle w:val="Paragraphedeliste"/>
        <w:numPr>
          <w:ilvl w:val="0"/>
          <w:numId w:val="2"/>
        </w:numPr>
        <w:tabs>
          <w:tab w:val="left" w:pos="259"/>
        </w:tabs>
        <w:spacing w:line="240" w:lineRule="auto"/>
        <w:ind w:hanging="143"/>
        <w:jc w:val="both"/>
        <w:rPr>
          <w:sz w:val="24"/>
        </w:rPr>
      </w:pPr>
      <w:r>
        <w:rPr>
          <w:sz w:val="24"/>
        </w:rPr>
        <w:t>Bleu</w:t>
      </w:r>
    </w:p>
    <w:p w:rsidR="00222E74" w:rsidRDefault="00222E74" w:rsidP="00222E74">
      <w:pPr>
        <w:pStyle w:val="Paragraphedeliste"/>
        <w:numPr>
          <w:ilvl w:val="0"/>
          <w:numId w:val="2"/>
        </w:numPr>
        <w:tabs>
          <w:tab w:val="left" w:pos="259"/>
        </w:tabs>
        <w:spacing w:line="240" w:lineRule="auto"/>
        <w:ind w:hanging="143"/>
        <w:jc w:val="both"/>
        <w:rPr>
          <w:sz w:val="24"/>
        </w:rPr>
      </w:pPr>
      <w:r>
        <w:rPr>
          <w:sz w:val="24"/>
        </w:rPr>
        <w:t>Jaune</w:t>
      </w:r>
    </w:p>
    <w:p w:rsidR="00222E74" w:rsidRDefault="00222E74" w:rsidP="00222E74">
      <w:pPr>
        <w:pStyle w:val="Corpsdetexte"/>
        <w:ind w:left="116" w:right="193"/>
        <w:jc w:val="both"/>
      </w:pPr>
      <w:r>
        <w:t>Des boutons radio sont liés à ces choix de couleur. Par</w:t>
      </w:r>
      <w:r w:rsidR="00007658">
        <w:t xml:space="preserve"> défaut la couleur de fond de ce document est jaune</w:t>
      </w:r>
      <w:r>
        <w:t>.</w:t>
      </w:r>
    </w:p>
    <w:p w:rsidR="00222E74" w:rsidRDefault="00222E74" w:rsidP="00222E74">
      <w:pPr>
        <w:pStyle w:val="Corpsdetexte"/>
        <w:ind w:left="116" w:right="115"/>
        <w:jc w:val="both"/>
      </w:pPr>
      <w:r>
        <w:t>Un</w:t>
      </w:r>
      <w:r>
        <w:rPr>
          <w:spacing w:val="1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bouton</w:t>
      </w:r>
      <w:r>
        <w:rPr>
          <w:spacing w:val="1"/>
        </w:rPr>
        <w:t xml:space="preserve"> </w:t>
      </w:r>
      <w:r>
        <w:t>sélectionné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provoquer</w:t>
      </w:r>
      <w:r>
        <w:rPr>
          <w:spacing w:val="1"/>
        </w:rPr>
        <w:t xml:space="preserve"> </w:t>
      </w:r>
      <w:r>
        <w:t>immédiatement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 xml:space="preserve">couleur associée au bouton. Utiliser la propriété </w:t>
      </w:r>
      <w:r>
        <w:rPr>
          <w:b/>
        </w:rPr>
        <w:t xml:space="preserve">bgColor </w:t>
      </w:r>
      <w:r>
        <w:t xml:space="preserve">de l'objet </w:t>
      </w:r>
      <w:r>
        <w:rPr>
          <w:b/>
        </w:rPr>
        <w:t xml:space="preserve">document </w:t>
      </w:r>
      <w:r>
        <w:t>et lui affecter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couleur,</w:t>
      </w:r>
    </w:p>
    <w:p w:rsidR="00222E74" w:rsidRPr="00007658" w:rsidRDefault="00222E74" w:rsidP="00222E74">
      <w:pPr>
        <w:ind w:left="116"/>
        <w:jc w:val="both"/>
      </w:pPr>
      <w:r w:rsidRPr="00007658">
        <w:t>par</w:t>
      </w:r>
      <w:r w:rsidRPr="00007658">
        <w:rPr>
          <w:spacing w:val="-3"/>
        </w:rPr>
        <w:t xml:space="preserve"> </w:t>
      </w:r>
      <w:r w:rsidRPr="00007658">
        <w:t>exemple</w:t>
      </w:r>
      <w:r w:rsidRPr="00007658">
        <w:rPr>
          <w:spacing w:val="-2"/>
        </w:rPr>
        <w:t xml:space="preserve"> : </w:t>
      </w:r>
      <w:r w:rsidRPr="00007658">
        <w:t>document</w:t>
      </w:r>
      <w:r w:rsidRPr="00007658">
        <w:rPr>
          <w:spacing w:val="1"/>
        </w:rPr>
        <w:t xml:space="preserve"> </w:t>
      </w:r>
      <w:r w:rsidRPr="00007658">
        <w:t>.</w:t>
      </w:r>
      <w:r w:rsidRPr="00007658">
        <w:rPr>
          <w:spacing w:val="10"/>
        </w:rPr>
        <w:t xml:space="preserve"> </w:t>
      </w:r>
      <w:r w:rsidRPr="00007658">
        <w:t>bgCol</w:t>
      </w:r>
      <w:r w:rsidRPr="00007658">
        <w:rPr>
          <w:spacing w:val="11"/>
        </w:rPr>
        <w:t>or</w:t>
      </w:r>
      <w:r w:rsidRPr="00007658">
        <w:t>=</w:t>
      </w:r>
      <w:r w:rsidRPr="00007658">
        <w:rPr>
          <w:spacing w:val="-2"/>
        </w:rPr>
        <w:t xml:space="preserve"> </w:t>
      </w:r>
      <w:r w:rsidRPr="00007658">
        <w:t>document.formulaire.radio.value;</w:t>
      </w:r>
    </w:p>
    <w:p w:rsidR="00222E74" w:rsidRDefault="00222E74" w:rsidP="00222E74">
      <w:pPr>
        <w:pStyle w:val="Corpsdetexte"/>
        <w:ind w:left="116" w:right="121"/>
        <w:jc w:val="both"/>
      </w:pPr>
      <w:r>
        <w:t>On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effectuer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couleur</w:t>
      </w:r>
      <w:r>
        <w:rPr>
          <w:spacing w:val="1"/>
        </w:rPr>
        <w:t xml:space="preserve"> </w:t>
      </w:r>
      <w:r>
        <w:t>d'une</w:t>
      </w:r>
      <w:r>
        <w:rPr>
          <w:spacing w:val="1"/>
        </w:rPr>
        <w:t xml:space="preserve"> </w:t>
      </w:r>
      <w:r>
        <w:t>seconde</w:t>
      </w:r>
      <w:r>
        <w:rPr>
          <w:spacing w:val="1"/>
        </w:rPr>
        <w:t xml:space="preserve"> </w:t>
      </w:r>
      <w:r>
        <w:t>façon,</w:t>
      </w:r>
      <w:r>
        <w:rPr>
          <w:spacing w:val="1"/>
        </w:rPr>
        <w:t xml:space="preserve"> </w:t>
      </w:r>
      <w:r w:rsidR="00007658">
        <w:rPr>
          <w:spacing w:val="1"/>
        </w:rPr>
        <w:t>en</w:t>
      </w:r>
      <w:r w:rsidR="00007658">
        <w:t xml:space="preserve"> </w:t>
      </w:r>
      <w:r>
        <w:t>sélectionnant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couleur</w:t>
      </w:r>
      <w:r>
        <w:rPr>
          <w:spacing w:val="1"/>
        </w:rPr>
        <w:t xml:space="preserve"> </w:t>
      </w:r>
      <w:r>
        <w:t>dans une</w:t>
      </w:r>
      <w:r>
        <w:rPr>
          <w:spacing w:val="-1"/>
        </w:rPr>
        <w:t xml:space="preserve"> </w:t>
      </w:r>
      <w:r>
        <w:t>liste</w:t>
      </w:r>
      <w:r w:rsidR="00007658">
        <w:rPr>
          <w:spacing w:val="2"/>
        </w:rPr>
        <w:t xml:space="preserve"> select</w:t>
      </w:r>
      <w:r>
        <w:t>.</w:t>
      </w:r>
    </w:p>
    <w:p w:rsidR="00222E74" w:rsidRDefault="00222E74" w:rsidP="00222E74">
      <w:pPr>
        <w:pStyle w:val="Corpsdetexte"/>
        <w:ind w:left="116" w:right="121"/>
        <w:jc w:val="both"/>
      </w:pPr>
      <w:bookmarkStart w:id="0" w:name="_GoBack"/>
      <w:bookmarkEnd w:id="0"/>
    </w:p>
    <w:p w:rsidR="00222E74" w:rsidRDefault="00222E74" w:rsidP="00222E74">
      <w:pPr>
        <w:pStyle w:val="Corpsdetexte"/>
        <w:spacing w:before="2"/>
        <w:rPr>
          <w:sz w:val="21"/>
        </w:rPr>
      </w:pPr>
      <w:r>
        <w:rPr>
          <w:noProof/>
          <w:sz w:val="21"/>
          <w:lang w:eastAsia="fr-FR"/>
        </w:rPr>
        <w:drawing>
          <wp:inline distT="0" distB="0" distL="0" distR="0" wp14:anchorId="5504AA71" wp14:editId="2F0B838C">
            <wp:extent cx="5693410" cy="798830"/>
            <wp:effectExtent l="0" t="0" r="254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74" w:rsidRDefault="00222E74" w:rsidP="00222E74">
      <w:pPr>
        <w:pStyle w:val="Corpsdetexte"/>
        <w:spacing w:before="4"/>
        <w:rPr>
          <w:sz w:val="21"/>
        </w:rPr>
      </w:pPr>
    </w:p>
    <w:p w:rsidR="006D7FBF" w:rsidRDefault="006D7FBF">
      <w:pPr>
        <w:pStyle w:val="Corpsdetexte"/>
        <w:spacing w:before="7"/>
        <w:rPr>
          <w:sz w:val="28"/>
        </w:rPr>
      </w:pPr>
    </w:p>
    <w:p w:rsidR="006D7FBF" w:rsidRDefault="007163AC" w:rsidP="007163AC">
      <w:pPr>
        <w:jc w:val="both"/>
        <w:rPr>
          <w:b/>
        </w:rPr>
      </w:pP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Exercice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 xml:space="preserve"> 6</w:t>
      </w:r>
      <w:r>
        <w:rPr>
          <w:b/>
          <w:bCs/>
          <w:i/>
          <w:iCs/>
          <w:color w:val="4F81BD" w:themeColor="accent1"/>
          <w:sz w:val="28"/>
          <w:szCs w:val="28"/>
          <w:u w:val="single"/>
        </w:rPr>
        <w:t> :</w:t>
      </w:r>
      <w:r w:rsidR="00D378A6">
        <w:rPr>
          <w:b/>
        </w:rPr>
        <w:t xml:space="preserve"> </w:t>
      </w:r>
    </w:p>
    <w:p w:rsidR="00222E74" w:rsidRDefault="00222E74" w:rsidP="007163AC">
      <w:pPr>
        <w:jc w:val="both"/>
        <w:rPr>
          <w:rFonts w:ascii="Courier New" w:hAnsi="Courier New"/>
        </w:rPr>
      </w:pPr>
    </w:p>
    <w:p w:rsidR="00222E74" w:rsidRDefault="00222E74" w:rsidP="00222E74">
      <w:pPr>
        <w:pStyle w:val="Corpsdetexte"/>
        <w:spacing w:before="1"/>
        <w:ind w:left="116" w:right="313"/>
        <w:jc w:val="both"/>
        <w:rPr>
          <w:rFonts w:ascii="Verdana" w:hAnsi="Verdana"/>
        </w:rPr>
      </w:pPr>
      <w:r>
        <w:t>Un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permet</w:t>
      </w:r>
      <w:r>
        <w:rPr>
          <w:spacing w:val="-1"/>
        </w:rPr>
        <w:t xml:space="preserve"> </w:t>
      </w:r>
      <w:r>
        <w:t>de vérifier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syntaxe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l'adresse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entrée</w:t>
      </w:r>
      <w:r>
        <w:rPr>
          <w:spacing w:val="-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rPr>
          <w:spacing w:val="-1"/>
        </w:rPr>
        <w:t xml:space="preserve">élément texte du </w:t>
      </w:r>
      <w:r>
        <w:t>formulaire</w:t>
      </w:r>
      <w:r>
        <w:rPr>
          <w:spacing w:val="-3"/>
        </w:rPr>
        <w:t xml:space="preserve"> </w:t>
      </w:r>
      <w:r>
        <w:t>est</w:t>
      </w:r>
      <w:r>
        <w:t xml:space="preserve"> </w:t>
      </w:r>
      <w:r>
        <w:rPr>
          <w:spacing w:val="-57"/>
        </w:rPr>
        <w:t xml:space="preserve"> </w:t>
      </w:r>
      <w:r>
        <w:t>bien</w:t>
      </w:r>
      <w:r>
        <w:rPr>
          <w:spacing w:val="-2"/>
        </w:rPr>
        <w:t xml:space="preserve"> </w:t>
      </w:r>
      <w:hyperlink r:id="rId13">
        <w:r>
          <w:rPr>
            <w:rFonts w:ascii="Verdana" w:hAnsi="Verdana"/>
            <w:color w:val="0000A0"/>
          </w:rPr>
          <w:t>xxx@xxx.xx</w:t>
        </w:r>
      </w:hyperlink>
    </w:p>
    <w:p w:rsidR="00222E74" w:rsidRDefault="00222E74" w:rsidP="00222E74">
      <w:pPr>
        <w:pStyle w:val="Corpsdetexte"/>
        <w:ind w:left="116"/>
        <w:jc w:val="both"/>
      </w:pPr>
      <w:r>
        <w:t>Si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mail</w:t>
      </w:r>
      <w:r>
        <w:rPr>
          <w:spacing w:val="8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valide</w:t>
      </w:r>
      <w:r>
        <w:rPr>
          <w:spacing w:val="7"/>
        </w:rPr>
        <w:t xml:space="preserve"> </w:t>
      </w:r>
      <w:r>
        <w:t>(</w:t>
      </w:r>
      <w:r>
        <w:t xml:space="preserve">après vérification de </w:t>
      </w:r>
      <w:r>
        <w:t>l’existence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@</w:t>
      </w:r>
      <w:r>
        <w:rPr>
          <w:spacing w:val="8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point</w:t>
      </w:r>
      <w:r>
        <w:t>,</w:t>
      </w:r>
      <w:r>
        <w:rPr>
          <w:spacing w:val="10"/>
        </w:rPr>
        <w:t xml:space="preserve"> </w:t>
      </w:r>
      <w:r>
        <w:t>chacun</w:t>
      </w:r>
      <w:r>
        <w:t>e</w:t>
      </w:r>
      <w:r>
        <w:rPr>
          <w:spacing w:val="8"/>
        </w:rPr>
        <w:t xml:space="preserve"> </w:t>
      </w:r>
      <w:r>
        <w:t>après</w:t>
      </w:r>
      <w:r>
        <w:rPr>
          <w:spacing w:val="8"/>
        </w:rPr>
        <w:t xml:space="preserve"> </w:t>
      </w:r>
      <w:r>
        <w:rPr>
          <w:spacing w:val="8"/>
        </w:rPr>
        <w:t xml:space="preserve">la saisie de </w:t>
      </w:r>
      <w:r>
        <w:t>3</w:t>
      </w:r>
      <w:r>
        <w:rPr>
          <w:spacing w:val="8"/>
        </w:rPr>
        <w:t xml:space="preserve"> </w:t>
      </w:r>
      <w:r>
        <w:t>caractères</w:t>
      </w:r>
      <w:r>
        <w:rPr>
          <w:spacing w:val="9"/>
        </w:rPr>
        <w:t xml:space="preserve"> </w:t>
      </w:r>
      <w:r>
        <w:t>minimum</w:t>
      </w:r>
      <w:r>
        <w:rPr>
          <w:spacing w:val="-57"/>
        </w:rPr>
        <w:t>)</w:t>
      </w:r>
      <w:r>
        <w:t>,</w:t>
      </w:r>
      <w:r>
        <w:rPr>
          <w:spacing w:val="-2"/>
        </w:rPr>
        <w:t xml:space="preserve"> </w:t>
      </w:r>
      <w:r>
        <w:t>l’utilisateur</w:t>
      </w:r>
      <w:r>
        <w:rPr>
          <w:spacing w:val="-2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dirigé</w:t>
      </w:r>
      <w:r>
        <w:rPr>
          <w:spacing w:val="-1"/>
        </w:rPr>
        <w:t xml:space="preserve"> </w:t>
      </w:r>
      <w:r>
        <w:t>vers une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html, si le mail est invalide une alerte sera affichée pour expliquer à l’utilisateur ce qui manque.</w:t>
      </w:r>
    </w:p>
    <w:p w:rsidR="00222E74" w:rsidRDefault="00222E74" w:rsidP="00222E74">
      <w:pPr>
        <w:pStyle w:val="Corpsdetexte"/>
        <w:ind w:left="116"/>
      </w:pPr>
    </w:p>
    <w:p w:rsidR="00222E74" w:rsidRDefault="00222E74" w:rsidP="00222E74">
      <w:pPr>
        <w:pStyle w:val="Corpsdetexte"/>
        <w:ind w:left="116"/>
      </w:pPr>
    </w:p>
    <w:p w:rsidR="00222E74" w:rsidRDefault="00222E74" w:rsidP="00222E74">
      <w:pPr>
        <w:pStyle w:val="Corpsdetexte"/>
        <w:ind w:left="116"/>
      </w:pPr>
    </w:p>
    <w:p w:rsidR="006D7FBF" w:rsidRDefault="006D7FBF" w:rsidP="00222E74">
      <w:pPr>
        <w:pStyle w:val="Corpsdetexte"/>
        <w:spacing w:line="244" w:lineRule="exact"/>
        <w:ind w:left="116"/>
      </w:pPr>
    </w:p>
    <w:sectPr w:rsidR="006D7FBF" w:rsidSect="007163AC">
      <w:footerReference w:type="default" r:id="rId14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076" w:rsidRDefault="00AD0076" w:rsidP="007163AC">
      <w:r>
        <w:separator/>
      </w:r>
    </w:p>
  </w:endnote>
  <w:endnote w:type="continuationSeparator" w:id="0">
    <w:p w:rsidR="00AD0076" w:rsidRDefault="00AD0076" w:rsidP="0071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7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3AC" w:rsidRDefault="007163AC">
    <w:pPr>
      <w:pStyle w:val="Pieddepage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06FC5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007658" w:rsidRPr="00007658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076" w:rsidRDefault="00AD0076" w:rsidP="007163AC">
      <w:r>
        <w:separator/>
      </w:r>
    </w:p>
  </w:footnote>
  <w:footnote w:type="continuationSeparator" w:id="0">
    <w:p w:rsidR="00AD0076" w:rsidRDefault="00AD0076" w:rsidP="0071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2152"/>
    <w:multiLevelType w:val="hybridMultilevel"/>
    <w:tmpl w:val="ED5EBB6A"/>
    <w:lvl w:ilvl="0" w:tplc="555C1906">
      <w:numFmt w:val="bullet"/>
      <w:lvlText w:val=""/>
      <w:lvlJc w:val="left"/>
      <w:pPr>
        <w:ind w:left="258" w:hanging="142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436CDD70">
      <w:numFmt w:val="bullet"/>
      <w:lvlText w:val="•"/>
      <w:lvlJc w:val="left"/>
      <w:pPr>
        <w:ind w:left="1164" w:hanging="142"/>
      </w:pPr>
      <w:rPr>
        <w:rFonts w:hint="default"/>
        <w:lang w:val="fr-FR" w:eastAsia="en-US" w:bidi="ar-SA"/>
      </w:rPr>
    </w:lvl>
    <w:lvl w:ilvl="2" w:tplc="D63EC430">
      <w:numFmt w:val="bullet"/>
      <w:lvlText w:val="•"/>
      <w:lvlJc w:val="left"/>
      <w:pPr>
        <w:ind w:left="2069" w:hanging="142"/>
      </w:pPr>
      <w:rPr>
        <w:rFonts w:hint="default"/>
        <w:lang w:val="fr-FR" w:eastAsia="en-US" w:bidi="ar-SA"/>
      </w:rPr>
    </w:lvl>
    <w:lvl w:ilvl="3" w:tplc="0008A182">
      <w:numFmt w:val="bullet"/>
      <w:lvlText w:val="•"/>
      <w:lvlJc w:val="left"/>
      <w:pPr>
        <w:ind w:left="2973" w:hanging="142"/>
      </w:pPr>
      <w:rPr>
        <w:rFonts w:hint="default"/>
        <w:lang w:val="fr-FR" w:eastAsia="en-US" w:bidi="ar-SA"/>
      </w:rPr>
    </w:lvl>
    <w:lvl w:ilvl="4" w:tplc="96F829D2">
      <w:numFmt w:val="bullet"/>
      <w:lvlText w:val="•"/>
      <w:lvlJc w:val="left"/>
      <w:pPr>
        <w:ind w:left="3878" w:hanging="142"/>
      </w:pPr>
      <w:rPr>
        <w:rFonts w:hint="default"/>
        <w:lang w:val="fr-FR" w:eastAsia="en-US" w:bidi="ar-SA"/>
      </w:rPr>
    </w:lvl>
    <w:lvl w:ilvl="5" w:tplc="A560EF82">
      <w:numFmt w:val="bullet"/>
      <w:lvlText w:val="•"/>
      <w:lvlJc w:val="left"/>
      <w:pPr>
        <w:ind w:left="4783" w:hanging="142"/>
      </w:pPr>
      <w:rPr>
        <w:rFonts w:hint="default"/>
        <w:lang w:val="fr-FR" w:eastAsia="en-US" w:bidi="ar-SA"/>
      </w:rPr>
    </w:lvl>
    <w:lvl w:ilvl="6" w:tplc="F48665FA">
      <w:numFmt w:val="bullet"/>
      <w:lvlText w:val="•"/>
      <w:lvlJc w:val="left"/>
      <w:pPr>
        <w:ind w:left="5687" w:hanging="142"/>
      </w:pPr>
      <w:rPr>
        <w:rFonts w:hint="default"/>
        <w:lang w:val="fr-FR" w:eastAsia="en-US" w:bidi="ar-SA"/>
      </w:rPr>
    </w:lvl>
    <w:lvl w:ilvl="7" w:tplc="AD9254B2">
      <w:numFmt w:val="bullet"/>
      <w:lvlText w:val="•"/>
      <w:lvlJc w:val="left"/>
      <w:pPr>
        <w:ind w:left="6592" w:hanging="142"/>
      </w:pPr>
      <w:rPr>
        <w:rFonts w:hint="default"/>
        <w:lang w:val="fr-FR" w:eastAsia="en-US" w:bidi="ar-SA"/>
      </w:rPr>
    </w:lvl>
    <w:lvl w:ilvl="8" w:tplc="CCAEBE42">
      <w:numFmt w:val="bullet"/>
      <w:lvlText w:val="•"/>
      <w:lvlJc w:val="left"/>
      <w:pPr>
        <w:ind w:left="7497" w:hanging="142"/>
      </w:pPr>
      <w:rPr>
        <w:rFonts w:hint="default"/>
        <w:lang w:val="fr-FR" w:eastAsia="en-US" w:bidi="ar-SA"/>
      </w:rPr>
    </w:lvl>
  </w:abstractNum>
  <w:abstractNum w:abstractNumId="1" w15:restartNumberingAfterBreak="0">
    <w:nsid w:val="58F570F5"/>
    <w:multiLevelType w:val="hybridMultilevel"/>
    <w:tmpl w:val="55A4E1A2"/>
    <w:lvl w:ilvl="0" w:tplc="91641892">
      <w:numFmt w:val="bullet"/>
      <w:lvlText w:val="□"/>
      <w:lvlJc w:val="left"/>
      <w:pPr>
        <w:ind w:left="344" w:hanging="228"/>
      </w:pPr>
      <w:rPr>
        <w:rFonts w:ascii="Times New Roman" w:eastAsia="Times New Roman" w:hAnsi="Times New Roman" w:cs="Times New Roman" w:hint="default"/>
        <w:w w:val="129"/>
        <w:sz w:val="22"/>
        <w:szCs w:val="22"/>
        <w:lang w:val="fr-FR" w:eastAsia="en-US" w:bidi="ar-SA"/>
      </w:rPr>
    </w:lvl>
    <w:lvl w:ilvl="1" w:tplc="EAF8D9A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2" w:tplc="EFA64D14">
      <w:numFmt w:val="bullet"/>
      <w:lvlText w:val="•"/>
      <w:lvlJc w:val="left"/>
      <w:pPr>
        <w:ind w:left="1560" w:hanging="360"/>
      </w:pPr>
      <w:rPr>
        <w:rFonts w:hint="default"/>
        <w:lang w:val="fr-FR" w:eastAsia="en-US" w:bidi="ar-SA"/>
      </w:rPr>
    </w:lvl>
    <w:lvl w:ilvl="3" w:tplc="73D412D8">
      <w:numFmt w:val="bullet"/>
      <w:lvlText w:val="•"/>
      <w:lvlJc w:val="left"/>
      <w:pPr>
        <w:ind w:left="2528" w:hanging="360"/>
      </w:pPr>
      <w:rPr>
        <w:rFonts w:hint="default"/>
        <w:lang w:val="fr-FR" w:eastAsia="en-US" w:bidi="ar-SA"/>
      </w:rPr>
    </w:lvl>
    <w:lvl w:ilvl="4" w:tplc="55FE7680">
      <w:numFmt w:val="bullet"/>
      <w:lvlText w:val="•"/>
      <w:lvlJc w:val="left"/>
      <w:pPr>
        <w:ind w:left="3496" w:hanging="360"/>
      </w:pPr>
      <w:rPr>
        <w:rFonts w:hint="default"/>
        <w:lang w:val="fr-FR" w:eastAsia="en-US" w:bidi="ar-SA"/>
      </w:rPr>
    </w:lvl>
    <w:lvl w:ilvl="5" w:tplc="98AEC7F4">
      <w:numFmt w:val="bullet"/>
      <w:lvlText w:val="•"/>
      <w:lvlJc w:val="left"/>
      <w:pPr>
        <w:ind w:left="4464" w:hanging="360"/>
      </w:pPr>
      <w:rPr>
        <w:rFonts w:hint="default"/>
        <w:lang w:val="fr-FR" w:eastAsia="en-US" w:bidi="ar-SA"/>
      </w:rPr>
    </w:lvl>
    <w:lvl w:ilvl="6" w:tplc="723260E2">
      <w:numFmt w:val="bullet"/>
      <w:lvlText w:val="•"/>
      <w:lvlJc w:val="left"/>
      <w:pPr>
        <w:ind w:left="5433" w:hanging="360"/>
      </w:pPr>
      <w:rPr>
        <w:rFonts w:hint="default"/>
        <w:lang w:val="fr-FR" w:eastAsia="en-US" w:bidi="ar-SA"/>
      </w:rPr>
    </w:lvl>
    <w:lvl w:ilvl="7" w:tplc="3F14646C">
      <w:numFmt w:val="bullet"/>
      <w:lvlText w:val="•"/>
      <w:lvlJc w:val="left"/>
      <w:pPr>
        <w:ind w:left="6401" w:hanging="360"/>
      </w:pPr>
      <w:rPr>
        <w:rFonts w:hint="default"/>
        <w:lang w:val="fr-FR" w:eastAsia="en-US" w:bidi="ar-SA"/>
      </w:rPr>
    </w:lvl>
    <w:lvl w:ilvl="8" w:tplc="F0045B1A">
      <w:numFmt w:val="bullet"/>
      <w:lvlText w:val="•"/>
      <w:lvlJc w:val="left"/>
      <w:pPr>
        <w:ind w:left="7369" w:hanging="36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BF"/>
    <w:rsid w:val="00007658"/>
    <w:rsid w:val="00165AED"/>
    <w:rsid w:val="00222E74"/>
    <w:rsid w:val="00237C7D"/>
    <w:rsid w:val="002C3EC1"/>
    <w:rsid w:val="003C31B0"/>
    <w:rsid w:val="004572D3"/>
    <w:rsid w:val="006D7FBF"/>
    <w:rsid w:val="007163AC"/>
    <w:rsid w:val="00AD0076"/>
    <w:rsid w:val="00AD1EC0"/>
    <w:rsid w:val="00C55F01"/>
    <w:rsid w:val="00CE2B4A"/>
    <w:rsid w:val="00D31A1A"/>
    <w:rsid w:val="00D378A6"/>
    <w:rsid w:val="00E75A19"/>
    <w:rsid w:val="00FD37E0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FFD7C"/>
  <w15:docId w15:val="{5664390E-A63F-42CC-9645-1C6A6B0F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116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spacing w:before="90"/>
      <w:ind w:left="3542" w:right="3544"/>
      <w:jc w:val="center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line="252" w:lineRule="exact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nhideWhenUsed/>
    <w:rsid w:val="002C3EC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163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163AC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163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163AC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xxx@xxx.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TP4 – Programmation C</vt:lpstr>
    </vt:vector>
  </TitlesOfParts>
  <Company>Ministere de l'Education Nationale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 – Programmation C</dc:title>
  <dc:creator>EL KADIRI Hicham</dc:creator>
  <cp:lastModifiedBy>EL-KADIRI Hicham</cp:lastModifiedBy>
  <cp:revision>6</cp:revision>
  <cp:lastPrinted>2023-12-07T15:21:00Z</cp:lastPrinted>
  <dcterms:created xsi:type="dcterms:W3CDTF">2023-12-07T15:20:00Z</dcterms:created>
  <dcterms:modified xsi:type="dcterms:W3CDTF">2023-12-07T15:54:00Z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2022-01-12T00:00:00Z</vt:filetime>
  </property>
</Properties>
</file>