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1C0B9" w14:textId="5733768A" w:rsidR="00223FDE" w:rsidRPr="00106E52" w:rsidRDefault="007E0BE7">
      <w:pPr>
        <w:rPr>
          <w:rFonts w:ascii="Times New Roman" w:hAnsi="Times New Roman" w:cs="Times New Roman"/>
          <w:sz w:val="24"/>
          <w:szCs w:val="24"/>
        </w:rPr>
      </w:pPr>
      <w:r w:rsidRPr="00106E52">
        <w:rPr>
          <w:rFonts w:ascii="Times New Roman" w:hAnsi="Times New Roman" w:cs="Times New Roman"/>
          <w:sz w:val="24"/>
          <w:szCs w:val="24"/>
        </w:rPr>
        <w:t>ETL Project Technical Report</w:t>
      </w:r>
    </w:p>
    <w:p w14:paraId="6C576A9D" w14:textId="71AF3DF9" w:rsidR="007E0BE7" w:rsidRPr="00106E52" w:rsidRDefault="007E0BE7">
      <w:pPr>
        <w:rPr>
          <w:rFonts w:ascii="Times New Roman" w:hAnsi="Times New Roman" w:cs="Times New Roman"/>
          <w:sz w:val="24"/>
          <w:szCs w:val="24"/>
        </w:rPr>
      </w:pPr>
      <w:r w:rsidRPr="00106E52">
        <w:rPr>
          <w:rFonts w:ascii="Times New Roman" w:hAnsi="Times New Roman" w:cs="Times New Roman"/>
          <w:sz w:val="24"/>
          <w:szCs w:val="24"/>
        </w:rPr>
        <w:t xml:space="preserve">Esther Lowe &amp; Kevin </w:t>
      </w:r>
      <w:proofErr w:type="spellStart"/>
      <w:r w:rsidRPr="00106E52">
        <w:rPr>
          <w:rFonts w:ascii="Times New Roman" w:hAnsi="Times New Roman" w:cs="Times New Roman"/>
          <w:sz w:val="24"/>
          <w:szCs w:val="24"/>
        </w:rPr>
        <w:t>Stradinger</w:t>
      </w:r>
      <w:proofErr w:type="spellEnd"/>
    </w:p>
    <w:p w14:paraId="6AE96C2C" w14:textId="17E7B16C" w:rsidR="007E0BE7" w:rsidRPr="00106E52" w:rsidRDefault="007E0BE7">
      <w:pPr>
        <w:rPr>
          <w:rFonts w:ascii="Times New Roman" w:hAnsi="Times New Roman" w:cs="Times New Roman"/>
          <w:sz w:val="24"/>
          <w:szCs w:val="24"/>
        </w:rPr>
      </w:pPr>
    </w:p>
    <w:p w14:paraId="6C337C1F" w14:textId="4A6667B6" w:rsidR="007E0BE7" w:rsidRDefault="00106E52" w:rsidP="007E0BE7">
      <w:pPr>
        <w:rPr>
          <w:rFonts w:ascii="Times New Roman" w:hAnsi="Times New Roman" w:cs="Times New Roman"/>
          <w:sz w:val="24"/>
          <w:szCs w:val="24"/>
        </w:rPr>
      </w:pPr>
      <w:r w:rsidRPr="00106E52">
        <w:rPr>
          <w:rFonts w:ascii="Times New Roman" w:hAnsi="Times New Roman" w:cs="Times New Roman"/>
          <w:sz w:val="24"/>
          <w:szCs w:val="24"/>
        </w:rPr>
        <w:t xml:space="preserve">To find the data for ETL project, we went to </w:t>
      </w:r>
      <w:hyperlink r:id="rId5" w:history="1">
        <w:r w:rsidRPr="00354D34">
          <w:rPr>
            <w:rStyle w:val="Hyperlink"/>
            <w:rFonts w:ascii="Times New Roman" w:hAnsi="Times New Roman" w:cs="Times New Roman"/>
            <w:sz w:val="24"/>
            <w:szCs w:val="24"/>
          </w:rPr>
          <w:t>Kaggle</w:t>
        </w:r>
      </w:hyperlink>
      <w:r w:rsidRPr="00106E52">
        <w:rPr>
          <w:rFonts w:ascii="Times New Roman" w:hAnsi="Times New Roman" w:cs="Times New Roman"/>
          <w:sz w:val="24"/>
          <w:szCs w:val="24"/>
        </w:rPr>
        <w:t xml:space="preserve"> to explore open source data sets.  Ultimately, we selected a dataset from DASH, a subset of the CDC focused on studying the health and ris</w:t>
      </w:r>
      <w:bookmarkStart w:id="0" w:name="_GoBack"/>
      <w:bookmarkEnd w:id="0"/>
      <w:r w:rsidRPr="00106E52">
        <w:rPr>
          <w:rFonts w:ascii="Times New Roman" w:hAnsi="Times New Roman" w:cs="Times New Roman"/>
          <w:sz w:val="24"/>
          <w:szCs w:val="24"/>
        </w:rPr>
        <w:t xml:space="preserve">ky behaviors of K to 12 students.  The set came from </w:t>
      </w:r>
      <w:hyperlink r:id="rId6" w:history="1">
        <w:r w:rsidRPr="00354D34">
          <w:rPr>
            <w:rStyle w:val="Hyperlink"/>
            <w:rFonts w:ascii="Times New Roman" w:hAnsi="Times New Roman" w:cs="Times New Roman"/>
            <w:sz w:val="24"/>
            <w:szCs w:val="24"/>
          </w:rPr>
          <w:t>Youth Risk Behavior Surveillance System</w:t>
        </w:r>
      </w:hyperlink>
      <w:r w:rsidRPr="00106E52">
        <w:rPr>
          <w:rFonts w:ascii="Times New Roman" w:hAnsi="Times New Roman" w:cs="Times New Roman"/>
          <w:sz w:val="24"/>
          <w:szCs w:val="24"/>
        </w:rPr>
        <w:t xml:space="preserve"> (YRBSS)</w:t>
      </w:r>
      <w:r>
        <w:rPr>
          <w:rFonts w:ascii="Times New Roman" w:hAnsi="Times New Roman" w:cs="Times New Roman"/>
          <w:sz w:val="24"/>
          <w:szCs w:val="24"/>
        </w:rPr>
        <w:t xml:space="preserve">, a study monitoring six categories of health behaviors in students.  The data was divided into six </w:t>
      </w:r>
      <w:r w:rsidR="00FC33C0">
        <w:rPr>
          <w:rFonts w:ascii="Times New Roman" w:hAnsi="Times New Roman" w:cs="Times New Roman"/>
          <w:sz w:val="24"/>
          <w:szCs w:val="24"/>
        </w:rPr>
        <w:t xml:space="preserve">those </w:t>
      </w:r>
      <w:r>
        <w:rPr>
          <w:rFonts w:ascii="Times New Roman" w:hAnsi="Times New Roman" w:cs="Times New Roman"/>
          <w:sz w:val="24"/>
          <w:szCs w:val="24"/>
        </w:rPr>
        <w:t>categor</w:t>
      </w:r>
      <w:r w:rsidR="00FC33C0">
        <w:rPr>
          <w:rFonts w:ascii="Times New Roman" w:hAnsi="Times New Roman" w:cs="Times New Roman"/>
          <w:sz w:val="24"/>
          <w:szCs w:val="24"/>
        </w:rPr>
        <w:t>ies</w:t>
      </w:r>
      <w:r>
        <w:rPr>
          <w:rFonts w:ascii="Times New Roman" w:hAnsi="Times New Roman" w:cs="Times New Roman"/>
          <w:sz w:val="24"/>
          <w:szCs w:val="24"/>
        </w:rPr>
        <w:t xml:space="preserve">: </w:t>
      </w:r>
      <w:r w:rsidR="00354D34">
        <w:rPr>
          <w:rFonts w:ascii="Times New Roman" w:hAnsi="Times New Roman" w:cs="Times New Roman"/>
          <w:sz w:val="24"/>
          <w:szCs w:val="24"/>
        </w:rPr>
        <w:t>Alcohol</w:t>
      </w:r>
      <w:r>
        <w:rPr>
          <w:rFonts w:ascii="Times New Roman" w:hAnsi="Times New Roman" w:cs="Times New Roman"/>
          <w:sz w:val="24"/>
          <w:szCs w:val="24"/>
        </w:rPr>
        <w:t xml:space="preserve"> and other drug use, dietary behaviors, obesity and weight control, physical activity, </w:t>
      </w:r>
      <w:r w:rsidR="00354D34">
        <w:rPr>
          <w:rFonts w:ascii="Times New Roman" w:hAnsi="Times New Roman" w:cs="Times New Roman"/>
          <w:sz w:val="24"/>
          <w:szCs w:val="24"/>
        </w:rPr>
        <w:t xml:space="preserve">sexual behaviors, and tobacco use.  </w:t>
      </w:r>
      <w:r w:rsidR="00AC1433">
        <w:rPr>
          <w:rFonts w:ascii="Times New Roman" w:hAnsi="Times New Roman" w:cs="Times New Roman"/>
          <w:sz w:val="24"/>
          <w:szCs w:val="24"/>
        </w:rPr>
        <w:t>Columns in the data were different aspects of a</w:t>
      </w:r>
      <w:r w:rsidR="00FC33C0">
        <w:rPr>
          <w:rFonts w:ascii="Times New Roman" w:hAnsi="Times New Roman" w:cs="Times New Roman"/>
          <w:sz w:val="24"/>
          <w:szCs w:val="24"/>
        </w:rPr>
        <w:t>n individual survey (</w:t>
      </w:r>
      <w:r w:rsidR="00AC1433">
        <w:rPr>
          <w:rFonts w:ascii="Times New Roman" w:hAnsi="Times New Roman" w:cs="Times New Roman"/>
          <w:sz w:val="24"/>
          <w:szCs w:val="24"/>
        </w:rPr>
        <w:t>location, survey question, sample size, student age, etc.)</w:t>
      </w:r>
    </w:p>
    <w:p w14:paraId="551738A4" w14:textId="4CEFF23C" w:rsidR="00354D34" w:rsidRDefault="00354D34" w:rsidP="007E0BE7">
      <w:pPr>
        <w:rPr>
          <w:rFonts w:ascii="Times New Roman" w:hAnsi="Times New Roman" w:cs="Times New Roman"/>
          <w:sz w:val="24"/>
          <w:szCs w:val="24"/>
        </w:rPr>
      </w:pPr>
      <w:r>
        <w:rPr>
          <w:rFonts w:ascii="Times New Roman" w:hAnsi="Times New Roman" w:cs="Times New Roman"/>
          <w:sz w:val="24"/>
          <w:szCs w:val="24"/>
        </w:rPr>
        <w:t>Upon inspect</w:t>
      </w:r>
      <w:r w:rsidR="00AC1433">
        <w:rPr>
          <w:rFonts w:ascii="Times New Roman" w:hAnsi="Times New Roman" w:cs="Times New Roman"/>
          <w:sz w:val="24"/>
          <w:szCs w:val="24"/>
        </w:rPr>
        <w:t>ing</w:t>
      </w:r>
      <w:r>
        <w:rPr>
          <w:rFonts w:ascii="Times New Roman" w:hAnsi="Times New Roman" w:cs="Times New Roman"/>
          <w:sz w:val="24"/>
          <w:szCs w:val="24"/>
        </w:rPr>
        <w:t xml:space="preserve"> the </w:t>
      </w:r>
      <w:r w:rsidR="00D47143">
        <w:rPr>
          <w:rFonts w:ascii="Times New Roman" w:hAnsi="Times New Roman" w:cs="Times New Roman"/>
          <w:sz w:val="24"/>
          <w:szCs w:val="24"/>
        </w:rPr>
        <w:t>data,</w:t>
      </w:r>
      <w:r>
        <w:rPr>
          <w:rFonts w:ascii="Times New Roman" w:hAnsi="Times New Roman" w:cs="Times New Roman"/>
          <w:sz w:val="24"/>
          <w:szCs w:val="24"/>
        </w:rPr>
        <w:t xml:space="preserve"> we decided to use three of the</w:t>
      </w:r>
      <w:r w:rsidR="00AC1433">
        <w:rPr>
          <w:rFonts w:ascii="Times New Roman" w:hAnsi="Times New Roman" w:cs="Times New Roman"/>
          <w:sz w:val="24"/>
          <w:szCs w:val="24"/>
        </w:rPr>
        <w:t xml:space="preserve"> six</w:t>
      </w:r>
      <w:r>
        <w:rPr>
          <w:rFonts w:ascii="Times New Roman" w:hAnsi="Times New Roman" w:cs="Times New Roman"/>
          <w:sz w:val="24"/>
          <w:szCs w:val="24"/>
        </w:rPr>
        <w:t xml:space="preserve"> subsets that we found to be most associated with one another: alcohol and other drug use, sexual behaviors</w:t>
      </w:r>
      <w:r w:rsidR="00FC33C0">
        <w:rPr>
          <w:rFonts w:ascii="Times New Roman" w:hAnsi="Times New Roman" w:cs="Times New Roman"/>
          <w:sz w:val="24"/>
          <w:szCs w:val="24"/>
        </w:rPr>
        <w:t>,</w:t>
      </w:r>
      <w:r>
        <w:rPr>
          <w:rFonts w:ascii="Times New Roman" w:hAnsi="Times New Roman" w:cs="Times New Roman"/>
          <w:sz w:val="24"/>
          <w:szCs w:val="24"/>
        </w:rPr>
        <w:t xml:space="preserve"> and tobacco use. We downloaded these subsets from Kaggle. </w:t>
      </w:r>
    </w:p>
    <w:p w14:paraId="525DB172" w14:textId="2DB5580C" w:rsidR="00354D34" w:rsidRDefault="00354D34" w:rsidP="007E0BE7">
      <w:pPr>
        <w:rPr>
          <w:rFonts w:ascii="Times New Roman" w:hAnsi="Times New Roman" w:cs="Times New Roman"/>
          <w:sz w:val="24"/>
          <w:szCs w:val="24"/>
        </w:rPr>
      </w:pPr>
      <w:r>
        <w:rPr>
          <w:rFonts w:ascii="Times New Roman" w:hAnsi="Times New Roman" w:cs="Times New Roman"/>
          <w:sz w:val="24"/>
          <w:szCs w:val="24"/>
        </w:rPr>
        <w:t>Extraction: Excellent.</w:t>
      </w:r>
    </w:p>
    <w:p w14:paraId="20FF8DB7" w14:textId="77777777" w:rsidR="00D47143" w:rsidRPr="00106E52" w:rsidRDefault="00D47143" w:rsidP="007E0BE7">
      <w:pPr>
        <w:rPr>
          <w:rFonts w:ascii="Times New Roman" w:hAnsi="Times New Roman" w:cs="Times New Roman"/>
          <w:sz w:val="24"/>
          <w:szCs w:val="24"/>
        </w:rPr>
      </w:pPr>
    </w:p>
    <w:p w14:paraId="1E176E6F" w14:textId="3CA6184F" w:rsidR="00354D34" w:rsidRDefault="00354D34" w:rsidP="007E0BE7">
      <w:pPr>
        <w:rPr>
          <w:rFonts w:ascii="Times New Roman" w:hAnsi="Times New Roman" w:cs="Times New Roman"/>
          <w:sz w:val="24"/>
          <w:szCs w:val="24"/>
        </w:rPr>
      </w:pPr>
      <w:r>
        <w:rPr>
          <w:rFonts w:ascii="Times New Roman" w:hAnsi="Times New Roman" w:cs="Times New Roman"/>
          <w:sz w:val="24"/>
          <w:szCs w:val="24"/>
        </w:rPr>
        <w:t xml:space="preserve">The raw data was both massive and poorly formatted.  Much of the information in the set was either useless or redundant. For </w:t>
      </w:r>
      <w:r w:rsidR="00AC1433">
        <w:rPr>
          <w:rFonts w:ascii="Times New Roman" w:hAnsi="Times New Roman" w:cs="Times New Roman"/>
          <w:sz w:val="24"/>
          <w:szCs w:val="24"/>
        </w:rPr>
        <w:t>example,</w:t>
      </w:r>
      <w:r>
        <w:rPr>
          <w:rFonts w:ascii="Times New Roman" w:hAnsi="Times New Roman" w:cs="Times New Roman"/>
          <w:sz w:val="24"/>
          <w:szCs w:val="24"/>
        </w:rPr>
        <w:t xml:space="preserve"> </w:t>
      </w:r>
      <w:r w:rsidR="00AC1433">
        <w:rPr>
          <w:rFonts w:ascii="Times New Roman" w:hAnsi="Times New Roman" w:cs="Times New Roman"/>
          <w:sz w:val="24"/>
          <w:szCs w:val="24"/>
        </w:rPr>
        <w:t>locations were given abbreviated, fully named, and in Lat/</w:t>
      </w:r>
      <w:proofErr w:type="spellStart"/>
      <w:r w:rsidR="00AC1433">
        <w:rPr>
          <w:rFonts w:ascii="Times New Roman" w:hAnsi="Times New Roman" w:cs="Times New Roman"/>
          <w:sz w:val="24"/>
          <w:szCs w:val="24"/>
        </w:rPr>
        <w:t>Lng</w:t>
      </w:r>
      <w:proofErr w:type="spellEnd"/>
      <w:r>
        <w:rPr>
          <w:rFonts w:ascii="Times New Roman" w:hAnsi="Times New Roman" w:cs="Times New Roman"/>
          <w:sz w:val="24"/>
          <w:szCs w:val="24"/>
        </w:rPr>
        <w:t>.</w:t>
      </w:r>
      <w:r w:rsidR="00AC1433">
        <w:rPr>
          <w:rFonts w:ascii="Times New Roman" w:hAnsi="Times New Roman" w:cs="Times New Roman"/>
          <w:sz w:val="24"/>
          <w:szCs w:val="24"/>
        </w:rPr>
        <w:t xml:space="preserve"> Other data had similar redundancies.</w:t>
      </w:r>
      <w:r>
        <w:rPr>
          <w:rFonts w:ascii="Times New Roman" w:hAnsi="Times New Roman" w:cs="Times New Roman"/>
          <w:sz w:val="24"/>
          <w:szCs w:val="24"/>
        </w:rPr>
        <w:t xml:space="preserve"> </w:t>
      </w:r>
      <w:r w:rsidR="00AC1433">
        <w:rPr>
          <w:rFonts w:ascii="Times New Roman" w:hAnsi="Times New Roman" w:cs="Times New Roman"/>
          <w:sz w:val="24"/>
          <w:szCs w:val="24"/>
        </w:rPr>
        <w:t>Ultimately,</w:t>
      </w:r>
      <w:r>
        <w:rPr>
          <w:rFonts w:ascii="Times New Roman" w:hAnsi="Times New Roman" w:cs="Times New Roman"/>
          <w:sz w:val="24"/>
          <w:szCs w:val="24"/>
        </w:rPr>
        <w:t xml:space="preserve"> we were able to carve each set down from </w:t>
      </w:r>
      <w:r w:rsidR="00AC1433">
        <w:rPr>
          <w:rFonts w:ascii="Times New Roman" w:hAnsi="Times New Roman" w:cs="Times New Roman"/>
          <w:sz w:val="24"/>
          <w:szCs w:val="24"/>
        </w:rPr>
        <w:t>35 columns to 15. Much of that data was incomplete as well, for simplicity’s sake we made the decision to drop rows with null values. Column titles were similarly convoluted sometimes using underscores as spaces and other times just capitalizing the first letter of each new word</w:t>
      </w:r>
      <w:r w:rsidR="00FC33C0">
        <w:rPr>
          <w:rFonts w:ascii="Times New Roman" w:hAnsi="Times New Roman" w:cs="Times New Roman"/>
          <w:sz w:val="24"/>
          <w:szCs w:val="24"/>
        </w:rPr>
        <w:t xml:space="preserve"> in a given title</w:t>
      </w:r>
      <w:r w:rsidR="00AC1433">
        <w:rPr>
          <w:rFonts w:ascii="Times New Roman" w:hAnsi="Times New Roman" w:cs="Times New Roman"/>
          <w:sz w:val="24"/>
          <w:szCs w:val="24"/>
        </w:rPr>
        <w:t>. Columns were renamed to be formatted consistently.</w:t>
      </w:r>
    </w:p>
    <w:p w14:paraId="79E8DC75" w14:textId="76E4C56A" w:rsidR="007E0BE7" w:rsidRPr="00106E52" w:rsidRDefault="00354D34" w:rsidP="007E0BE7">
      <w:pPr>
        <w:rPr>
          <w:rFonts w:ascii="Times New Roman" w:hAnsi="Times New Roman" w:cs="Times New Roman"/>
          <w:sz w:val="24"/>
          <w:szCs w:val="24"/>
        </w:rPr>
      </w:pPr>
      <w:r>
        <w:rPr>
          <w:rFonts w:ascii="Times New Roman" w:hAnsi="Times New Roman" w:cs="Times New Roman"/>
          <w:sz w:val="24"/>
          <w:szCs w:val="24"/>
        </w:rPr>
        <w:t>Transformation: Tubular</w:t>
      </w:r>
    </w:p>
    <w:p w14:paraId="214AB83A" w14:textId="77777777" w:rsidR="00FC33C0" w:rsidRDefault="00FC33C0" w:rsidP="007E0BE7">
      <w:pPr>
        <w:rPr>
          <w:rFonts w:ascii="Times New Roman" w:hAnsi="Times New Roman" w:cs="Times New Roman"/>
          <w:sz w:val="24"/>
          <w:szCs w:val="24"/>
        </w:rPr>
      </w:pPr>
    </w:p>
    <w:p w14:paraId="01097740" w14:textId="0179309D" w:rsidR="00AC1433" w:rsidRDefault="00AC1433" w:rsidP="007E0BE7">
      <w:pPr>
        <w:rPr>
          <w:rFonts w:ascii="Times New Roman" w:hAnsi="Times New Roman" w:cs="Times New Roman"/>
          <w:sz w:val="24"/>
          <w:szCs w:val="24"/>
        </w:rPr>
      </w:pPr>
      <w:r>
        <w:rPr>
          <w:rFonts w:ascii="Times New Roman" w:hAnsi="Times New Roman" w:cs="Times New Roman"/>
          <w:sz w:val="24"/>
          <w:szCs w:val="24"/>
        </w:rPr>
        <w:t xml:space="preserve">To load we created a set of empty tables in a Postgres database with columns that matched our renamed </w:t>
      </w:r>
      <w:r w:rsidR="00D47143">
        <w:rPr>
          <w:rFonts w:ascii="Times New Roman" w:hAnsi="Times New Roman" w:cs="Times New Roman"/>
          <w:sz w:val="24"/>
          <w:szCs w:val="24"/>
        </w:rPr>
        <w:t xml:space="preserve">columns in our </w:t>
      </w:r>
      <w:proofErr w:type="spellStart"/>
      <w:r w:rsidR="00D47143">
        <w:rPr>
          <w:rFonts w:ascii="Times New Roman" w:hAnsi="Times New Roman" w:cs="Times New Roman"/>
          <w:sz w:val="24"/>
          <w:szCs w:val="24"/>
        </w:rPr>
        <w:t>ipynb</w:t>
      </w:r>
      <w:proofErr w:type="spellEnd"/>
      <w:r w:rsidR="00D47143">
        <w:rPr>
          <w:rFonts w:ascii="Times New Roman" w:hAnsi="Times New Roman" w:cs="Times New Roman"/>
          <w:sz w:val="24"/>
          <w:szCs w:val="24"/>
        </w:rPr>
        <w:t xml:space="preserve">.  Our original sets were without a primary key so we left it to Postgres to manage that by setting our index to false when we moved our DBs to </w:t>
      </w:r>
      <w:proofErr w:type="spellStart"/>
      <w:r w:rsidR="00D47143">
        <w:rPr>
          <w:rFonts w:ascii="Times New Roman" w:hAnsi="Times New Roman" w:cs="Times New Roman"/>
          <w:sz w:val="24"/>
          <w:szCs w:val="24"/>
        </w:rPr>
        <w:t>sql</w:t>
      </w:r>
      <w:proofErr w:type="spellEnd"/>
      <w:r w:rsidR="00D47143">
        <w:rPr>
          <w:rFonts w:ascii="Times New Roman" w:hAnsi="Times New Roman" w:cs="Times New Roman"/>
          <w:sz w:val="24"/>
          <w:szCs w:val="24"/>
        </w:rPr>
        <w:t xml:space="preserve"> with .</w:t>
      </w:r>
      <w:proofErr w:type="spellStart"/>
      <w:r w:rsidR="00D47143">
        <w:rPr>
          <w:rFonts w:ascii="Times New Roman" w:hAnsi="Times New Roman" w:cs="Times New Roman"/>
          <w:sz w:val="24"/>
          <w:szCs w:val="24"/>
        </w:rPr>
        <w:t>to_sql</w:t>
      </w:r>
      <w:proofErr w:type="spellEnd"/>
      <w:r w:rsidR="00D47143">
        <w:rPr>
          <w:rFonts w:ascii="Times New Roman" w:hAnsi="Times New Roman" w:cs="Times New Roman"/>
          <w:sz w:val="24"/>
          <w:szCs w:val="24"/>
        </w:rPr>
        <w:t>.  We hit a bump in the road here because we had set the primary key id as int rather than serial in Postgres.  We found the error, made the correction and the load went off without a hitch.</w:t>
      </w:r>
    </w:p>
    <w:p w14:paraId="0F66BAA0" w14:textId="68D414AB" w:rsidR="00AC1433" w:rsidRPr="00106E52" w:rsidRDefault="00AC1433" w:rsidP="007E0BE7">
      <w:pPr>
        <w:rPr>
          <w:rFonts w:ascii="Times New Roman" w:hAnsi="Times New Roman" w:cs="Times New Roman"/>
          <w:sz w:val="24"/>
          <w:szCs w:val="24"/>
        </w:rPr>
      </w:pPr>
      <w:r>
        <w:rPr>
          <w:rFonts w:ascii="Times New Roman" w:hAnsi="Times New Roman" w:cs="Times New Roman"/>
          <w:sz w:val="24"/>
          <w:szCs w:val="24"/>
        </w:rPr>
        <w:t>Load: Lovely</w:t>
      </w:r>
    </w:p>
    <w:p w14:paraId="60D847E0" w14:textId="77777777" w:rsidR="00354D34" w:rsidRDefault="00354D34" w:rsidP="007E0BE7">
      <w:pPr>
        <w:rPr>
          <w:rFonts w:ascii="Times New Roman" w:hAnsi="Times New Roman" w:cs="Times New Roman"/>
          <w:sz w:val="24"/>
          <w:szCs w:val="24"/>
        </w:rPr>
      </w:pPr>
    </w:p>
    <w:p w14:paraId="2E8E4331" w14:textId="50717049" w:rsidR="007E0BE7" w:rsidRPr="00106E52" w:rsidRDefault="00354D34" w:rsidP="007E0BE7">
      <w:pPr>
        <w:rPr>
          <w:rFonts w:ascii="Times New Roman" w:hAnsi="Times New Roman" w:cs="Times New Roman"/>
          <w:sz w:val="24"/>
          <w:szCs w:val="24"/>
        </w:rPr>
      </w:pPr>
      <w:r>
        <w:rPr>
          <w:rFonts w:ascii="Times New Roman" w:hAnsi="Times New Roman" w:cs="Times New Roman"/>
          <w:sz w:val="24"/>
          <w:szCs w:val="24"/>
        </w:rPr>
        <w:t xml:space="preserve">Please refer to </w:t>
      </w:r>
      <w:hyperlink r:id="rId7" w:history="1">
        <w:r w:rsidRPr="00354D34">
          <w:rPr>
            <w:rStyle w:val="Hyperlink"/>
            <w:rFonts w:ascii="Times New Roman" w:hAnsi="Times New Roman" w:cs="Times New Roman"/>
            <w:sz w:val="24"/>
            <w:szCs w:val="24"/>
          </w:rPr>
          <w:t>the repo</w:t>
        </w:r>
      </w:hyperlink>
      <w:r>
        <w:rPr>
          <w:rFonts w:ascii="Times New Roman" w:hAnsi="Times New Roman" w:cs="Times New Roman"/>
          <w:sz w:val="24"/>
          <w:szCs w:val="24"/>
        </w:rPr>
        <w:t xml:space="preserve"> for the final database.</w:t>
      </w:r>
    </w:p>
    <w:sectPr w:rsidR="007E0BE7" w:rsidRPr="0010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C0C72"/>
    <w:multiLevelType w:val="hybridMultilevel"/>
    <w:tmpl w:val="C666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B9"/>
    <w:rsid w:val="00106E52"/>
    <w:rsid w:val="00354D34"/>
    <w:rsid w:val="006C5FB9"/>
    <w:rsid w:val="006D3310"/>
    <w:rsid w:val="007E0BE7"/>
    <w:rsid w:val="00AC1433"/>
    <w:rsid w:val="00D47143"/>
    <w:rsid w:val="00FC33C0"/>
    <w:rsid w:val="00FE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D376"/>
  <w15:chartTrackingRefBased/>
  <w15:docId w15:val="{1CB4BEE8-8E98-400C-8A34-626EA79C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E7"/>
    <w:pPr>
      <w:ind w:left="720"/>
      <w:contextualSpacing/>
    </w:pPr>
  </w:style>
  <w:style w:type="character" w:styleId="Hyperlink">
    <w:name w:val="Hyperlink"/>
    <w:basedOn w:val="DefaultParagraphFont"/>
    <w:uiPriority w:val="99"/>
    <w:unhideWhenUsed/>
    <w:rsid w:val="00354D34"/>
    <w:rPr>
      <w:color w:val="0563C1" w:themeColor="hyperlink"/>
      <w:u w:val="single"/>
    </w:rPr>
  </w:style>
  <w:style w:type="character" w:styleId="UnresolvedMention">
    <w:name w:val="Unresolved Mention"/>
    <w:basedOn w:val="DefaultParagraphFont"/>
    <w:uiPriority w:val="99"/>
    <w:semiHidden/>
    <w:unhideWhenUsed/>
    <w:rsid w:val="00354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Lowe/YRBSS_db_kse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nicdata.cdc.gov/Youth-Risk-Behaviors/DASH-Youth-Risk-Behavior-Surveillance-System-YRBSS/svam-8dhg" TargetMode="External"/><Relationship Id="rId5" Type="http://schemas.openxmlformats.org/officeDocument/2006/relationships/hyperlink" Target="https://www.kaggle.com/raylo168/dash-yrbss-hs-20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strad</dc:creator>
  <cp:keywords/>
  <dc:description/>
  <cp:lastModifiedBy>Kevin strad</cp:lastModifiedBy>
  <cp:revision>2</cp:revision>
  <dcterms:created xsi:type="dcterms:W3CDTF">2019-08-08T23:42:00Z</dcterms:created>
  <dcterms:modified xsi:type="dcterms:W3CDTF">2019-08-09T00:39:00Z</dcterms:modified>
</cp:coreProperties>
</file>