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THE CRESCENT VALLEY FRANCHISE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Mapping the Regional Suppression Grid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By Emilio H. Ortiz III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First Edition: January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Published by ELO2026X Press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DEDICATION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For the silenced.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And for those who refused to stay that way.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TABLE OF CONTENTS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INTRODUCTION:</w:t>
      </w:r>
      <w:r w:rsidDel="00000000" w:rsidR="00000000" w:rsidRPr="00000000">
        <w:rPr>
          <w:rFonts w:ascii="Times New Roman" w:cs="Times New Roman" w:eastAsia="Times New Roman" w:hAnsi="Times New Roman"/>
          <w:color w:val="1f1f1f"/>
          <w:sz w:val="28"/>
          <w:szCs w:val="28"/>
          <w:rtl w:val="0"/>
        </w:rPr>
        <w:t xml:space="preserve"> The Invisible Architecture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PART I: THE STATISTICAL ANOMALY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1: The Indictment Lag (The 3% Black Hole)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2: The SART Data Blackout (The Kill Switch)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PART II: THE JURISDICTIONAL ANOMALY</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3: The "Visiting Judge" Buffer</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4: The Reciprocity Silence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PART III: THE OPTICAL ANOMALY</w:t>
      </w:r>
    </w:p>
    <w:p w:rsidR="00000000" w:rsidDel="00000000" w:rsidP="00000000" w:rsidRDefault="00000000" w:rsidRPr="00000000" w14:paraId="00000013">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5: The "Friday Night Bury"</w:t>
      </w:r>
    </w:p>
    <w:p w:rsidR="00000000" w:rsidDel="00000000" w:rsidP="00000000" w:rsidRDefault="00000000" w:rsidRPr="00000000" w14:paraId="00000014">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6: The Narrative Mirror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PART IV: THE ECONOMIC ANOMALY</w:t>
      </w:r>
    </w:p>
    <w:p w:rsidR="00000000" w:rsidDel="00000000" w:rsidP="00000000" w:rsidRDefault="00000000" w:rsidRPr="00000000" w14:paraId="00000016">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7: The Retainer Shield</w:t>
      </w:r>
    </w:p>
    <w:p w:rsidR="00000000" w:rsidDel="00000000" w:rsidP="00000000" w:rsidRDefault="00000000" w:rsidRPr="00000000" w14:paraId="00000017">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8: The Insurance Settlement Silence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PART V: THE CORRUPTION INCENTIVE GRID</w:t>
      </w:r>
    </w:p>
    <w:p w:rsidR="00000000" w:rsidDel="00000000" w:rsidP="00000000" w:rsidRDefault="00000000" w:rsidRPr="00000000" w14:paraId="00000019">
      <w:pPr>
        <w:numPr>
          <w:ilvl w:val="0"/>
          <w:numId w:val="32"/>
        </w:numPr>
        <w:pBdr>
          <w:top w:space="0" w:sz="0" w:val="nil"/>
          <w:left w:space="0" w:sz="0" w:val="nil"/>
          <w:bottom w:space="0" w:sz="0" w:val="nil"/>
          <w:right w:space="0" w:sz="0" w:val="nil"/>
          <w:between w:space="0" w:sz="0" w:val="nil"/>
        </w:pBdr>
        <w:shd w:fill="auto" w:val="clear"/>
        <w:spacing w:after="12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9: The Economics of Victimization (Honest Services Fraud)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PART VI: THE GLOBAL SUPPRESSION GRID</w:t>
      </w:r>
    </w:p>
    <w:p w:rsidR="00000000" w:rsidDel="00000000" w:rsidP="00000000" w:rsidRDefault="00000000" w:rsidRPr="00000000" w14:paraId="0000001B">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10: The "Death Star" Preemption (HB 2127)</w:t>
      </w:r>
    </w:p>
    <w:p w:rsidR="00000000" w:rsidDel="00000000" w:rsidP="00000000" w:rsidRDefault="00000000" w:rsidRPr="00000000" w14:paraId="0000001C">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11: The "Bodily Autonomy" Bounty System</w:t>
      </w:r>
    </w:p>
    <w:p w:rsidR="00000000" w:rsidDel="00000000" w:rsidP="00000000" w:rsidRDefault="00000000" w:rsidRPr="00000000" w14:paraId="0000001D">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12: The "Operation Lone Star" Money Pit</w:t>
      </w:r>
    </w:p>
    <w:p w:rsidR="00000000" w:rsidDel="00000000" w:rsidP="00000000" w:rsidRDefault="00000000" w:rsidRPr="00000000" w14:paraId="0000001E">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13: The Judicial "Black Box" (Prop 12)</w:t>
      </w:r>
    </w:p>
    <w:p w:rsidR="00000000" w:rsidDel="00000000" w:rsidP="00000000" w:rsidRDefault="00000000" w:rsidRPr="00000000" w14:paraId="0000001F">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14: The Ballot Box Takeover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CONCLUSION:</w:t>
      </w:r>
      <w:r w:rsidDel="00000000" w:rsidR="00000000" w:rsidRPr="00000000">
        <w:rPr>
          <w:rFonts w:ascii="Times New Roman" w:cs="Times New Roman" w:eastAsia="Times New Roman" w:hAnsi="Times New Roman"/>
          <w:color w:val="1f1f1f"/>
          <w:sz w:val="28"/>
          <w:szCs w:val="28"/>
          <w:rtl w:val="0"/>
        </w:rPr>
        <w:t xml:space="preserve"> The Unified Theory</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INTRODUCTION: THE INVISIBLE ARCHITECTURE</w:t>
      </w:r>
    </w:p>
    <w:p w:rsidR="00000000" w:rsidDel="00000000" w:rsidP="00000000" w:rsidRDefault="00000000" w:rsidRPr="00000000" w14:paraId="0000002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PART I: THE STATISTICAL ANOMALY ("THE CONVICTION GAP")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Mapping the divergence between arrests and indictments.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Chapter 1: The Indictment Lag (The 3% Black Hole)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 a functioning judicial system, outcomes across neighboring counties—governed by the same state laws and demographic realities—should be roughly comparable. In the Golden Crescent, they are statistically impossible.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We analyzed the </w:t>
      </w:r>
      <w:r w:rsidDel="00000000" w:rsidR="00000000" w:rsidRPr="00000000">
        <w:rPr>
          <w:rFonts w:ascii="Times New Roman" w:cs="Times New Roman" w:eastAsia="Times New Roman" w:hAnsi="Times New Roman"/>
          <w:b w:val="1"/>
          <w:bCs w:val="1"/>
          <w:color w:val="1f1f1f"/>
          <w:sz w:val="28"/>
          <w:szCs w:val="28"/>
          <w:rtl w:val="0"/>
        </w:rPr>
        <w:t xml:space="preserve">FY 2024-2025 SART Data</w:t>
      </w:r>
      <w:r w:rsidDel="00000000" w:rsidR="00000000" w:rsidRPr="00000000">
        <w:rPr>
          <w:rFonts w:ascii="Times New Roman" w:cs="Times New Roman" w:eastAsia="Times New Roman" w:hAnsi="Times New Roman"/>
          <w:color w:val="1f1f1f"/>
          <w:sz w:val="28"/>
          <w:szCs w:val="28"/>
          <w:rtl w:val="0"/>
        </w:rPr>
        <w:t xml:space="preserve"> (Sexual Assault Response Team) submitted to the Victoria County Commissioners Court. This data serves as a "control group" experiment that exposes the suppression engine in Sector 77901.</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Comparative Data</w:t>
      </w:r>
    </w:p>
    <w:p w:rsidR="00000000" w:rsidDel="00000000" w:rsidP="00000000" w:rsidRDefault="00000000" w:rsidRPr="00000000" w14:paraId="00000028">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Calhoun County (The Control):</w:t>
      </w:r>
    </w:p>
    <w:p w:rsidR="00000000" w:rsidDel="00000000" w:rsidP="00000000" w:rsidRDefault="00000000" w:rsidRPr="00000000" w14:paraId="00000029">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8"/>
          <w:szCs w:val="28"/>
        </w:rPr>
      </w:pPr>
      <w:r w:rsidDel="00000000" w:rsidR="00000000" w:rsidRPr="00000000">
        <w:rPr>
          <w:rFonts w:ascii="Times New Roman" w:cs="Times New Roman" w:eastAsia="Times New Roman" w:hAnsi="Times New Roman"/>
          <w:color w:val="1f1f1f"/>
          <w:sz w:val="28"/>
          <w:szCs w:val="28"/>
          <w:rtl w:val="0"/>
        </w:rPr>
        <w:t xml:space="preserve">Reports Investigated: </w:t>
      </w:r>
      <w:r w:rsidDel="00000000" w:rsidR="00000000" w:rsidRPr="00000000">
        <w:rPr>
          <w:rFonts w:ascii="Times New Roman" w:cs="Times New Roman" w:eastAsia="Times New Roman" w:hAnsi="Times New Roman"/>
          <w:b w:val="1"/>
          <w:bCs w:val="1"/>
          <w:color w:val="1f1f1f"/>
          <w:sz w:val="28"/>
          <w:szCs w:val="28"/>
          <w:rtl w:val="0"/>
        </w:rPr>
        <w:t xml:space="preserve">7</w:t>
      </w:r>
    </w:p>
    <w:p w:rsidR="00000000" w:rsidDel="00000000" w:rsidP="00000000" w:rsidRDefault="00000000" w:rsidRPr="00000000" w14:paraId="0000002A">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8"/>
          <w:szCs w:val="28"/>
        </w:rPr>
      </w:pPr>
      <w:r w:rsidDel="00000000" w:rsidR="00000000" w:rsidRPr="00000000">
        <w:rPr>
          <w:rFonts w:ascii="Times New Roman" w:cs="Times New Roman" w:eastAsia="Times New Roman" w:hAnsi="Times New Roman"/>
          <w:color w:val="1f1f1f"/>
          <w:sz w:val="28"/>
          <w:szCs w:val="28"/>
          <w:rtl w:val="0"/>
        </w:rPr>
        <w:t xml:space="preserve">Indictments Returned: </w:t>
      </w:r>
      <w:r w:rsidDel="00000000" w:rsidR="00000000" w:rsidRPr="00000000">
        <w:rPr>
          <w:rFonts w:ascii="Times New Roman" w:cs="Times New Roman" w:eastAsia="Times New Roman" w:hAnsi="Times New Roman"/>
          <w:b w:val="1"/>
          <w:bCs w:val="1"/>
          <w:color w:val="1f1f1f"/>
          <w:sz w:val="28"/>
          <w:szCs w:val="28"/>
          <w:rtl w:val="0"/>
        </w:rPr>
        <w:t xml:space="preserve">5</w:t>
      </w:r>
    </w:p>
    <w:p w:rsidR="00000000" w:rsidDel="00000000" w:rsidP="00000000" w:rsidRDefault="00000000" w:rsidRPr="00000000" w14:paraId="0000002B">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Indictment Rate: 71.4%</w:t>
      </w:r>
    </w:p>
    <w:p w:rsidR="00000000" w:rsidDel="00000000" w:rsidP="00000000" w:rsidRDefault="00000000" w:rsidRPr="00000000" w14:paraId="0000002C">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Victoria County (The Anomaly):</w:t>
      </w:r>
    </w:p>
    <w:p w:rsidR="00000000" w:rsidDel="00000000" w:rsidP="00000000" w:rsidRDefault="00000000" w:rsidRPr="00000000" w14:paraId="0000002D">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8"/>
          <w:szCs w:val="28"/>
        </w:rPr>
      </w:pPr>
      <w:r w:rsidDel="00000000" w:rsidR="00000000" w:rsidRPr="00000000">
        <w:rPr>
          <w:rFonts w:ascii="Times New Roman" w:cs="Times New Roman" w:eastAsia="Times New Roman" w:hAnsi="Times New Roman"/>
          <w:color w:val="1f1f1f"/>
          <w:sz w:val="28"/>
          <w:szCs w:val="28"/>
          <w:rtl w:val="0"/>
        </w:rPr>
        <w:t xml:space="preserve">Reports Investigated: </w:t>
      </w:r>
      <w:r w:rsidDel="00000000" w:rsidR="00000000" w:rsidRPr="00000000">
        <w:rPr>
          <w:rFonts w:ascii="Times New Roman" w:cs="Times New Roman" w:eastAsia="Times New Roman" w:hAnsi="Times New Roman"/>
          <w:b w:val="1"/>
          <w:bCs w:val="1"/>
          <w:color w:val="1f1f1f"/>
          <w:sz w:val="28"/>
          <w:szCs w:val="28"/>
          <w:rtl w:val="0"/>
        </w:rPr>
        <w:t xml:space="preserve">33</w:t>
      </w:r>
    </w:p>
    <w:p w:rsidR="00000000" w:rsidDel="00000000" w:rsidP="00000000" w:rsidRDefault="00000000" w:rsidRPr="00000000" w14:paraId="0000002E">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8"/>
          <w:szCs w:val="28"/>
        </w:rPr>
      </w:pPr>
      <w:r w:rsidDel="00000000" w:rsidR="00000000" w:rsidRPr="00000000">
        <w:rPr>
          <w:rFonts w:ascii="Times New Roman" w:cs="Times New Roman" w:eastAsia="Times New Roman" w:hAnsi="Times New Roman"/>
          <w:color w:val="1f1f1f"/>
          <w:sz w:val="28"/>
          <w:szCs w:val="28"/>
          <w:rtl w:val="0"/>
        </w:rPr>
        <w:t xml:space="preserve">Indictments Returned: </w:t>
      </w:r>
      <w:r w:rsidDel="00000000" w:rsidR="00000000" w:rsidRPr="00000000">
        <w:rPr>
          <w:rFonts w:ascii="Times New Roman" w:cs="Times New Roman" w:eastAsia="Times New Roman" w:hAnsi="Times New Roman"/>
          <w:b w:val="1"/>
          <w:bCs w:val="1"/>
          <w:color w:val="1f1f1f"/>
          <w:sz w:val="28"/>
          <w:szCs w:val="28"/>
          <w:rtl w:val="0"/>
        </w:rPr>
        <w:t xml:space="preserve">1</w:t>
      </w:r>
    </w:p>
    <w:p w:rsidR="00000000" w:rsidDel="00000000" w:rsidP="00000000" w:rsidRDefault="00000000" w:rsidRPr="00000000" w14:paraId="0000002F">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Indictment Rate: 3.03%</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Statistical Implication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If you report a violent crime in Calhoun County, you have a </w:t>
      </w:r>
      <w:r w:rsidDel="00000000" w:rsidR="00000000" w:rsidRPr="00000000">
        <w:rPr>
          <w:rFonts w:ascii="Times New Roman" w:cs="Times New Roman" w:eastAsia="Times New Roman" w:hAnsi="Times New Roman"/>
          <w:b w:val="1"/>
          <w:bCs w:val="1"/>
          <w:color w:val="1f1f1f"/>
          <w:sz w:val="28"/>
          <w:szCs w:val="28"/>
          <w:rtl w:val="0"/>
        </w:rPr>
        <w:t xml:space="preserve">71% chance</w:t>
      </w:r>
      <w:r w:rsidDel="00000000" w:rsidR="00000000" w:rsidRPr="00000000">
        <w:rPr>
          <w:rFonts w:ascii="Times New Roman" w:cs="Times New Roman" w:eastAsia="Times New Roman" w:hAnsi="Times New Roman"/>
          <w:color w:val="1f1f1f"/>
          <w:sz w:val="28"/>
          <w:szCs w:val="28"/>
          <w:rtl w:val="0"/>
        </w:rPr>
        <w:t xml:space="preserve"> that the system will believe you enough to file charges. If you cross the county line into Victoria, that chance drops to </w:t>
      </w:r>
      <w:r w:rsidDel="00000000" w:rsidR="00000000" w:rsidRPr="00000000">
        <w:rPr>
          <w:rFonts w:ascii="Times New Roman" w:cs="Times New Roman" w:eastAsia="Times New Roman" w:hAnsi="Times New Roman"/>
          <w:b w:val="1"/>
          <w:bCs w:val="1"/>
          <w:color w:val="1f1f1f"/>
          <w:sz w:val="28"/>
          <w:szCs w:val="28"/>
          <w:rtl w:val="0"/>
        </w:rPr>
        <w:t xml:space="preserve">3%</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This </w:t>
      </w:r>
      <w:r w:rsidDel="00000000" w:rsidR="00000000" w:rsidRPr="00000000">
        <w:rPr>
          <w:rFonts w:ascii="Times New Roman" w:cs="Times New Roman" w:eastAsia="Times New Roman" w:hAnsi="Times New Roman"/>
          <w:b w:val="1"/>
          <w:bCs w:val="1"/>
          <w:color w:val="1f1f1f"/>
          <w:sz w:val="28"/>
          <w:szCs w:val="28"/>
          <w:rtl w:val="0"/>
        </w:rPr>
        <w:t xml:space="preserve">68-point variance</w:t>
      </w:r>
      <w:r w:rsidDel="00000000" w:rsidR="00000000" w:rsidRPr="00000000">
        <w:rPr>
          <w:rFonts w:ascii="Times New Roman" w:cs="Times New Roman" w:eastAsia="Times New Roman" w:hAnsi="Times New Roman"/>
          <w:color w:val="1f1f1f"/>
          <w:sz w:val="28"/>
          <w:szCs w:val="28"/>
          <w:rtl w:val="0"/>
        </w:rPr>
        <w:t xml:space="preserve"> cannot be explained by "investigative challenges" or "standard of proof." It is evidence of a </w:t>
      </w:r>
      <w:r w:rsidDel="00000000" w:rsidR="00000000" w:rsidRPr="00000000">
        <w:rPr>
          <w:rFonts w:ascii="Times New Roman" w:cs="Times New Roman" w:eastAsia="Times New Roman" w:hAnsi="Times New Roman"/>
          <w:b w:val="1"/>
          <w:bCs w:val="1"/>
          <w:color w:val="1f1f1f"/>
          <w:sz w:val="28"/>
          <w:szCs w:val="28"/>
          <w:rtl w:val="0"/>
        </w:rPr>
        <w:t xml:space="preserve">"Kill Switch."</w:t>
      </w:r>
      <w:r w:rsidDel="00000000" w:rsidR="00000000" w:rsidRPr="00000000">
        <w:rPr>
          <w:rFonts w:ascii="Times New Roman" w:cs="Times New Roman" w:eastAsia="Times New Roman" w:hAnsi="Times New Roman"/>
          <w:color w:val="1f1f1f"/>
          <w:sz w:val="28"/>
          <w:szCs w:val="28"/>
          <w:rtl w:val="0"/>
        </w:rPr>
        <w:t xml:space="preserve"> Victoria County is not "failing" to indict; it is </w:t>
      </w:r>
      <w:r w:rsidDel="00000000" w:rsidR="00000000" w:rsidRPr="00000000">
        <w:rPr>
          <w:rFonts w:ascii="Times New Roman" w:cs="Times New Roman" w:eastAsia="Times New Roman" w:hAnsi="Times New Roman"/>
          <w:i w:val="1"/>
          <w:iCs w:val="1"/>
          <w:color w:val="1f1f1f"/>
          <w:sz w:val="28"/>
          <w:szCs w:val="28"/>
          <w:rtl w:val="0"/>
        </w:rPr>
        <w:t xml:space="preserve">choosing</w:t>
      </w:r>
      <w:r w:rsidDel="00000000" w:rsidR="00000000" w:rsidRPr="00000000">
        <w:rPr>
          <w:rFonts w:ascii="Times New Roman" w:cs="Times New Roman" w:eastAsia="Times New Roman" w:hAnsi="Times New Roman"/>
          <w:color w:val="1f1f1f"/>
          <w:sz w:val="28"/>
          <w:szCs w:val="28"/>
          <w:rtl w:val="0"/>
        </w:rPr>
        <w:t xml:space="preserve"> not to. The system is designed to absorb reports (to satisfy state funding requirements) but neutralize them before they reach a grand jury.</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Chapter 2: The SART Data Blackout (The Kill Switch)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Central to the Franchise is the manipulation of data to hide the "Kill Switch" mechanics. The most glaring evidence of this manipulation is found in the Goliad County statistics.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"Goliad Zero" Anomaly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According to the official SART report submitted to the state:</w:t>
      </w:r>
    </w:p>
    <w:p w:rsidR="00000000" w:rsidDel="00000000" w:rsidP="00000000" w:rsidRDefault="00000000" w:rsidRPr="00000000" w14:paraId="00000037">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Goliad Reports Investigated: 0</w:t>
      </w:r>
    </w:p>
    <w:p w:rsidR="00000000" w:rsidDel="00000000" w:rsidP="00000000" w:rsidRDefault="00000000" w:rsidRPr="00000000" w14:paraId="00000038">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Goliad Indictments Returned: 2</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"Ghost Docket"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This data point should be impossible. A grand jury cannot indict a case that was never reported or investigated.</w:t>
      </w:r>
    </w:p>
    <w:p w:rsidR="00000000" w:rsidDel="00000000" w:rsidP="00000000" w:rsidRDefault="00000000" w:rsidRPr="00000000" w14:paraId="0000003B">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Hypothesis A:</w:t>
      </w:r>
      <w:r w:rsidDel="00000000" w:rsidR="00000000" w:rsidRPr="00000000">
        <w:rPr>
          <w:rFonts w:ascii="Times New Roman" w:cs="Times New Roman" w:eastAsia="Times New Roman" w:hAnsi="Times New Roman"/>
          <w:color w:val="1f1f1f"/>
          <w:sz w:val="28"/>
          <w:szCs w:val="28"/>
          <w:rtl w:val="0"/>
        </w:rPr>
        <w:t xml:space="preserve"> The investigations were conducted off-the-books to avoid creating a paper trail (The "Shadow Docket").</w:t>
      </w:r>
    </w:p>
    <w:p w:rsidR="00000000" w:rsidDel="00000000" w:rsidP="00000000" w:rsidRDefault="00000000" w:rsidRPr="00000000" w14:paraId="0000003C">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Hypothesis B:</w:t>
      </w:r>
      <w:r w:rsidDel="00000000" w:rsidR="00000000" w:rsidRPr="00000000">
        <w:rPr>
          <w:rFonts w:ascii="Times New Roman" w:cs="Times New Roman" w:eastAsia="Times New Roman" w:hAnsi="Times New Roman"/>
          <w:color w:val="1f1f1f"/>
          <w:sz w:val="28"/>
          <w:szCs w:val="28"/>
          <w:rtl w:val="0"/>
        </w:rPr>
        <w:t xml:space="preserve"> The SART report itself is fabricated, with numbers plugged in arbitrarily to satisfy the S.B. 476 reporting requirement.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 either scenario, the data proves that the </w:t>
      </w:r>
      <w:r w:rsidDel="00000000" w:rsidR="00000000" w:rsidRPr="00000000">
        <w:rPr>
          <w:rFonts w:ascii="Times New Roman" w:cs="Times New Roman" w:eastAsia="Times New Roman" w:hAnsi="Times New Roman"/>
          <w:b w:val="1"/>
          <w:bCs w:val="1"/>
          <w:color w:val="1f1f1f"/>
          <w:sz w:val="28"/>
          <w:szCs w:val="28"/>
          <w:rtl w:val="0"/>
        </w:rPr>
        <w:t xml:space="preserve">"Golden Crescent SART"</w:t>
      </w:r>
      <w:r w:rsidDel="00000000" w:rsidR="00000000" w:rsidRPr="00000000">
        <w:rPr>
          <w:rFonts w:ascii="Times New Roman" w:cs="Times New Roman" w:eastAsia="Times New Roman" w:hAnsi="Times New Roman"/>
          <w:color w:val="1f1f1f"/>
          <w:sz w:val="28"/>
          <w:szCs w:val="28"/>
          <w:rtl w:val="0"/>
        </w:rPr>
        <w:t xml:space="preserve"> is not a transparency mechanism—it is a laundering mechanism. It cleans the data before it reaches Austin, hiding local corruption inside regional aggregates.</w:t>
      </w:r>
    </w:p>
    <w:p w:rsidR="00000000" w:rsidDel="00000000" w:rsidP="00000000" w:rsidRDefault="00000000" w:rsidRPr="00000000" w14:paraId="0000003E">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PART II: THE JURISDICTIONAL ANOMALY ("THE PROSECUTOR CAROUSEL")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How the Franchise rotates personnel to bypass conflicts of interest.</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Chapter 3: The "Visiting Judge" Buffer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"Franchise" relies on a fundamental distortion of the judicial process: the illusion of impartiality. When a local conflict of interest arises—such as a case involving a major donor or a sheriff's deputy—the local District Attorney or Judge will recuse themselves.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To the public, this looks like ethical governance. In reality, it is the activation of the </w:t>
      </w:r>
      <w:r w:rsidDel="00000000" w:rsidR="00000000" w:rsidRPr="00000000">
        <w:rPr>
          <w:rFonts w:ascii="Times New Roman" w:cs="Times New Roman" w:eastAsia="Times New Roman" w:hAnsi="Times New Roman"/>
          <w:b w:val="1"/>
          <w:bCs w:val="1"/>
          <w:color w:val="1f1f1f"/>
          <w:sz w:val="28"/>
          <w:szCs w:val="28"/>
          <w:rtl w:val="0"/>
        </w:rPr>
        <w:t xml:space="preserve">"Visiting Judge Buffer."</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Mechanism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Instead of a neutral arbiter, the system imports a "Franchise-friendly" decision-maker from a neighboring county (e.g., DeWitt or Jackson). These visiting judges are often retired officials who rely on these appointments for income.</w:t>
      </w:r>
    </w:p>
    <w:p w:rsidR="00000000" w:rsidDel="00000000" w:rsidP="00000000" w:rsidRDefault="00000000" w:rsidRPr="00000000" w14:paraId="00000045">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Quid Pro Quo:</w:t>
      </w:r>
      <w:r w:rsidDel="00000000" w:rsidR="00000000" w:rsidRPr="00000000">
        <w:rPr>
          <w:rFonts w:ascii="Times New Roman" w:cs="Times New Roman" w:eastAsia="Times New Roman" w:hAnsi="Times New Roman"/>
          <w:color w:val="1f1f1f"/>
          <w:sz w:val="28"/>
          <w:szCs w:val="28"/>
          <w:rtl w:val="0"/>
        </w:rPr>
        <w:t xml:space="preserve"> If a visiting judge rules against the "Franchise," they simply stop receiving assignments.</w:t>
      </w:r>
    </w:p>
    <w:p w:rsidR="00000000" w:rsidDel="00000000" w:rsidP="00000000" w:rsidRDefault="00000000" w:rsidRPr="00000000" w14:paraId="00000046">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Result:</w:t>
      </w:r>
      <w:r w:rsidDel="00000000" w:rsidR="00000000" w:rsidRPr="00000000">
        <w:rPr>
          <w:rFonts w:ascii="Times New Roman" w:cs="Times New Roman" w:eastAsia="Times New Roman" w:hAnsi="Times New Roman"/>
          <w:color w:val="1f1f1f"/>
          <w:sz w:val="28"/>
          <w:szCs w:val="28"/>
          <w:rtl w:val="0"/>
        </w:rPr>
        <w:t xml:space="preserve"> A "shadow docket" where politically sensitive cases are decided by individuals who are not accountable to local voters. You cannot vote out a judge who doesn't live in your county.</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Chapter 4: The Reciprocity Silence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If the "Visiting Judge" is the shield, </w:t>
      </w:r>
      <w:r w:rsidDel="00000000" w:rsidR="00000000" w:rsidRPr="00000000">
        <w:rPr>
          <w:rFonts w:ascii="Times New Roman" w:cs="Times New Roman" w:eastAsia="Times New Roman" w:hAnsi="Times New Roman"/>
          <w:b w:val="1"/>
          <w:bCs w:val="1"/>
          <w:color w:val="1f1f1f"/>
          <w:sz w:val="28"/>
          <w:szCs w:val="28"/>
          <w:rtl w:val="0"/>
        </w:rPr>
        <w:t xml:space="preserve">"Reciprocity"</w:t>
      </w:r>
      <w:r w:rsidDel="00000000" w:rsidR="00000000" w:rsidRPr="00000000">
        <w:rPr>
          <w:rFonts w:ascii="Times New Roman" w:cs="Times New Roman" w:eastAsia="Times New Roman" w:hAnsi="Times New Roman"/>
          <w:color w:val="1f1f1f"/>
          <w:sz w:val="28"/>
          <w:szCs w:val="28"/>
          <w:rtl w:val="0"/>
        </w:rPr>
        <w:t xml:space="preserve"> is the glue. The Golden Crescent functions as a closed loop where no county investigates another.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"Code of the Review"</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We identified a pattern where corruption complaints filed in Victoria are often referred to neighboring District Attorneys for "independent review."</w:t>
      </w:r>
    </w:p>
    <w:p w:rsidR="00000000" w:rsidDel="00000000" w:rsidP="00000000" w:rsidRDefault="00000000" w:rsidRPr="00000000" w14:paraId="0000004B">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Anomaly:</w:t>
      </w:r>
      <w:r w:rsidDel="00000000" w:rsidR="00000000" w:rsidRPr="00000000">
        <w:rPr>
          <w:rFonts w:ascii="Times New Roman" w:cs="Times New Roman" w:eastAsia="Times New Roman" w:hAnsi="Times New Roman"/>
          <w:color w:val="1f1f1f"/>
          <w:sz w:val="28"/>
          <w:szCs w:val="28"/>
          <w:rtl w:val="0"/>
        </w:rPr>
        <w:t xml:space="preserve"> In the last decade, there is </w:t>
      </w:r>
      <w:r w:rsidDel="00000000" w:rsidR="00000000" w:rsidRPr="00000000">
        <w:rPr>
          <w:rFonts w:ascii="Times New Roman" w:cs="Times New Roman" w:eastAsia="Times New Roman" w:hAnsi="Times New Roman"/>
          <w:b w:val="1"/>
          <w:bCs w:val="1"/>
          <w:color w:val="1f1f1f"/>
          <w:sz w:val="28"/>
          <w:szCs w:val="28"/>
          <w:rtl w:val="0"/>
        </w:rPr>
        <w:t xml:space="preserve">zero record</w:t>
      </w:r>
      <w:r w:rsidDel="00000000" w:rsidR="00000000" w:rsidRPr="00000000">
        <w:rPr>
          <w:rFonts w:ascii="Times New Roman" w:cs="Times New Roman" w:eastAsia="Times New Roman" w:hAnsi="Times New Roman"/>
          <w:color w:val="1f1f1f"/>
          <w:sz w:val="28"/>
          <w:szCs w:val="28"/>
          <w:rtl w:val="0"/>
        </w:rPr>
        <w:t xml:space="preserve"> of a neighboring DA (from Goliad, Refugio, or Calhoun) filing public corruption charges against a Victoria official.</w:t>
      </w:r>
    </w:p>
    <w:p w:rsidR="00000000" w:rsidDel="00000000" w:rsidP="00000000" w:rsidRDefault="00000000" w:rsidRPr="00000000" w14:paraId="0000004C">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Logic:</w:t>
      </w:r>
      <w:r w:rsidDel="00000000" w:rsidR="00000000" w:rsidRPr="00000000">
        <w:rPr>
          <w:rFonts w:ascii="Times New Roman" w:cs="Times New Roman" w:eastAsia="Times New Roman" w:hAnsi="Times New Roman"/>
          <w:color w:val="1f1f1f"/>
          <w:sz w:val="28"/>
          <w:szCs w:val="28"/>
          <w:rtl w:val="0"/>
        </w:rPr>
        <w:t xml:space="preserve"> "I won't look at your books if you don't look at mine." This "reciprocity of silence" creates a regional immunity field, ensuring that the "suppression engine" in Victoria is never compromised by an outside audit.</w:t>
      </w:r>
    </w:p>
    <w:p w:rsidR="00000000" w:rsidDel="00000000" w:rsidP="00000000" w:rsidRDefault="00000000" w:rsidRPr="00000000" w14:paraId="0000004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PART III: THE OPTICAL ANOMALY ("THE PRESS RELEASE VACUUM")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Media dissonance and the control of information flow.</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Chapter 5: The "Friday Night Bury"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Information control is as vital as legal control. Our analysis of court filings reveals a specific temporal anomaly in how "inconvenient" news is released.</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Timing Pattern</w:t>
      </w:r>
    </w:p>
    <w:p w:rsidR="00000000" w:rsidDel="00000000" w:rsidP="00000000" w:rsidRDefault="00000000" w:rsidRPr="00000000" w14:paraId="00000052">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"No-Bill" Dump:</w:t>
      </w:r>
      <w:r w:rsidDel="00000000" w:rsidR="00000000" w:rsidRPr="00000000">
        <w:rPr>
          <w:rFonts w:ascii="Times New Roman" w:cs="Times New Roman" w:eastAsia="Times New Roman" w:hAnsi="Times New Roman"/>
          <w:color w:val="1f1f1f"/>
          <w:sz w:val="28"/>
          <w:szCs w:val="28"/>
          <w:rtl w:val="0"/>
        </w:rPr>
        <w:t xml:space="preserve"> Controversial grand jury decisions (declining to indict officials) in DeWitt and Refugio counties are statistically more likely to be released on </w:t>
      </w:r>
      <w:r w:rsidDel="00000000" w:rsidR="00000000" w:rsidRPr="00000000">
        <w:rPr>
          <w:rFonts w:ascii="Times New Roman" w:cs="Times New Roman" w:eastAsia="Times New Roman" w:hAnsi="Times New Roman"/>
          <w:b w:val="1"/>
          <w:bCs w:val="1"/>
          <w:color w:val="1f1f1f"/>
          <w:sz w:val="28"/>
          <w:szCs w:val="28"/>
          <w:rtl w:val="0"/>
        </w:rPr>
        <w:t xml:space="preserve">Friday evenings after 4:00 PM</w:t>
      </w:r>
      <w:r w:rsidDel="00000000" w:rsidR="00000000" w:rsidRPr="00000000">
        <w:rPr>
          <w:rFonts w:ascii="Times New Roman" w:cs="Times New Roman" w:eastAsia="Times New Roman" w:hAnsi="Times New Roman"/>
          <w:color w:val="1f1f1f"/>
          <w:sz w:val="28"/>
          <w:szCs w:val="28"/>
          <w:rtl w:val="0"/>
        </w:rPr>
        <w:t xml:space="preserve"> or immediately preceding a holiday weekend.</w:t>
      </w:r>
    </w:p>
    <w:p w:rsidR="00000000" w:rsidDel="00000000" w:rsidP="00000000" w:rsidRDefault="00000000" w:rsidRPr="00000000" w14:paraId="00000053">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Goal:</w:t>
      </w:r>
      <w:r w:rsidDel="00000000" w:rsidR="00000000" w:rsidRPr="00000000">
        <w:rPr>
          <w:rFonts w:ascii="Times New Roman" w:cs="Times New Roman" w:eastAsia="Times New Roman" w:hAnsi="Times New Roman"/>
          <w:color w:val="1f1f1f"/>
          <w:sz w:val="28"/>
          <w:szCs w:val="28"/>
          <w:rtl w:val="0"/>
        </w:rPr>
        <w:t xml:space="preserve"> To miss the frantic news cycle of the major regional outlets (San Antonio/Houston) and ensure the story is "old news" by Monday morning. This is not accidental administration; it is weaponized scheduling.</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Chapter 6: The Narrative Mirror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most sophisticated tool of the Franchise is </w:t>
      </w:r>
      <w:r w:rsidDel="00000000" w:rsidR="00000000" w:rsidRPr="00000000">
        <w:rPr>
          <w:rFonts w:ascii="Times New Roman" w:cs="Times New Roman" w:eastAsia="Times New Roman" w:hAnsi="Times New Roman"/>
          <w:b w:val="1"/>
          <w:bCs w:val="1"/>
          <w:color w:val="1f1f1f"/>
          <w:sz w:val="28"/>
          <w:szCs w:val="28"/>
          <w:rtl w:val="0"/>
        </w:rPr>
        <w:t xml:space="preserve">"Linguistic Framing."</w:t>
      </w:r>
      <w:r w:rsidDel="00000000" w:rsidR="00000000" w:rsidRPr="00000000">
        <w:rPr>
          <w:rFonts w:ascii="Times New Roman" w:cs="Times New Roman" w:eastAsia="Times New Roman" w:hAnsi="Times New Roman"/>
          <w:color w:val="1f1f1f"/>
          <w:sz w:val="28"/>
          <w:szCs w:val="28"/>
          <w:rtl w:val="0"/>
        </w:rPr>
        <w:t xml:space="preserve"> By comparing press releases for identical crimes, we see a clear "Narrative Mirror."</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Case Study: The Tale of Two Arrests</w:t>
      </w:r>
    </w:p>
    <w:p w:rsidR="00000000" w:rsidDel="00000000" w:rsidP="00000000" w:rsidRDefault="00000000" w:rsidRPr="00000000" w14:paraId="00000057">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Scenario A (The Civilian):</w:t>
      </w:r>
      <w:r w:rsidDel="00000000" w:rsidR="00000000" w:rsidRPr="00000000">
        <w:rPr>
          <w:rFonts w:ascii="Times New Roman" w:cs="Times New Roman" w:eastAsia="Times New Roman" w:hAnsi="Times New Roman"/>
          <w:color w:val="1f1f1f"/>
          <w:sz w:val="28"/>
          <w:szCs w:val="28"/>
          <w:rtl w:val="0"/>
        </w:rPr>
        <w:t xml:space="preserve"> A private citizen is arrested for DWI.</w:t>
      </w:r>
    </w:p>
    <w:p w:rsidR="00000000" w:rsidDel="00000000" w:rsidP="00000000" w:rsidRDefault="00000000" w:rsidRPr="00000000" w14:paraId="0000005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Headline:</w:t>
      </w:r>
      <w:r w:rsidDel="00000000" w:rsidR="00000000" w:rsidRPr="00000000">
        <w:rPr>
          <w:rFonts w:ascii="Times New Roman" w:cs="Times New Roman" w:eastAsia="Times New Roman" w:hAnsi="Times New Roman"/>
          <w:color w:val="1f1f1f"/>
          <w:sz w:val="28"/>
          <w:szCs w:val="28"/>
          <w:rtl w:val="0"/>
        </w:rPr>
        <w:t xml:space="preserve"> "Intoxicated Driver Endangers School Zone."</w:t>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Language:</w:t>
      </w:r>
      <w:r w:rsidDel="00000000" w:rsidR="00000000" w:rsidRPr="00000000">
        <w:rPr>
          <w:rFonts w:ascii="Times New Roman" w:cs="Times New Roman" w:eastAsia="Times New Roman" w:hAnsi="Times New Roman"/>
          <w:color w:val="1f1f1f"/>
          <w:sz w:val="28"/>
          <w:szCs w:val="28"/>
          <w:rtl w:val="0"/>
        </w:rPr>
        <w:t xml:space="preserve"> "Suspect," "Criminal Behavior," "Reckless."</w:t>
      </w:r>
    </w:p>
    <w:p w:rsidR="00000000" w:rsidDel="00000000" w:rsidP="00000000" w:rsidRDefault="00000000" w:rsidRPr="00000000" w14:paraId="0000005A">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Scenario B (The Franchise Asset):</w:t>
      </w:r>
      <w:r w:rsidDel="00000000" w:rsidR="00000000" w:rsidRPr="00000000">
        <w:rPr>
          <w:rFonts w:ascii="Times New Roman" w:cs="Times New Roman" w:eastAsia="Times New Roman" w:hAnsi="Times New Roman"/>
          <w:color w:val="1f1f1f"/>
          <w:sz w:val="28"/>
          <w:szCs w:val="28"/>
          <w:rtl w:val="0"/>
        </w:rPr>
        <w:t xml:space="preserve"> A county official is arrested for DWI.</w:t>
      </w:r>
    </w:p>
    <w:p w:rsidR="00000000" w:rsidDel="00000000" w:rsidP="00000000" w:rsidRDefault="00000000" w:rsidRPr="00000000" w14:paraId="0000005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Headline:</w:t>
      </w:r>
      <w:r w:rsidDel="00000000" w:rsidR="00000000" w:rsidRPr="00000000">
        <w:rPr>
          <w:rFonts w:ascii="Times New Roman" w:cs="Times New Roman" w:eastAsia="Times New Roman" w:hAnsi="Times New Roman"/>
          <w:color w:val="1f1f1f"/>
          <w:sz w:val="28"/>
          <w:szCs w:val="28"/>
          <w:rtl w:val="0"/>
        </w:rPr>
        <w:t xml:space="preserve"> "Official Involved in Traffic Incident."</w:t>
      </w:r>
    </w:p>
    <w:p w:rsidR="00000000" w:rsidDel="00000000" w:rsidP="00000000" w:rsidRDefault="00000000" w:rsidRPr="00000000" w14:paraId="0000005C">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Language:</w:t>
      </w:r>
      <w:r w:rsidDel="00000000" w:rsidR="00000000" w:rsidRPr="00000000">
        <w:rPr>
          <w:rFonts w:ascii="Times New Roman" w:cs="Times New Roman" w:eastAsia="Times New Roman" w:hAnsi="Times New Roman"/>
          <w:color w:val="1f1f1f"/>
          <w:sz w:val="28"/>
          <w:szCs w:val="28"/>
          <w:rtl w:val="0"/>
        </w:rPr>
        <w:t xml:space="preserve"> "Administrative Review," "Ongoing Investigation," "Personnel Matter."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This </w:t>
      </w:r>
      <w:r w:rsidDel="00000000" w:rsidR="00000000" w:rsidRPr="00000000">
        <w:rPr>
          <w:rFonts w:ascii="Times New Roman" w:cs="Times New Roman" w:eastAsia="Times New Roman" w:hAnsi="Times New Roman"/>
          <w:b w:val="1"/>
          <w:bCs w:val="1"/>
          <w:color w:val="1f1f1f"/>
          <w:sz w:val="28"/>
          <w:szCs w:val="28"/>
          <w:rtl w:val="0"/>
        </w:rPr>
        <w:t xml:space="preserve">optical anomaly</w:t>
      </w:r>
      <w:r w:rsidDel="00000000" w:rsidR="00000000" w:rsidRPr="00000000">
        <w:rPr>
          <w:rFonts w:ascii="Times New Roman" w:cs="Times New Roman" w:eastAsia="Times New Roman" w:hAnsi="Times New Roman"/>
          <w:color w:val="1f1f1f"/>
          <w:sz w:val="28"/>
          <w:szCs w:val="28"/>
          <w:rtl w:val="0"/>
        </w:rPr>
        <w:t xml:space="preserve"> gaslights the public into viewing the Franchise asset as a victim of circumstance, while the civilian is branded a threat to society before a trial even begins.</w:t>
      </w:r>
    </w:p>
    <w:p w:rsidR="00000000" w:rsidDel="00000000" w:rsidP="00000000" w:rsidRDefault="00000000" w:rsidRPr="00000000" w14:paraId="0000005E">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PART IV: THE ECONOMIC ANOMALY ("THE PROFESSIONAL PIPELINE")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The financial connective tissue of the Franchise.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Chapter 7: The Retainer Shield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"Franchise" is not just a political alliance; it is a business model protected by a specific legal firewall: the </w:t>
      </w:r>
      <w:r w:rsidDel="00000000" w:rsidR="00000000" w:rsidRPr="00000000">
        <w:rPr>
          <w:rFonts w:ascii="Times New Roman" w:cs="Times New Roman" w:eastAsia="Times New Roman" w:hAnsi="Times New Roman"/>
          <w:b w:val="1"/>
          <w:bCs w:val="1"/>
          <w:color w:val="1f1f1f"/>
          <w:sz w:val="28"/>
          <w:szCs w:val="28"/>
          <w:rtl w:val="0"/>
        </w:rPr>
        <w:t xml:space="preserve">"Retainer Shield."</w:t>
      </w:r>
      <w:r w:rsidDel="00000000" w:rsidR="00000000" w:rsidRPr="00000000">
        <w:rPr>
          <w:rFonts w:ascii="Times New Roman" w:cs="Times New Roman" w:eastAsia="Times New Roman" w:hAnsi="Times New Roman"/>
          <w:color w:val="1f1f1f"/>
          <w:sz w:val="28"/>
          <w:szCs w:val="28"/>
          <w:rtl w:val="0"/>
        </w:rPr>
        <w:t xml:space="preserve"> This is a network of private law firms that hold lucrative contracts across multiple counties (Victoria, Goliad, Jackson, DeWitt).</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"General Counsel" Conflict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By retaining the same firms to handle civil liability and public information (PIA) requests, the counties ensure a standardized defense strategy.</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Strategy:</w:t>
      </w:r>
      <w:r w:rsidDel="00000000" w:rsidR="00000000" w:rsidRPr="00000000">
        <w:rPr>
          <w:rFonts w:ascii="Times New Roman" w:cs="Times New Roman" w:eastAsia="Times New Roman" w:hAnsi="Times New Roman"/>
          <w:color w:val="1f1f1f"/>
          <w:sz w:val="28"/>
          <w:szCs w:val="28"/>
          <w:rtl w:val="0"/>
        </w:rPr>
        <w:t xml:space="preserve"> If a citizen files a civil rights complaint in Jackson, the firm applies the same "stall and dismiss" tactics used in Victoria.</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Conflict of Interest:</w:t>
      </w:r>
      <w:r w:rsidDel="00000000" w:rsidR="00000000" w:rsidRPr="00000000">
        <w:rPr>
          <w:rFonts w:ascii="Times New Roman" w:cs="Times New Roman" w:eastAsia="Times New Roman" w:hAnsi="Times New Roman"/>
          <w:color w:val="1f1f1f"/>
          <w:sz w:val="28"/>
          <w:szCs w:val="28"/>
          <w:rtl w:val="0"/>
        </w:rPr>
        <w:t xml:space="preserve"> These firms act as the "gatekeepers of liability." Their primary client is not the "county" (the people), but the </w:t>
      </w:r>
      <w:r w:rsidDel="00000000" w:rsidR="00000000" w:rsidRPr="00000000">
        <w:rPr>
          <w:rFonts w:ascii="Times New Roman" w:cs="Times New Roman" w:eastAsia="Times New Roman" w:hAnsi="Times New Roman"/>
          <w:i w:val="1"/>
          <w:iCs w:val="1"/>
          <w:color w:val="1f1f1f"/>
          <w:sz w:val="28"/>
          <w:szCs w:val="28"/>
          <w:rtl w:val="0"/>
        </w:rPr>
        <w:t xml:space="preserve">risk pool</w:t>
      </w:r>
      <w:r w:rsidDel="00000000" w:rsidR="00000000" w:rsidRPr="00000000">
        <w:rPr>
          <w:rFonts w:ascii="Times New Roman" w:cs="Times New Roman" w:eastAsia="Times New Roman" w:hAnsi="Times New Roman"/>
          <w:color w:val="1f1f1f"/>
          <w:sz w:val="28"/>
          <w:szCs w:val="28"/>
          <w:rtl w:val="0"/>
        </w:rPr>
        <w:t xml:space="preserve"> designated to pay the claims. They are incentivized to bury valid complaints to keep premiums low and their contracts renewed.</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Motion to Seal:</w:t>
      </w:r>
      <w:r w:rsidDel="00000000" w:rsidR="00000000" w:rsidRPr="00000000">
        <w:rPr>
          <w:rFonts w:ascii="Times New Roman" w:cs="Times New Roman" w:eastAsia="Times New Roman" w:hAnsi="Times New Roman"/>
          <w:color w:val="1f1f1f"/>
          <w:sz w:val="28"/>
          <w:szCs w:val="28"/>
          <w:rtl w:val="0"/>
        </w:rPr>
        <w:t xml:space="preserve"> The standard operating procedure for these firms is the "Protective Order." Before a single document is surrendered in discovery, they move to seal the records, ensuring that the public never sees the internal communications of the corruption.</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Chapter 8: The Insurance Settlement Silence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most insidious economic anomaly is the use of taxpayer funds to silence victims. When a sheriff's deputy or county official commits a civil rights violation, the official rarely pays a dime. The </w:t>
      </w:r>
      <w:r w:rsidDel="00000000" w:rsidR="00000000" w:rsidRPr="00000000">
        <w:rPr>
          <w:rFonts w:ascii="Times New Roman" w:cs="Times New Roman" w:eastAsia="Times New Roman" w:hAnsi="Times New Roman"/>
          <w:b w:val="1"/>
          <w:bCs w:val="1"/>
          <w:color w:val="1f1f1f"/>
          <w:sz w:val="28"/>
          <w:szCs w:val="28"/>
          <w:rtl w:val="0"/>
        </w:rPr>
        <w:t xml:space="preserve">Texas Association of Counties (TAC) Risk Management Pool</w:t>
      </w:r>
      <w:r w:rsidDel="00000000" w:rsidR="00000000" w:rsidRPr="00000000">
        <w:rPr>
          <w:rFonts w:ascii="Times New Roman" w:cs="Times New Roman" w:eastAsia="Times New Roman" w:hAnsi="Times New Roman"/>
          <w:color w:val="1f1f1f"/>
          <w:sz w:val="28"/>
          <w:szCs w:val="28"/>
          <w:rtl w:val="0"/>
        </w:rPr>
        <w:t xml:space="preserve">—funded by </w:t>
      </w:r>
      <w:r w:rsidDel="00000000" w:rsidR="00000000" w:rsidRPr="00000000">
        <w:rPr>
          <w:rFonts w:ascii="Times New Roman" w:cs="Times New Roman" w:eastAsia="Times New Roman" w:hAnsi="Times New Roman"/>
          <w:i w:val="1"/>
          <w:iCs w:val="1"/>
          <w:color w:val="1f1f1f"/>
          <w:sz w:val="28"/>
          <w:szCs w:val="28"/>
          <w:rtl w:val="0"/>
        </w:rPr>
        <w:t xml:space="preserve">your</w:t>
      </w:r>
      <w:r w:rsidDel="00000000" w:rsidR="00000000" w:rsidRPr="00000000">
        <w:rPr>
          <w:rFonts w:ascii="Times New Roman" w:cs="Times New Roman" w:eastAsia="Times New Roman" w:hAnsi="Times New Roman"/>
          <w:color w:val="1f1f1f"/>
          <w:sz w:val="28"/>
          <w:szCs w:val="28"/>
          <w:rtl w:val="0"/>
        </w:rPr>
        <w:t xml:space="preserve"> taxes—cuts the check.</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"Double Tax" of Corruption</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Mechanism:</w:t>
      </w:r>
      <w:r w:rsidDel="00000000" w:rsidR="00000000" w:rsidRPr="00000000">
        <w:rPr>
          <w:rFonts w:ascii="Times New Roman" w:cs="Times New Roman" w:eastAsia="Times New Roman" w:hAnsi="Times New Roman"/>
          <w:color w:val="1f1f1f"/>
          <w:sz w:val="28"/>
          <w:szCs w:val="28"/>
          <w:rtl w:val="0"/>
        </w:rPr>
        <w:t xml:space="preserve"> A deputy assaults a citizen. The citizen sues. The county's law firm (see Chapter 7) advises a settlement to avoid a public trial.</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Payout:</w:t>
      </w:r>
      <w:r w:rsidDel="00000000" w:rsidR="00000000" w:rsidRPr="00000000">
        <w:rPr>
          <w:rFonts w:ascii="Times New Roman" w:cs="Times New Roman" w:eastAsia="Times New Roman" w:hAnsi="Times New Roman"/>
          <w:color w:val="1f1f1f"/>
          <w:sz w:val="28"/>
          <w:szCs w:val="28"/>
          <w:rtl w:val="0"/>
        </w:rPr>
        <w:t xml:space="preserve"> The TAC Risk Pool pays the victim $150,000.</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NDA:</w:t>
      </w:r>
      <w:r w:rsidDel="00000000" w:rsidR="00000000" w:rsidRPr="00000000">
        <w:rPr>
          <w:rFonts w:ascii="Times New Roman" w:cs="Times New Roman" w:eastAsia="Times New Roman" w:hAnsi="Times New Roman"/>
          <w:color w:val="1f1f1f"/>
          <w:sz w:val="28"/>
          <w:szCs w:val="28"/>
          <w:rtl w:val="0"/>
        </w:rPr>
        <w:t xml:space="preserve"> The victim is forced to sign a strict </w:t>
      </w:r>
      <w:r w:rsidDel="00000000" w:rsidR="00000000" w:rsidRPr="00000000">
        <w:rPr>
          <w:rFonts w:ascii="Times New Roman" w:cs="Times New Roman" w:eastAsia="Times New Roman" w:hAnsi="Times New Roman"/>
          <w:b w:val="1"/>
          <w:bCs w:val="1"/>
          <w:color w:val="1f1f1f"/>
          <w:sz w:val="28"/>
          <w:szCs w:val="28"/>
          <w:rtl w:val="0"/>
        </w:rPr>
        <w:t xml:space="preserve">non-disclosure agreement</w:t>
      </w:r>
      <w:r w:rsidDel="00000000" w:rsidR="00000000" w:rsidRPr="00000000">
        <w:rPr>
          <w:rFonts w:ascii="Times New Roman" w:cs="Times New Roman" w:eastAsia="Times New Roman" w:hAnsi="Times New Roman"/>
          <w:color w:val="1f1f1f"/>
          <w:sz w:val="28"/>
          <w:szCs w:val="28"/>
          <w:rtl w:val="0"/>
        </w:rPr>
        <w:t xml:space="preserve">. They get the money, but they lose their voice.</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Result:</w:t>
      </w:r>
      <w:r w:rsidDel="00000000" w:rsidR="00000000" w:rsidRPr="00000000">
        <w:rPr>
          <w:rFonts w:ascii="Times New Roman" w:cs="Times New Roman" w:eastAsia="Times New Roman" w:hAnsi="Times New Roman"/>
          <w:color w:val="1f1f1f"/>
          <w:sz w:val="28"/>
          <w:szCs w:val="28"/>
          <w:rtl w:val="0"/>
        </w:rPr>
        <w:t xml:space="preserve"> The public pays twice. First, they pay the deputy's salary while he commits the act. Second, they pay the insurance premiums that fund the settlement to hide it.</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Outcome:</w:t>
      </w:r>
      <w:r w:rsidDel="00000000" w:rsidR="00000000" w:rsidRPr="00000000">
        <w:rPr>
          <w:rFonts w:ascii="Times New Roman" w:cs="Times New Roman" w:eastAsia="Times New Roman" w:hAnsi="Times New Roman"/>
          <w:color w:val="1f1f1f"/>
          <w:sz w:val="28"/>
          <w:szCs w:val="28"/>
          <w:rtl w:val="0"/>
        </w:rPr>
        <w:t xml:space="preserve"> The deputy stays on the force, his record scrubbed clean by the settlement, ready to find the next victim.</w:t>
      </w:r>
    </w:p>
    <w:p w:rsidR="00000000" w:rsidDel="00000000" w:rsidP="00000000" w:rsidRDefault="00000000" w:rsidRPr="00000000" w14:paraId="0000006F">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PART V: THE CORRUPTION INCENTIVE GRID ("POLITICAL PREDATION")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The economic engine of victimization.</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Chapter 9: The Economics of Victimization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 the Golden Crescent, corruption is not merely a "moral failing"; it is a calculated response to political incentives. To understand the predation, one must look at the </w:t>
      </w:r>
      <w:r w:rsidDel="00000000" w:rsidR="00000000" w:rsidRPr="00000000">
        <w:rPr>
          <w:rFonts w:ascii="Times New Roman" w:cs="Times New Roman" w:eastAsia="Times New Roman" w:hAnsi="Times New Roman"/>
          <w:b w:val="1"/>
          <w:bCs w:val="1"/>
          <w:color w:val="1f1f1f"/>
          <w:sz w:val="28"/>
          <w:szCs w:val="28"/>
          <w:rtl w:val="0"/>
        </w:rPr>
        <w:t xml:space="preserve">"Honest Services Fraud"</w:t>
      </w:r>
      <w:r w:rsidDel="00000000" w:rsidR="00000000" w:rsidRPr="00000000">
        <w:rPr>
          <w:rFonts w:ascii="Times New Roman" w:cs="Times New Roman" w:eastAsia="Times New Roman" w:hAnsi="Times New Roman"/>
          <w:color w:val="1f1f1f"/>
          <w:sz w:val="28"/>
          <w:szCs w:val="28"/>
          <w:rtl w:val="0"/>
        </w:rPr>
        <w:t xml:space="preserve"> loop (18 U.S.C. § 1346).</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 The "Pay-to-Play" Immunity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Local officials are incentivized to protect "Franchise assets" (donors, legacy families) because their political survival depends on it. When a crime is committed by a Franchise asset, the system views the victim as a </w:t>
      </w:r>
      <w:r w:rsidDel="00000000" w:rsidR="00000000" w:rsidRPr="00000000">
        <w:rPr>
          <w:rFonts w:ascii="Times New Roman" w:cs="Times New Roman" w:eastAsia="Times New Roman" w:hAnsi="Times New Roman"/>
          <w:b w:val="1"/>
          <w:bCs w:val="1"/>
          <w:color w:val="1f1f1f"/>
          <w:sz w:val="28"/>
          <w:szCs w:val="28"/>
          <w:rtl w:val="0"/>
        </w:rPr>
        <w:t xml:space="preserve">"liability to the narrative."</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Tactic:</w:t>
      </w:r>
      <w:r w:rsidDel="00000000" w:rsidR="00000000" w:rsidRPr="00000000">
        <w:rPr>
          <w:rFonts w:ascii="Times New Roman" w:cs="Times New Roman" w:eastAsia="Times New Roman" w:hAnsi="Times New Roman"/>
          <w:color w:val="1f1f1f"/>
          <w:sz w:val="28"/>
          <w:szCs w:val="28"/>
          <w:rtl w:val="0"/>
        </w:rPr>
        <w:t xml:space="preserve"> The victim is scrutinized, their background checked, and their mental health questioned (see </w:t>
      </w:r>
      <w:r w:rsidDel="00000000" w:rsidR="00000000" w:rsidRPr="00000000">
        <w:rPr>
          <w:rFonts w:ascii="Times New Roman" w:cs="Times New Roman" w:eastAsia="Times New Roman" w:hAnsi="Times New Roman"/>
          <w:b w:val="1"/>
          <w:bCs w:val="1"/>
          <w:color w:val="1f1f1f"/>
          <w:sz w:val="28"/>
          <w:szCs w:val="28"/>
          <w:rtl w:val="0"/>
        </w:rPr>
        <w:t xml:space="preserve">Chapter 6</w:t>
      </w:r>
      <w:r w:rsidDel="00000000" w:rsidR="00000000" w:rsidRPr="00000000">
        <w:rPr>
          <w:rFonts w:ascii="Times New Roman" w:cs="Times New Roman" w:eastAsia="Times New Roman" w:hAnsi="Times New Roman"/>
          <w:color w:val="1f1f1f"/>
          <w:sz w:val="28"/>
          <w:szCs w:val="28"/>
          <w:rtl w:val="0"/>
        </w:rPr>
        <w:t xml:space="preserve">). The goal is to make the "cost" of being a victim higher than the "cost" of silence.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II. The SART Gatekeeping Monopoly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Sexual Assault Response Team (SART) functions as a </w:t>
      </w:r>
      <w:r w:rsidDel="00000000" w:rsidR="00000000" w:rsidRPr="00000000">
        <w:rPr>
          <w:rFonts w:ascii="Times New Roman" w:cs="Times New Roman" w:eastAsia="Times New Roman" w:hAnsi="Times New Roman"/>
          <w:b w:val="1"/>
          <w:bCs w:val="1"/>
          <w:color w:val="1f1f1f"/>
          <w:sz w:val="28"/>
          <w:szCs w:val="28"/>
          <w:rtl w:val="0"/>
        </w:rPr>
        <w:t xml:space="preserve">political exchange</w:t>
      </w:r>
      <w:r w:rsidDel="00000000" w:rsidR="00000000" w:rsidRPr="00000000">
        <w:rPr>
          <w:rFonts w:ascii="Times New Roman" w:cs="Times New Roman" w:eastAsia="Times New Roman" w:hAnsi="Times New Roman"/>
          <w:color w:val="1f1f1f"/>
          <w:sz w:val="28"/>
          <w:szCs w:val="28"/>
          <w:rtl w:val="0"/>
        </w:rPr>
        <w:t xml:space="preserve">. By controlling the flow of forensic evidence, officials create a secondary market of "legal protection."</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Currency:</w:t>
      </w:r>
      <w:r w:rsidDel="00000000" w:rsidR="00000000" w:rsidRPr="00000000">
        <w:rPr>
          <w:rFonts w:ascii="Times New Roman" w:cs="Times New Roman" w:eastAsia="Times New Roman" w:hAnsi="Times New Roman"/>
          <w:color w:val="1f1f1f"/>
          <w:sz w:val="28"/>
          <w:szCs w:val="28"/>
          <w:rtl w:val="0"/>
        </w:rPr>
        <w:t xml:space="preserve"> Impartiality is traded for favors. A "No-Bill" on a donor's son today means a campaign contribution tomorrow.</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III. The Dean Precedent (The Smoking Gun)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(Based on Historical Context)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mechanisms of the modern Franchise were visible as early as 2013 in the </w:t>
      </w:r>
      <w:r w:rsidDel="00000000" w:rsidR="00000000" w:rsidRPr="00000000">
        <w:rPr>
          <w:rFonts w:ascii="Times New Roman" w:cs="Times New Roman" w:eastAsia="Times New Roman" w:hAnsi="Times New Roman"/>
          <w:b w:val="1"/>
          <w:bCs w:val="1"/>
          <w:color w:val="1f1f1f"/>
          <w:sz w:val="28"/>
          <w:szCs w:val="28"/>
          <w:rtl w:val="0"/>
        </w:rPr>
        <w:t xml:space="preserve">Joyce Dean Case</w:t>
      </w:r>
      <w:r w:rsidDel="00000000" w:rsidR="00000000" w:rsidRPr="00000000">
        <w:rPr>
          <w:rFonts w:ascii="Times New Roman" w:cs="Times New Roman" w:eastAsia="Times New Roman" w:hAnsi="Times New Roman"/>
          <w:color w:val="1f1f1f"/>
          <w:sz w:val="28"/>
          <w:szCs w:val="28"/>
          <w:rtl w:val="0"/>
        </w:rPr>
        <w:t xml:space="preserve">. Reports indicate that a Texas Ranger investigation recommended prosecution for tampering and public corruption, yet the District Attorney's office engaged in </w:t>
      </w:r>
      <w:r w:rsidDel="00000000" w:rsidR="00000000" w:rsidRPr="00000000">
        <w:rPr>
          <w:rFonts w:ascii="Times New Roman" w:cs="Times New Roman" w:eastAsia="Times New Roman" w:hAnsi="Times New Roman"/>
          <w:b w:val="1"/>
          <w:bCs w:val="1"/>
          <w:color w:val="1f1f1f"/>
          <w:sz w:val="28"/>
          <w:szCs w:val="28"/>
          <w:rtl w:val="0"/>
        </w:rPr>
        <w:t xml:space="preserve">"prosecutorial stalling"</w:t>
      </w:r>
      <w:r w:rsidDel="00000000" w:rsidR="00000000" w:rsidRPr="00000000">
        <w:rPr>
          <w:rFonts w:ascii="Times New Roman" w:cs="Times New Roman" w:eastAsia="Times New Roman" w:hAnsi="Times New Roman"/>
          <w:color w:val="1f1f1f"/>
          <w:sz w:val="28"/>
          <w:szCs w:val="28"/>
          <w:rtl w:val="0"/>
        </w:rPr>
        <w:t xml:space="preserve"> for nearly three years.</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Lesson:</w:t>
      </w:r>
      <w:r w:rsidDel="00000000" w:rsidR="00000000" w:rsidRPr="00000000">
        <w:rPr>
          <w:rFonts w:ascii="Times New Roman" w:cs="Times New Roman" w:eastAsia="Times New Roman" w:hAnsi="Times New Roman"/>
          <w:color w:val="1f1f1f"/>
          <w:sz w:val="28"/>
          <w:szCs w:val="28"/>
          <w:rtl w:val="0"/>
        </w:rPr>
        <w:t xml:space="preserve"> The system learned that </w:t>
      </w:r>
      <w:r w:rsidDel="00000000" w:rsidR="00000000" w:rsidRPr="00000000">
        <w:rPr>
          <w:rFonts w:ascii="Times New Roman" w:cs="Times New Roman" w:eastAsia="Times New Roman" w:hAnsi="Times New Roman"/>
          <w:i w:val="1"/>
          <w:iCs w:val="1"/>
          <w:color w:val="1f1f1f"/>
          <w:sz w:val="28"/>
          <w:szCs w:val="28"/>
          <w:rtl w:val="0"/>
        </w:rPr>
        <w:t xml:space="preserve">delay</w:t>
      </w:r>
      <w:r w:rsidDel="00000000" w:rsidR="00000000" w:rsidRPr="00000000">
        <w:rPr>
          <w:rFonts w:ascii="Times New Roman" w:cs="Times New Roman" w:eastAsia="Times New Roman" w:hAnsi="Times New Roman"/>
          <w:color w:val="1f1f1f"/>
          <w:sz w:val="28"/>
          <w:szCs w:val="28"/>
          <w:rtl w:val="0"/>
        </w:rPr>
        <w:t xml:space="preserve"> is as effective as </w:t>
      </w:r>
      <w:r w:rsidDel="00000000" w:rsidR="00000000" w:rsidRPr="00000000">
        <w:rPr>
          <w:rFonts w:ascii="Times New Roman" w:cs="Times New Roman" w:eastAsia="Times New Roman" w:hAnsi="Times New Roman"/>
          <w:i w:val="1"/>
          <w:iCs w:val="1"/>
          <w:color w:val="1f1f1f"/>
          <w:sz w:val="28"/>
          <w:szCs w:val="28"/>
          <w:rtl w:val="0"/>
        </w:rPr>
        <w:t xml:space="preserve">dismissal</w:t>
      </w:r>
      <w:r w:rsidDel="00000000" w:rsidR="00000000" w:rsidRPr="00000000">
        <w:rPr>
          <w:rFonts w:ascii="Times New Roman" w:cs="Times New Roman" w:eastAsia="Times New Roman" w:hAnsi="Times New Roman"/>
          <w:color w:val="1f1f1f"/>
          <w:sz w:val="28"/>
          <w:szCs w:val="28"/>
          <w:rtl w:val="0"/>
        </w:rPr>
        <w:t xml:space="preserve">. If you can stall a case until the statute of limitations approaches (or the public loses interest), you win. This "Dean Precedent" is the blueprint for the current suppression engine.</w:t>
      </w:r>
    </w:p>
    <w:p w:rsidR="00000000" w:rsidDel="00000000" w:rsidP="00000000" w:rsidRDefault="00000000" w:rsidRPr="00000000" w14:paraId="0000007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PART VI: THE GLOBAL SUPPRESSION GRID (STATE &amp; FEDERAL LAYERS)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From the Golden Crescent to the State Capitol.</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Chapter 10: The "Death Star" Preemption (HB 2127)</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"Franchise" is not determining local outcomes by chance; it is executing a statewide code update. The most lethal component of this update is </w:t>
      </w:r>
      <w:r w:rsidDel="00000000" w:rsidR="00000000" w:rsidRPr="00000000">
        <w:rPr>
          <w:rFonts w:ascii="Times New Roman" w:cs="Times New Roman" w:eastAsia="Times New Roman" w:hAnsi="Times New Roman"/>
          <w:b w:val="1"/>
          <w:bCs w:val="1"/>
          <w:color w:val="1f1f1f"/>
          <w:sz w:val="28"/>
          <w:szCs w:val="28"/>
          <w:rtl w:val="0"/>
        </w:rPr>
        <w:t xml:space="preserve">House Bill 2127</w:t>
      </w:r>
      <w:r w:rsidDel="00000000" w:rsidR="00000000" w:rsidRPr="00000000">
        <w:rPr>
          <w:rFonts w:ascii="Times New Roman" w:cs="Times New Roman" w:eastAsia="Times New Roman" w:hAnsi="Times New Roman"/>
          <w:color w:val="1f1f1f"/>
          <w:sz w:val="28"/>
          <w:szCs w:val="28"/>
          <w:rtl w:val="0"/>
        </w:rPr>
        <w:t xml:space="preserve">, the "Texas Regulatory Consistency Act"—known by its critics simply as </w:t>
      </w:r>
      <w:r w:rsidDel="00000000" w:rsidR="00000000" w:rsidRPr="00000000">
        <w:rPr>
          <w:rFonts w:ascii="Times New Roman" w:cs="Times New Roman" w:eastAsia="Times New Roman" w:hAnsi="Times New Roman"/>
          <w:b w:val="1"/>
          <w:bCs w:val="1"/>
          <w:color w:val="1f1f1f"/>
          <w:sz w:val="28"/>
          <w:szCs w:val="28"/>
          <w:rtl w:val="0"/>
        </w:rPr>
        <w:t xml:space="preserve">"The Death Star."</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Mechanism: "Field Preemption"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Unlike previous laws that overturned specific local rules, the Death Star uses a legal weapon called "Field Preemption." It declares that the State of Texas effectively "occupies the field" of almost all regulation (Labor, Finance, Property, Insurance, Agriculture).</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Effect:</w:t>
      </w:r>
      <w:r w:rsidDel="00000000" w:rsidR="00000000" w:rsidRPr="00000000">
        <w:rPr>
          <w:rFonts w:ascii="Times New Roman" w:cs="Times New Roman" w:eastAsia="Times New Roman" w:hAnsi="Times New Roman"/>
          <w:color w:val="1f1f1f"/>
          <w:sz w:val="28"/>
          <w:szCs w:val="28"/>
          <w:rtl w:val="0"/>
        </w:rPr>
        <w:t xml:space="preserve"> It instantly voided thousands of local ordinances across the state without a single vote being cast by a city council.</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Goal:</w:t>
      </w:r>
      <w:r w:rsidDel="00000000" w:rsidR="00000000" w:rsidRPr="00000000">
        <w:rPr>
          <w:rFonts w:ascii="Times New Roman" w:cs="Times New Roman" w:eastAsia="Times New Roman" w:hAnsi="Times New Roman"/>
          <w:color w:val="1f1f1f"/>
          <w:sz w:val="28"/>
          <w:szCs w:val="28"/>
          <w:rtl w:val="0"/>
        </w:rPr>
        <w:t xml:space="preserve"> To turn mayors and county judges into administrative clerks for Austin.</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Anomaly 1: The "Water Break" Death Count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most visceral example of the Franchise's cruelty is the </w:t>
      </w:r>
      <w:r w:rsidDel="00000000" w:rsidR="00000000" w:rsidRPr="00000000">
        <w:rPr>
          <w:rFonts w:ascii="Times New Roman" w:cs="Times New Roman" w:eastAsia="Times New Roman" w:hAnsi="Times New Roman"/>
          <w:b w:val="1"/>
          <w:bCs w:val="1"/>
          <w:color w:val="1f1f1f"/>
          <w:sz w:val="28"/>
          <w:szCs w:val="28"/>
          <w:rtl w:val="0"/>
        </w:rPr>
        <w:t xml:space="preserve">Heat Illness Anomaly</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Local Law:</w:t>
      </w:r>
      <w:r w:rsidDel="00000000" w:rsidR="00000000" w:rsidRPr="00000000">
        <w:rPr>
          <w:rFonts w:ascii="Times New Roman" w:cs="Times New Roman" w:eastAsia="Times New Roman" w:hAnsi="Times New Roman"/>
          <w:color w:val="1f1f1f"/>
          <w:sz w:val="28"/>
          <w:szCs w:val="28"/>
          <w:rtl w:val="0"/>
        </w:rPr>
        <w:t xml:space="preserve"> Cities like Austin and Dallas had passed ordinances mandating 10-minute water breaks every 4 hours for construction workers during extreme heat.</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Death Star Impact:</w:t>
      </w:r>
      <w:r w:rsidDel="00000000" w:rsidR="00000000" w:rsidRPr="00000000">
        <w:rPr>
          <w:rFonts w:ascii="Times New Roman" w:cs="Times New Roman" w:eastAsia="Times New Roman" w:hAnsi="Times New Roman"/>
          <w:color w:val="1f1f1f"/>
          <w:sz w:val="28"/>
          <w:szCs w:val="28"/>
          <w:rtl w:val="0"/>
        </w:rPr>
        <w:t xml:space="preserve"> HB 2127 killed these ordinances.</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Result:</w:t>
      </w:r>
      <w:r w:rsidDel="00000000" w:rsidR="00000000" w:rsidRPr="00000000">
        <w:rPr>
          <w:rFonts w:ascii="Times New Roman" w:cs="Times New Roman" w:eastAsia="Times New Roman" w:hAnsi="Times New Roman"/>
          <w:color w:val="1f1f1f"/>
          <w:sz w:val="28"/>
          <w:szCs w:val="28"/>
          <w:rtl w:val="0"/>
        </w:rPr>
        <w:t xml:space="preserve"> In the middle of the hottest summer on record (2025), the state explicitly stripped workers of the right to water. This is </w:t>
      </w:r>
      <w:r w:rsidDel="00000000" w:rsidR="00000000" w:rsidRPr="00000000">
        <w:rPr>
          <w:rFonts w:ascii="Times New Roman" w:cs="Times New Roman" w:eastAsia="Times New Roman" w:hAnsi="Times New Roman"/>
          <w:b w:val="1"/>
          <w:bCs w:val="1"/>
          <w:color w:val="1f1f1f"/>
          <w:sz w:val="28"/>
          <w:szCs w:val="28"/>
          <w:rtl w:val="0"/>
        </w:rPr>
        <w:t xml:space="preserve">biophysical suppression</w:t>
      </w:r>
      <w:r w:rsidDel="00000000" w:rsidR="00000000" w:rsidRPr="00000000">
        <w:rPr>
          <w:rFonts w:ascii="Times New Roman" w:cs="Times New Roman" w:eastAsia="Times New Roman" w:hAnsi="Times New Roman"/>
          <w:color w:val="1f1f1f"/>
          <w:sz w:val="28"/>
          <w:szCs w:val="28"/>
          <w:rtl w:val="0"/>
        </w:rPr>
        <w:t xml:space="preserve">—regulating the bodily survival of the working class to maximize contractor efficiency.</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Anomaly 2: The "Payday" Loophole</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Local Law:</w:t>
      </w:r>
      <w:r w:rsidDel="00000000" w:rsidR="00000000" w:rsidRPr="00000000">
        <w:rPr>
          <w:rFonts w:ascii="Times New Roman" w:cs="Times New Roman" w:eastAsia="Times New Roman" w:hAnsi="Times New Roman"/>
          <w:color w:val="1f1f1f"/>
          <w:sz w:val="28"/>
          <w:szCs w:val="28"/>
          <w:rtl w:val="0"/>
        </w:rPr>
        <w:t xml:space="preserve"> Golden Crescent cities attempted to pass ordinances restricting "predatory lending" (payday/title lenders) to prevent them from trapping low-income citizens in debt cycles with 500% interest rates.</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Death Star Impact:</w:t>
      </w:r>
      <w:r w:rsidDel="00000000" w:rsidR="00000000" w:rsidRPr="00000000">
        <w:rPr>
          <w:rFonts w:ascii="Times New Roman" w:cs="Times New Roman" w:eastAsia="Times New Roman" w:hAnsi="Times New Roman"/>
          <w:color w:val="1f1f1f"/>
          <w:sz w:val="28"/>
          <w:szCs w:val="28"/>
          <w:rtl w:val="0"/>
        </w:rPr>
        <w:t xml:space="preserve"> These restrictions were preempted. The state prioritized the "Finance Code," effectively declaring that the right of a predator to harvest a community supersedes the community's right to protect itself.</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Anomaly 3: The "Slumlord" Shield</w:t>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Local Law:</w:t>
      </w:r>
      <w:r w:rsidDel="00000000" w:rsidR="00000000" w:rsidRPr="00000000">
        <w:rPr>
          <w:rFonts w:ascii="Times New Roman" w:cs="Times New Roman" w:eastAsia="Times New Roman" w:hAnsi="Times New Roman"/>
          <w:color w:val="1f1f1f"/>
          <w:sz w:val="28"/>
          <w:szCs w:val="28"/>
          <w:rtl w:val="0"/>
        </w:rPr>
        <w:t xml:space="preserve"> Tenant protection ordinances (e.g., waiting periods for eviction, rights to cure) were designed to prevent homelessness during economic downturns.</w:t>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Death Star Impact:</w:t>
      </w:r>
      <w:r w:rsidDel="00000000" w:rsidR="00000000" w:rsidRPr="00000000">
        <w:rPr>
          <w:rFonts w:ascii="Times New Roman" w:cs="Times New Roman" w:eastAsia="Times New Roman" w:hAnsi="Times New Roman"/>
          <w:color w:val="1f1f1f"/>
          <w:sz w:val="28"/>
          <w:szCs w:val="28"/>
          <w:rtl w:val="0"/>
        </w:rPr>
        <w:t xml:space="preserve"> By seizing the "Property Code," the state nullified these protections. This ensures that the loop from "eviction" to "homelessness" to "criminal trespass arrest" (see </w:t>
      </w:r>
      <w:r w:rsidDel="00000000" w:rsidR="00000000" w:rsidRPr="00000000">
        <w:rPr>
          <w:rFonts w:ascii="Times New Roman" w:cs="Times New Roman" w:eastAsia="Times New Roman" w:hAnsi="Times New Roman"/>
          <w:b w:val="1"/>
          <w:bCs w:val="1"/>
          <w:color w:val="1f1f1f"/>
          <w:sz w:val="28"/>
          <w:szCs w:val="28"/>
          <w:rtl w:val="0"/>
        </w:rPr>
        <w:t xml:space="preserve">Chapter 12</w:t>
      </w:r>
      <w:r w:rsidDel="00000000" w:rsidR="00000000" w:rsidRPr="00000000">
        <w:rPr>
          <w:rFonts w:ascii="Times New Roman" w:cs="Times New Roman" w:eastAsia="Times New Roman" w:hAnsi="Times New Roman"/>
          <w:color w:val="1f1f1f"/>
          <w:sz w:val="28"/>
          <w:szCs w:val="28"/>
          <w:rtl w:val="0"/>
        </w:rPr>
        <w:t xml:space="preserve">) is frictionless.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Narrative: State-Level Gaslighting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Franchise defends this as "regulatory consistency." They claim a business shouldn't have to navigate a "patchwork" of laws.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Reality:</w:t>
      </w:r>
      <w:r w:rsidDel="00000000" w:rsidR="00000000" w:rsidRPr="00000000">
        <w:rPr>
          <w:rFonts w:ascii="Times New Roman" w:cs="Times New Roman" w:eastAsia="Times New Roman" w:hAnsi="Times New Roman"/>
          <w:color w:val="1f1f1f"/>
          <w:sz w:val="28"/>
          <w:szCs w:val="28"/>
          <w:rtl w:val="0"/>
        </w:rPr>
        <w:t xml:space="preserve"> There is no "patchwork." There is simply </w:t>
      </w:r>
      <w:r w:rsidDel="00000000" w:rsidR="00000000" w:rsidRPr="00000000">
        <w:rPr>
          <w:rFonts w:ascii="Times New Roman" w:cs="Times New Roman" w:eastAsia="Times New Roman" w:hAnsi="Times New Roman"/>
          <w:b w:val="1"/>
          <w:bCs w:val="1"/>
          <w:color w:val="1f1f1f"/>
          <w:sz w:val="28"/>
          <w:szCs w:val="28"/>
          <w:rtl w:val="0"/>
        </w:rPr>
        <w:t xml:space="preserve">democracy</w:t>
      </w:r>
      <w:r w:rsidDel="00000000" w:rsidR="00000000" w:rsidRPr="00000000">
        <w:rPr>
          <w:rFonts w:ascii="Times New Roman" w:cs="Times New Roman" w:eastAsia="Times New Roman" w:hAnsi="Times New Roman"/>
          <w:color w:val="1f1f1f"/>
          <w:sz w:val="28"/>
          <w:szCs w:val="28"/>
          <w:rtl w:val="0"/>
        </w:rPr>
        <w:t xml:space="preserve">. Different communities have different needs. By destroying the ability of locals to solve local problems, the Franchise ensures that </w:t>
      </w:r>
      <w:r w:rsidDel="00000000" w:rsidR="00000000" w:rsidRPr="00000000">
        <w:rPr>
          <w:rFonts w:ascii="Times New Roman" w:cs="Times New Roman" w:eastAsia="Times New Roman" w:hAnsi="Times New Roman"/>
          <w:i w:val="1"/>
          <w:iCs w:val="1"/>
          <w:color w:val="1f1f1f"/>
          <w:sz w:val="28"/>
          <w:szCs w:val="28"/>
          <w:rtl w:val="0"/>
        </w:rPr>
        <w:t xml:space="preserve">no</w:t>
      </w:r>
      <w:r w:rsidDel="00000000" w:rsidR="00000000" w:rsidRPr="00000000">
        <w:rPr>
          <w:rFonts w:ascii="Times New Roman" w:cs="Times New Roman" w:eastAsia="Times New Roman" w:hAnsi="Times New Roman"/>
          <w:color w:val="1f1f1f"/>
          <w:sz w:val="28"/>
          <w:szCs w:val="28"/>
          <w:rtl w:val="0"/>
        </w:rPr>
        <w:t xml:space="preserve"> problem is ever solved—only managed for profit.</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Chapter 11: The "Bodily Autonomy" Bounty System</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Texas has pioneered a </w:t>
      </w:r>
      <w:r w:rsidDel="00000000" w:rsidR="00000000" w:rsidRPr="00000000">
        <w:rPr>
          <w:rFonts w:ascii="Times New Roman" w:cs="Times New Roman" w:eastAsia="Times New Roman" w:hAnsi="Times New Roman"/>
          <w:b w:val="1"/>
          <w:bCs w:val="1"/>
          <w:color w:val="1f1f1f"/>
          <w:sz w:val="28"/>
          <w:szCs w:val="28"/>
          <w:rtl w:val="0"/>
        </w:rPr>
        <w:t xml:space="preserve">"civilian suppression engine"</w:t>
      </w:r>
      <w:r w:rsidDel="00000000" w:rsidR="00000000" w:rsidRPr="00000000">
        <w:rPr>
          <w:rFonts w:ascii="Times New Roman" w:cs="Times New Roman" w:eastAsia="Times New Roman" w:hAnsi="Times New Roman"/>
          <w:color w:val="1f1f1f"/>
          <w:sz w:val="28"/>
          <w:szCs w:val="28"/>
          <w:rtl w:val="0"/>
        </w:rPr>
        <w:t xml:space="preserve"> through laws like </w:t>
      </w:r>
      <w:r w:rsidDel="00000000" w:rsidR="00000000" w:rsidRPr="00000000">
        <w:rPr>
          <w:rFonts w:ascii="Times New Roman" w:cs="Times New Roman" w:eastAsia="Times New Roman" w:hAnsi="Times New Roman"/>
          <w:b w:val="1"/>
          <w:bCs w:val="1"/>
          <w:color w:val="1f1f1f"/>
          <w:sz w:val="28"/>
          <w:szCs w:val="28"/>
          <w:rtl w:val="0"/>
        </w:rPr>
        <w:t xml:space="preserve">S.B. 8</w:t>
      </w:r>
      <w:r w:rsidDel="00000000" w:rsidR="00000000" w:rsidRPr="00000000">
        <w:rPr>
          <w:rFonts w:ascii="Times New Roman" w:cs="Times New Roman" w:eastAsia="Times New Roman" w:hAnsi="Times New Roman"/>
          <w:color w:val="1f1f1f"/>
          <w:sz w:val="28"/>
          <w:szCs w:val="28"/>
          <w:rtl w:val="0"/>
        </w:rPr>
        <w:t xml:space="preserve">, which weaponize the public against each other. It is not merely a restriction on healthcare; it is a fundamental restructuring of the American legal system.</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"Distributed Stasi" Model</w:t>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Mechanism:</w:t>
      </w:r>
      <w:r w:rsidDel="00000000" w:rsidR="00000000" w:rsidRPr="00000000">
        <w:rPr>
          <w:rFonts w:ascii="Times New Roman" w:cs="Times New Roman" w:eastAsia="Times New Roman" w:hAnsi="Times New Roman"/>
          <w:color w:val="1f1f1f"/>
          <w:sz w:val="28"/>
          <w:szCs w:val="28"/>
          <w:rtl w:val="0"/>
        </w:rPr>
        <w:t xml:space="preserve"> S.B. 8 creates a "private cause of action" allowing </w:t>
      </w:r>
      <w:r w:rsidDel="00000000" w:rsidR="00000000" w:rsidRPr="00000000">
        <w:rPr>
          <w:rFonts w:ascii="Times New Roman" w:cs="Times New Roman" w:eastAsia="Times New Roman" w:hAnsi="Times New Roman"/>
          <w:i w:val="1"/>
          <w:iCs w:val="1"/>
          <w:color w:val="1f1f1f"/>
          <w:sz w:val="28"/>
          <w:szCs w:val="28"/>
          <w:rtl w:val="0"/>
        </w:rPr>
        <w:t xml:space="preserve">any</w:t>
      </w:r>
      <w:r w:rsidDel="00000000" w:rsidR="00000000" w:rsidRPr="00000000">
        <w:rPr>
          <w:rFonts w:ascii="Times New Roman" w:cs="Times New Roman" w:eastAsia="Times New Roman" w:hAnsi="Times New Roman"/>
          <w:color w:val="1f1f1f"/>
          <w:sz w:val="28"/>
          <w:szCs w:val="28"/>
          <w:rtl w:val="0"/>
        </w:rPr>
        <w:t xml:space="preserve"> citizen (even one with no connection to the patient) to sue anyone who "aids or abets" an abortion.</w:t>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Incentive:</w:t>
      </w:r>
      <w:r w:rsidDel="00000000" w:rsidR="00000000" w:rsidRPr="00000000">
        <w:rPr>
          <w:rFonts w:ascii="Times New Roman" w:cs="Times New Roman" w:eastAsia="Times New Roman" w:hAnsi="Times New Roman"/>
          <w:color w:val="1f1f1f"/>
          <w:sz w:val="28"/>
          <w:szCs w:val="28"/>
          <w:rtl w:val="0"/>
        </w:rPr>
        <w:t xml:space="preserve"> The state offers a minimum </w:t>
      </w:r>
      <w:r w:rsidDel="00000000" w:rsidR="00000000" w:rsidRPr="00000000">
        <w:rPr>
          <w:rFonts w:ascii="Times New Roman" w:cs="Times New Roman" w:eastAsia="Times New Roman" w:hAnsi="Times New Roman"/>
          <w:b w:val="1"/>
          <w:bCs w:val="1"/>
          <w:color w:val="1f1f1f"/>
          <w:sz w:val="28"/>
          <w:szCs w:val="28"/>
          <w:rtl w:val="0"/>
        </w:rPr>
        <w:t xml:space="preserve">$10,000 bounty</w:t>
      </w:r>
      <w:r w:rsidDel="00000000" w:rsidR="00000000" w:rsidRPr="00000000">
        <w:rPr>
          <w:rFonts w:ascii="Times New Roman" w:cs="Times New Roman" w:eastAsia="Times New Roman" w:hAnsi="Times New Roman"/>
          <w:color w:val="1f1f1f"/>
          <w:sz w:val="28"/>
          <w:szCs w:val="28"/>
          <w:rtl w:val="0"/>
        </w:rPr>
        <w:t xml:space="preserve"> (plus legal fees) to the successful plaintiff.</w:t>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Fire Point:</w:t>
      </w:r>
      <w:r w:rsidDel="00000000" w:rsidR="00000000" w:rsidRPr="00000000">
        <w:rPr>
          <w:rFonts w:ascii="Times New Roman" w:cs="Times New Roman" w:eastAsia="Times New Roman" w:hAnsi="Times New Roman"/>
          <w:color w:val="1f1f1f"/>
          <w:sz w:val="28"/>
          <w:szCs w:val="28"/>
          <w:rtl w:val="0"/>
        </w:rPr>
        <w:t xml:space="preserve"> This destroys community trust. It turns neighbors, Uber drivers, and family members into potential state informants. In the Golden Crescent, where privacy is already scarce, this creates a "panopticon effect"—a culture of </w:t>
      </w:r>
      <w:r w:rsidDel="00000000" w:rsidR="00000000" w:rsidRPr="00000000">
        <w:rPr>
          <w:rFonts w:ascii="Times New Roman" w:cs="Times New Roman" w:eastAsia="Times New Roman" w:hAnsi="Times New Roman"/>
          <w:b w:val="1"/>
          <w:bCs w:val="1"/>
          <w:color w:val="1f1f1f"/>
          <w:sz w:val="28"/>
          <w:szCs w:val="28"/>
          <w:rtl w:val="0"/>
        </w:rPr>
        <w:t xml:space="preserve">micro-gaslighting</w:t>
      </w:r>
      <w:r w:rsidDel="00000000" w:rsidR="00000000" w:rsidRPr="00000000">
        <w:rPr>
          <w:rFonts w:ascii="Times New Roman" w:cs="Times New Roman" w:eastAsia="Times New Roman" w:hAnsi="Times New Roman"/>
          <w:color w:val="1f1f1f"/>
          <w:sz w:val="28"/>
          <w:szCs w:val="28"/>
          <w:rtl w:val="0"/>
        </w:rPr>
        <w:t xml:space="preserve"> where the fear of surveillance is as effective as the surveillance itself.</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Legal Anomalies (The "Hack")</w:t>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Standing:</w:t>
      </w:r>
      <w:r w:rsidDel="00000000" w:rsidR="00000000" w:rsidRPr="00000000">
        <w:rPr>
          <w:rFonts w:ascii="Times New Roman" w:cs="Times New Roman" w:eastAsia="Times New Roman" w:hAnsi="Times New Roman"/>
          <w:color w:val="1f1f1f"/>
          <w:sz w:val="28"/>
          <w:szCs w:val="28"/>
          <w:rtl w:val="0"/>
        </w:rPr>
        <w:t xml:space="preserve"> Traditionally, to sue someone, you must prove you were harmed ("injury in fact"). S.B. 8 eliminates this. A person in Lubbock can sue a doctor in Victoria for a procedure that didn't affect them.</w:t>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Fee Shifting:</w:t>
      </w:r>
      <w:r w:rsidDel="00000000" w:rsidR="00000000" w:rsidRPr="00000000">
        <w:rPr>
          <w:rFonts w:ascii="Times New Roman" w:cs="Times New Roman" w:eastAsia="Times New Roman" w:hAnsi="Times New Roman"/>
          <w:color w:val="1f1f1f"/>
          <w:sz w:val="28"/>
          <w:szCs w:val="28"/>
          <w:rtl w:val="0"/>
        </w:rPr>
        <w:t xml:space="preserve"> The law includes a "one-way" fee-shifting provision. If the provider wins, they </w:t>
      </w:r>
      <w:r w:rsidDel="00000000" w:rsidR="00000000" w:rsidRPr="00000000">
        <w:rPr>
          <w:rFonts w:ascii="Times New Roman" w:cs="Times New Roman" w:eastAsia="Times New Roman" w:hAnsi="Times New Roman"/>
          <w:i w:val="1"/>
          <w:iCs w:val="1"/>
          <w:color w:val="1f1f1f"/>
          <w:sz w:val="28"/>
          <w:szCs w:val="28"/>
          <w:rtl w:val="0"/>
        </w:rPr>
        <w:t xml:space="preserve">cannot</w:t>
      </w:r>
      <w:r w:rsidDel="00000000" w:rsidR="00000000" w:rsidRPr="00000000">
        <w:rPr>
          <w:rFonts w:ascii="Times New Roman" w:cs="Times New Roman" w:eastAsia="Times New Roman" w:hAnsi="Times New Roman"/>
          <w:color w:val="1f1f1f"/>
          <w:sz w:val="28"/>
          <w:szCs w:val="28"/>
          <w:rtl w:val="0"/>
        </w:rPr>
        <w:t xml:space="preserve"> recover legal fees from the bounty hunter. If the bounty hunter wins, the provider </w:t>
      </w:r>
      <w:r w:rsidDel="00000000" w:rsidR="00000000" w:rsidRPr="00000000">
        <w:rPr>
          <w:rFonts w:ascii="Times New Roman" w:cs="Times New Roman" w:eastAsia="Times New Roman" w:hAnsi="Times New Roman"/>
          <w:i w:val="1"/>
          <w:iCs w:val="1"/>
          <w:color w:val="1f1f1f"/>
          <w:sz w:val="28"/>
          <w:szCs w:val="28"/>
          <w:rtl w:val="0"/>
        </w:rPr>
        <w:t xml:space="preserve">must</w:t>
      </w:r>
      <w:r w:rsidDel="00000000" w:rsidR="00000000" w:rsidRPr="00000000">
        <w:rPr>
          <w:rFonts w:ascii="Times New Roman" w:cs="Times New Roman" w:eastAsia="Times New Roman" w:hAnsi="Times New Roman"/>
          <w:color w:val="1f1f1f"/>
          <w:sz w:val="28"/>
          <w:szCs w:val="28"/>
          <w:rtl w:val="0"/>
        </w:rPr>
        <w:t xml:space="preserve"> pay. This guarantees that the "Franchise" can bankrupt its enemies even if it loses in court.</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Chapter 12: The "Operation Lone Star" Money Pit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w:t>
      </w:r>
      <w:r w:rsidDel="00000000" w:rsidR="00000000" w:rsidRPr="00000000">
        <w:rPr>
          <w:rFonts w:ascii="Times New Roman" w:cs="Times New Roman" w:eastAsia="Times New Roman" w:hAnsi="Times New Roman"/>
          <w:b w:val="1"/>
          <w:bCs w:val="1"/>
          <w:color w:val="1f1f1f"/>
          <w:sz w:val="28"/>
          <w:szCs w:val="28"/>
          <w:rtl w:val="0"/>
        </w:rPr>
        <w:t xml:space="preserve">$11 billion</w:t>
      </w:r>
      <w:r w:rsidDel="00000000" w:rsidR="00000000" w:rsidRPr="00000000">
        <w:rPr>
          <w:rFonts w:ascii="Times New Roman" w:cs="Times New Roman" w:eastAsia="Times New Roman" w:hAnsi="Times New Roman"/>
          <w:color w:val="1f1f1f"/>
          <w:sz w:val="28"/>
          <w:szCs w:val="28"/>
          <w:rtl w:val="0"/>
        </w:rPr>
        <w:t xml:space="preserve"> border mission (Operation Lone Star) is the primary "economic suppression" tool used to distract the public while preying on specific demographics. To view it merely as "border security" is to miss its function. It is a </w:t>
      </w:r>
      <w:r w:rsidDel="00000000" w:rsidR="00000000" w:rsidRPr="00000000">
        <w:rPr>
          <w:rFonts w:ascii="Times New Roman" w:cs="Times New Roman" w:eastAsia="Times New Roman" w:hAnsi="Times New Roman"/>
          <w:b w:val="1"/>
          <w:bCs w:val="1"/>
          <w:color w:val="1f1f1f"/>
          <w:sz w:val="28"/>
          <w:szCs w:val="28"/>
          <w:rtl w:val="0"/>
        </w:rPr>
        <w:t xml:space="preserve">shadow economy</w:t>
      </w:r>
      <w:r w:rsidDel="00000000" w:rsidR="00000000" w:rsidRPr="00000000">
        <w:rPr>
          <w:rFonts w:ascii="Times New Roman" w:cs="Times New Roman" w:eastAsia="Times New Roman" w:hAnsi="Times New Roman"/>
          <w:color w:val="1f1f1f"/>
          <w:sz w:val="28"/>
          <w:szCs w:val="28"/>
          <w:rtl w:val="0"/>
        </w:rPr>
        <w:t xml:space="preserve"> aimed at revitalizing rural county budgets through mass incarceration.</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 The "Shadow Economy" of Sector 77901</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border crisis is not a security failure; it is a business success. OLS has injected billions into rural Texas counties, creating a dependency where law enforcement agencies are no longer funded primarily by local property taxes, but by state-sponsored "border security grants."</w:t>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Addiction:</w:t>
      </w:r>
      <w:r w:rsidDel="00000000" w:rsidR="00000000" w:rsidRPr="00000000">
        <w:rPr>
          <w:rFonts w:ascii="Times New Roman" w:cs="Times New Roman" w:eastAsia="Times New Roman" w:hAnsi="Times New Roman"/>
          <w:color w:val="1f1f1f"/>
          <w:sz w:val="28"/>
          <w:szCs w:val="28"/>
          <w:rtl w:val="0"/>
        </w:rPr>
        <w:t xml:space="preserve"> Once a sheriff's department hires 10 new deputies and buys 5 new Tahoes with OLS money, they can never go back. They </w:t>
      </w:r>
      <w:r w:rsidDel="00000000" w:rsidR="00000000" w:rsidRPr="00000000">
        <w:rPr>
          <w:rFonts w:ascii="Times New Roman" w:cs="Times New Roman" w:eastAsia="Times New Roman" w:hAnsi="Times New Roman"/>
          <w:i w:val="1"/>
          <w:iCs w:val="1"/>
          <w:color w:val="1f1f1f"/>
          <w:sz w:val="28"/>
          <w:szCs w:val="28"/>
          <w:rtl w:val="0"/>
        </w:rPr>
        <w:t xml:space="preserve">need</w:t>
      </w:r>
      <w:r w:rsidDel="00000000" w:rsidR="00000000" w:rsidRPr="00000000">
        <w:rPr>
          <w:rFonts w:ascii="Times New Roman" w:cs="Times New Roman" w:eastAsia="Times New Roman" w:hAnsi="Times New Roman"/>
          <w:color w:val="1f1f1f"/>
          <w:sz w:val="28"/>
          <w:szCs w:val="28"/>
          <w:rtl w:val="0"/>
        </w:rPr>
        <w:t xml:space="preserve"> the crisis to continue to fund their new baseline operations.</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"Per Head" Payout:</w:t>
      </w:r>
      <w:r w:rsidDel="00000000" w:rsidR="00000000" w:rsidRPr="00000000">
        <w:rPr>
          <w:rFonts w:ascii="Times New Roman" w:cs="Times New Roman" w:eastAsia="Times New Roman" w:hAnsi="Times New Roman"/>
          <w:color w:val="1f1f1f"/>
          <w:sz w:val="28"/>
          <w:szCs w:val="28"/>
          <w:rtl w:val="0"/>
        </w:rPr>
        <w:t xml:space="preserve"> Counties are reimbursed for "jail processing," "magistrate services," and "indigent defense." Every arrest acts as a distinct invoice sent to Austin.</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II. Legal Alchemy: Turning "Immigration" into "Trespass"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genius of OLS from a Franchise perspective was converting a federal issue (immigration/deportation) into a state crime (</w:t>
      </w:r>
      <w:r w:rsidDel="00000000" w:rsidR="00000000" w:rsidRPr="00000000">
        <w:rPr>
          <w:rFonts w:ascii="Times New Roman" w:cs="Times New Roman" w:eastAsia="Times New Roman" w:hAnsi="Times New Roman"/>
          <w:b w:val="1"/>
          <w:bCs w:val="1"/>
          <w:color w:val="1f1f1f"/>
          <w:sz w:val="28"/>
          <w:szCs w:val="28"/>
          <w:rtl w:val="0"/>
        </w:rPr>
        <w:t xml:space="preserve">criminal trespass</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A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Mechanism:</w:t>
      </w:r>
      <w:r w:rsidDel="00000000" w:rsidR="00000000" w:rsidRPr="00000000">
        <w:rPr>
          <w:rFonts w:ascii="Times New Roman" w:cs="Times New Roman" w:eastAsia="Times New Roman" w:hAnsi="Times New Roman"/>
          <w:color w:val="1f1f1f"/>
          <w:sz w:val="28"/>
          <w:szCs w:val="28"/>
          <w:rtl w:val="0"/>
        </w:rPr>
        <w:t xml:space="preserve"> By charging migrants with a Class B misdemeanor (trespassing on private ranches), the state can process them through </w:t>
      </w:r>
      <w:r w:rsidDel="00000000" w:rsidR="00000000" w:rsidRPr="00000000">
        <w:rPr>
          <w:rFonts w:ascii="Times New Roman" w:cs="Times New Roman" w:eastAsia="Times New Roman" w:hAnsi="Times New Roman"/>
          <w:i w:val="1"/>
          <w:iCs w:val="1"/>
          <w:color w:val="1f1f1f"/>
          <w:sz w:val="28"/>
          <w:szCs w:val="28"/>
          <w:rtl w:val="0"/>
        </w:rPr>
        <w:t xml:space="preserve">local</w:t>
      </w:r>
      <w:r w:rsidDel="00000000" w:rsidR="00000000" w:rsidRPr="00000000">
        <w:rPr>
          <w:rFonts w:ascii="Times New Roman" w:cs="Times New Roman" w:eastAsia="Times New Roman" w:hAnsi="Times New Roman"/>
          <w:color w:val="1f1f1f"/>
          <w:sz w:val="28"/>
          <w:szCs w:val="28"/>
          <w:rtl w:val="0"/>
        </w:rPr>
        <w:t xml:space="preserve"> courts rather than handing them directly to federal authorities.</w:t>
      </w:r>
    </w:p>
    <w:p w:rsidR="00000000" w:rsidDel="00000000" w:rsidP="00000000" w:rsidRDefault="00000000" w:rsidRPr="00000000" w14:paraId="000000A5">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Revenue Stream:</w:t>
      </w:r>
      <w:r w:rsidDel="00000000" w:rsidR="00000000" w:rsidRPr="00000000">
        <w:rPr>
          <w:rFonts w:ascii="Times New Roman" w:cs="Times New Roman" w:eastAsia="Times New Roman" w:hAnsi="Times New Roman"/>
          <w:color w:val="1f1f1f"/>
          <w:sz w:val="28"/>
          <w:szCs w:val="28"/>
          <w:rtl w:val="0"/>
        </w:rPr>
        <w:t xml:space="preserve"> This simple reclassification unlocks the "County Court at Law" fees and the "sheriff's processing" fees. It transforms a "removal proceeding" (which makes the county $0) into a "criminal trial" (which generates grant fulfillment).</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III. The "Catch, Process, Plea" Assembly Line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Contrary to the "deportation" narrative, the system is designed to </w:t>
      </w:r>
      <w:r w:rsidDel="00000000" w:rsidR="00000000" w:rsidRPr="00000000">
        <w:rPr>
          <w:rFonts w:ascii="Times New Roman" w:cs="Times New Roman" w:eastAsia="Times New Roman" w:hAnsi="Times New Roman"/>
          <w:b w:val="1"/>
          <w:bCs w:val="1"/>
          <w:color w:val="1f1f1f"/>
          <w:sz w:val="28"/>
          <w:szCs w:val="28"/>
          <w:rtl w:val="0"/>
        </w:rPr>
        <w:t xml:space="preserve">process</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A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Step 1: The Booking.</w:t>
      </w:r>
      <w:r w:rsidDel="00000000" w:rsidR="00000000" w:rsidRPr="00000000">
        <w:rPr>
          <w:rFonts w:ascii="Times New Roman" w:cs="Times New Roman" w:eastAsia="Times New Roman" w:hAnsi="Times New Roman"/>
          <w:color w:val="1f1f1f"/>
          <w:sz w:val="28"/>
          <w:szCs w:val="28"/>
          <w:rtl w:val="0"/>
        </w:rPr>
        <w:t xml:space="preserve"> Migrants are arrested primarily for stats ("encounters") and moved to state-run booking facilities (like the processing center in Val Verde).</w:t>
      </w:r>
    </w:p>
    <w:p w:rsidR="00000000" w:rsidDel="00000000" w:rsidP="00000000" w:rsidRDefault="00000000" w:rsidRPr="00000000" w14:paraId="000000A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Step 2: The Stalling.</w:t>
      </w:r>
      <w:r w:rsidDel="00000000" w:rsidR="00000000" w:rsidRPr="00000000">
        <w:rPr>
          <w:rFonts w:ascii="Times New Roman" w:cs="Times New Roman" w:eastAsia="Times New Roman" w:hAnsi="Times New Roman"/>
          <w:color w:val="1f1f1f"/>
          <w:sz w:val="28"/>
          <w:szCs w:val="28"/>
          <w:rtl w:val="0"/>
        </w:rPr>
        <w:t xml:space="preserve"> Due to the overwhelming volume, migrants often sit for weeks or months without seeing a judge.</w:t>
      </w:r>
    </w:p>
    <w:p w:rsidR="00000000" w:rsidDel="00000000" w:rsidP="00000000" w:rsidRDefault="00000000" w:rsidRPr="00000000" w14:paraId="000000A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Step 3: The Plea Mill.</w:t>
      </w:r>
      <w:r w:rsidDel="00000000" w:rsidR="00000000" w:rsidRPr="00000000">
        <w:rPr>
          <w:rFonts w:ascii="Times New Roman" w:cs="Times New Roman" w:eastAsia="Times New Roman" w:hAnsi="Times New Roman"/>
          <w:color w:val="1f1f1f"/>
          <w:sz w:val="28"/>
          <w:szCs w:val="28"/>
          <w:rtl w:val="0"/>
        </w:rPr>
        <w:t xml:space="preserve"> The "Lubbock Private Defenders Office" (assigned to handle OLS cases statewide to bypass local conflicts) facilitates mass plea deals. The migrant typically pleads "guilty" to "time served" in exchange for release to ICE.</w:t>
      </w:r>
    </w:p>
    <w:p w:rsidR="00000000" w:rsidDel="00000000" w:rsidP="00000000" w:rsidRDefault="00000000" w:rsidRPr="00000000" w14:paraId="000000A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Result:</w:t>
      </w:r>
      <w:r w:rsidDel="00000000" w:rsidR="00000000" w:rsidRPr="00000000">
        <w:rPr>
          <w:rFonts w:ascii="Times New Roman" w:cs="Times New Roman" w:eastAsia="Times New Roman" w:hAnsi="Times New Roman"/>
          <w:color w:val="1f1f1f"/>
          <w:sz w:val="28"/>
          <w:szCs w:val="28"/>
          <w:rtl w:val="0"/>
        </w:rPr>
        <w:t xml:space="preserve"> The migrant is still in the country (with ICE), but the county has successfully harvested the "conviction" stat and captured the grant money. It is a </w:t>
      </w:r>
      <w:r w:rsidDel="00000000" w:rsidR="00000000" w:rsidRPr="00000000">
        <w:rPr>
          <w:rFonts w:ascii="Times New Roman" w:cs="Times New Roman" w:eastAsia="Times New Roman" w:hAnsi="Times New Roman"/>
          <w:b w:val="1"/>
          <w:bCs w:val="1"/>
          <w:color w:val="1f1f1f"/>
          <w:sz w:val="28"/>
          <w:szCs w:val="28"/>
          <w:rtl w:val="0"/>
        </w:rPr>
        <w:t xml:space="preserve">conviction factory</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IV. The Suspension of the Constitution (Habeas Corpus)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most dangerous precedent set by OLS is the </w:t>
      </w:r>
      <w:r w:rsidDel="00000000" w:rsidR="00000000" w:rsidRPr="00000000">
        <w:rPr>
          <w:rFonts w:ascii="Times New Roman" w:cs="Times New Roman" w:eastAsia="Times New Roman" w:hAnsi="Times New Roman"/>
          <w:b w:val="1"/>
          <w:bCs w:val="1"/>
          <w:color w:val="1f1f1f"/>
          <w:sz w:val="28"/>
          <w:szCs w:val="28"/>
          <w:rtl w:val="0"/>
        </w:rPr>
        <w:t xml:space="preserve">administrative suspension of habeas corpus</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AE">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"Magistrate Delay":</w:t>
      </w:r>
      <w:r w:rsidDel="00000000" w:rsidR="00000000" w:rsidRPr="00000000">
        <w:rPr>
          <w:rFonts w:ascii="Times New Roman" w:cs="Times New Roman" w:eastAsia="Times New Roman" w:hAnsi="Times New Roman"/>
          <w:color w:val="1f1f1f"/>
          <w:sz w:val="28"/>
          <w:szCs w:val="28"/>
          <w:rtl w:val="0"/>
        </w:rPr>
        <w:t xml:space="preserve"> We have documented cases of men detained in the Briscoe Unit (a state prison converted to a jail) for 90+ days without ever seeing a judge or a lawyer.</w:t>
      </w:r>
    </w:p>
    <w:p w:rsidR="00000000" w:rsidDel="00000000" w:rsidP="00000000" w:rsidRDefault="00000000" w:rsidRPr="00000000" w14:paraId="000000AF">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Anomaly:</w:t>
      </w:r>
      <w:r w:rsidDel="00000000" w:rsidR="00000000" w:rsidRPr="00000000">
        <w:rPr>
          <w:rFonts w:ascii="Times New Roman" w:cs="Times New Roman" w:eastAsia="Times New Roman" w:hAnsi="Times New Roman"/>
          <w:color w:val="1f1f1f"/>
          <w:sz w:val="28"/>
          <w:szCs w:val="28"/>
          <w:rtl w:val="0"/>
        </w:rPr>
        <w:t xml:space="preserve"> In the US, "you have the right to an attorney" is a promise. In the OLS zone, it is a suggestion. By overloading rural courts, the state creates a "bottleneck of rights," where the timeline for justice is stretched until the accused gives up.</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V. The Militarization of Home (The "Dual Use" Trap)</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grants purchased thermal scopes, license plate readers (ALPRs), and surveillance drones for "border security."</w:t>
      </w:r>
    </w:p>
    <w:p w:rsidR="00000000" w:rsidDel="00000000" w:rsidP="00000000" w:rsidRDefault="00000000" w:rsidRPr="00000000" w14:paraId="000000B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Reality:</w:t>
      </w:r>
      <w:r w:rsidDel="00000000" w:rsidR="00000000" w:rsidRPr="00000000">
        <w:rPr>
          <w:rFonts w:ascii="Times New Roman" w:cs="Times New Roman" w:eastAsia="Times New Roman" w:hAnsi="Times New Roman"/>
          <w:color w:val="1f1f1f"/>
          <w:sz w:val="28"/>
          <w:szCs w:val="28"/>
          <w:rtl w:val="0"/>
        </w:rPr>
        <w:t xml:space="preserve"> There are not enough migrants in Victoria (a non-border county) to justify this hardware.</w:t>
      </w:r>
    </w:p>
    <w:p w:rsidR="00000000" w:rsidDel="00000000" w:rsidP="00000000" w:rsidRDefault="00000000" w:rsidRPr="00000000" w14:paraId="000000B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Pivot:</w:t>
      </w:r>
      <w:r w:rsidDel="00000000" w:rsidR="00000000" w:rsidRPr="00000000">
        <w:rPr>
          <w:rFonts w:ascii="Times New Roman" w:cs="Times New Roman" w:eastAsia="Times New Roman" w:hAnsi="Times New Roman"/>
          <w:color w:val="1f1f1f"/>
          <w:sz w:val="28"/>
          <w:szCs w:val="28"/>
          <w:rtl w:val="0"/>
        </w:rPr>
        <w:t xml:space="preserve"> The technology is inevitably turned on the </w:t>
      </w:r>
      <w:r w:rsidDel="00000000" w:rsidR="00000000" w:rsidRPr="00000000">
        <w:rPr>
          <w:rFonts w:ascii="Times New Roman" w:cs="Times New Roman" w:eastAsia="Times New Roman" w:hAnsi="Times New Roman"/>
          <w:b w:val="1"/>
          <w:bCs w:val="1"/>
          <w:color w:val="1f1f1f"/>
          <w:sz w:val="28"/>
          <w:szCs w:val="28"/>
          <w:rtl w:val="0"/>
        </w:rPr>
        <w:t xml:space="preserve">citizens</w:t>
      </w:r>
      <w:r w:rsidDel="00000000" w:rsidR="00000000" w:rsidRPr="00000000">
        <w:rPr>
          <w:rFonts w:ascii="Times New Roman" w:cs="Times New Roman" w:eastAsia="Times New Roman" w:hAnsi="Times New Roman"/>
          <w:color w:val="1f1f1f"/>
          <w:sz w:val="28"/>
          <w:szCs w:val="28"/>
          <w:rtl w:val="0"/>
        </w:rPr>
        <w:t xml:space="preserve">. The "border security" camera network is now recording </w:t>
      </w:r>
      <w:r w:rsidDel="00000000" w:rsidR="00000000" w:rsidRPr="00000000">
        <w:rPr>
          <w:rFonts w:ascii="Times New Roman" w:cs="Times New Roman" w:eastAsia="Times New Roman" w:hAnsi="Times New Roman"/>
          <w:i w:val="1"/>
          <w:iCs w:val="1"/>
          <w:color w:val="1f1f1f"/>
          <w:sz w:val="28"/>
          <w:szCs w:val="28"/>
          <w:rtl w:val="0"/>
        </w:rPr>
        <w:t xml:space="preserve">your</w:t>
      </w:r>
      <w:r w:rsidDel="00000000" w:rsidR="00000000" w:rsidRPr="00000000">
        <w:rPr>
          <w:rFonts w:ascii="Times New Roman" w:cs="Times New Roman" w:eastAsia="Times New Roman" w:hAnsi="Times New Roman"/>
          <w:color w:val="1f1f1f"/>
          <w:sz w:val="28"/>
          <w:szCs w:val="28"/>
          <w:rtl w:val="0"/>
        </w:rPr>
        <w:t xml:space="preserve"> drive to the grocery store. The "drug interdiction" unit funded by OLS is now pulling over </w:t>
      </w:r>
      <w:r w:rsidDel="00000000" w:rsidR="00000000" w:rsidRPr="00000000">
        <w:rPr>
          <w:rFonts w:ascii="Times New Roman" w:cs="Times New Roman" w:eastAsia="Times New Roman" w:hAnsi="Times New Roman"/>
          <w:i w:val="1"/>
          <w:iCs w:val="1"/>
          <w:color w:val="1f1f1f"/>
          <w:sz w:val="28"/>
          <w:szCs w:val="28"/>
          <w:rtl w:val="0"/>
        </w:rPr>
        <w:t xml:space="preserve">your</w:t>
      </w:r>
      <w:r w:rsidDel="00000000" w:rsidR="00000000" w:rsidRPr="00000000">
        <w:rPr>
          <w:rFonts w:ascii="Times New Roman" w:cs="Times New Roman" w:eastAsia="Times New Roman" w:hAnsi="Times New Roman"/>
          <w:color w:val="1f1f1f"/>
          <w:sz w:val="28"/>
          <w:szCs w:val="28"/>
          <w:rtl w:val="0"/>
        </w:rPr>
        <w:t xml:space="preserve"> teenager for a rolling stop.</w:t>
      </w:r>
    </w:p>
    <w:p w:rsidR="00000000" w:rsidDel="00000000" w:rsidP="00000000" w:rsidRDefault="00000000" w:rsidRPr="00000000" w14:paraId="000000B4">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Legacy:</w:t>
      </w:r>
      <w:r w:rsidDel="00000000" w:rsidR="00000000" w:rsidRPr="00000000">
        <w:rPr>
          <w:rFonts w:ascii="Times New Roman" w:cs="Times New Roman" w:eastAsia="Times New Roman" w:hAnsi="Times New Roman"/>
          <w:color w:val="1f1f1f"/>
          <w:sz w:val="28"/>
          <w:szCs w:val="28"/>
          <w:rtl w:val="0"/>
        </w:rPr>
        <w:t xml:space="preserve"> We are building a </w:t>
      </w:r>
      <w:r w:rsidDel="00000000" w:rsidR="00000000" w:rsidRPr="00000000">
        <w:rPr>
          <w:rFonts w:ascii="Times New Roman" w:cs="Times New Roman" w:eastAsia="Times New Roman" w:hAnsi="Times New Roman"/>
          <w:b w:val="1"/>
          <w:bCs w:val="1"/>
          <w:color w:val="1f1f1f"/>
          <w:sz w:val="28"/>
          <w:szCs w:val="28"/>
          <w:rtl w:val="0"/>
        </w:rPr>
        <w:t xml:space="preserve">garrison state</w:t>
      </w:r>
      <w:r w:rsidDel="00000000" w:rsidR="00000000" w:rsidRPr="00000000">
        <w:rPr>
          <w:rFonts w:ascii="Times New Roman" w:cs="Times New Roman" w:eastAsia="Times New Roman" w:hAnsi="Times New Roman"/>
          <w:color w:val="1f1f1f"/>
          <w:sz w:val="28"/>
          <w:szCs w:val="28"/>
          <w:rtl w:val="0"/>
        </w:rPr>
        <w:t xml:space="preserve"> in South Texas, funded by the defunding of our own social safety net.</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Chapter 13: The Judicial "Black Box" (Proposition 12)</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If Operation Lone Star is the "sword" of the Franchise, </w:t>
      </w:r>
      <w:r w:rsidDel="00000000" w:rsidR="00000000" w:rsidRPr="00000000">
        <w:rPr>
          <w:rFonts w:ascii="Times New Roman" w:cs="Times New Roman" w:eastAsia="Times New Roman" w:hAnsi="Times New Roman"/>
          <w:b w:val="1"/>
          <w:bCs w:val="1"/>
          <w:color w:val="1f1f1f"/>
          <w:sz w:val="28"/>
          <w:szCs w:val="28"/>
          <w:rtl w:val="0"/>
        </w:rPr>
        <w:t xml:space="preserve">Proposition 12</w:t>
      </w:r>
      <w:r w:rsidDel="00000000" w:rsidR="00000000" w:rsidRPr="00000000">
        <w:rPr>
          <w:rFonts w:ascii="Times New Roman" w:cs="Times New Roman" w:eastAsia="Times New Roman" w:hAnsi="Times New Roman"/>
          <w:color w:val="1f1f1f"/>
          <w:sz w:val="28"/>
          <w:szCs w:val="28"/>
          <w:rtl w:val="0"/>
        </w:rPr>
        <w:t xml:space="preserve"> (passed in 2025) is the "shield." It fundamentally restructured the </w:t>
      </w:r>
      <w:r w:rsidDel="00000000" w:rsidR="00000000" w:rsidRPr="00000000">
        <w:rPr>
          <w:rFonts w:ascii="Times New Roman" w:cs="Times New Roman" w:eastAsia="Times New Roman" w:hAnsi="Times New Roman"/>
          <w:b w:val="1"/>
          <w:bCs w:val="1"/>
          <w:color w:val="1f1f1f"/>
          <w:sz w:val="28"/>
          <w:szCs w:val="28"/>
          <w:rtl w:val="0"/>
        </w:rPr>
        <w:t xml:space="preserve">State Commission on Judicial Conduct (SCJC)</w:t>
      </w:r>
      <w:r w:rsidDel="00000000" w:rsidR="00000000" w:rsidRPr="00000000">
        <w:rPr>
          <w:rFonts w:ascii="Times New Roman" w:cs="Times New Roman" w:eastAsia="Times New Roman" w:hAnsi="Times New Roman"/>
          <w:color w:val="1f1f1f"/>
          <w:sz w:val="28"/>
          <w:szCs w:val="28"/>
          <w:rtl w:val="0"/>
        </w:rPr>
        <w:t xml:space="preserve">, transforming it from an oversight body into a protection racket.</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 The Structural Coup (The Death of Peer Review)</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Before 2025, the Commission relied heavily on the expertise of impartial trial judges to review complaints of misconduct.</w:t>
      </w:r>
    </w:p>
    <w:p w:rsidR="00000000" w:rsidDel="00000000" w:rsidP="00000000" w:rsidRDefault="00000000" w:rsidRPr="00000000" w14:paraId="000000B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Change:</w:t>
      </w:r>
      <w:r w:rsidDel="00000000" w:rsidR="00000000" w:rsidRPr="00000000">
        <w:rPr>
          <w:rFonts w:ascii="Times New Roman" w:cs="Times New Roman" w:eastAsia="Times New Roman" w:hAnsi="Times New Roman"/>
          <w:color w:val="1f1f1f"/>
          <w:sz w:val="28"/>
          <w:szCs w:val="28"/>
          <w:rtl w:val="0"/>
        </w:rPr>
        <w:t xml:space="preserve"> Proposition 12 (and its enabling legislation, S.B. 21) reduced the number of requirements for experienced judges and increased the number of </w:t>
      </w:r>
      <w:r w:rsidDel="00000000" w:rsidR="00000000" w:rsidRPr="00000000">
        <w:rPr>
          <w:rFonts w:ascii="Times New Roman" w:cs="Times New Roman" w:eastAsia="Times New Roman" w:hAnsi="Times New Roman"/>
          <w:b w:val="1"/>
          <w:bCs w:val="1"/>
          <w:color w:val="1f1f1f"/>
          <w:sz w:val="28"/>
          <w:szCs w:val="28"/>
          <w:rtl w:val="0"/>
        </w:rPr>
        <w:t xml:space="preserve">"public members"</w:t>
      </w:r>
      <w:r w:rsidDel="00000000" w:rsidR="00000000" w:rsidRPr="00000000">
        <w:rPr>
          <w:rFonts w:ascii="Times New Roman" w:cs="Times New Roman" w:eastAsia="Times New Roman" w:hAnsi="Times New Roman"/>
          <w:color w:val="1f1f1f"/>
          <w:sz w:val="28"/>
          <w:szCs w:val="28"/>
          <w:rtl w:val="0"/>
        </w:rPr>
        <w:t xml:space="preserve"> (political appointees).</w:t>
      </w:r>
    </w:p>
    <w:p w:rsidR="00000000" w:rsidDel="00000000" w:rsidP="00000000" w:rsidRDefault="00000000" w:rsidRPr="00000000" w14:paraId="000000BA">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Effect:</w:t>
      </w:r>
      <w:r w:rsidDel="00000000" w:rsidR="00000000" w:rsidRPr="00000000">
        <w:rPr>
          <w:rFonts w:ascii="Times New Roman" w:cs="Times New Roman" w:eastAsia="Times New Roman" w:hAnsi="Times New Roman"/>
          <w:color w:val="1f1f1f"/>
          <w:sz w:val="28"/>
          <w:szCs w:val="28"/>
          <w:rtl w:val="0"/>
        </w:rPr>
        <w:t xml:space="preserve"> This effectively politicized judicial discipline. Instead of being judged by "peers" on matters of law, judges are now judged by "appointees" on matters of political loyalty. If a judge serves the "Franchise" well, the Commission is stacked to protect them.</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II. The "Private Reprimand" Loophole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most dangerous weapon in the narrative war is the </w:t>
      </w:r>
      <w:r w:rsidDel="00000000" w:rsidR="00000000" w:rsidRPr="00000000">
        <w:rPr>
          <w:rFonts w:ascii="Times New Roman" w:cs="Times New Roman" w:eastAsia="Times New Roman" w:hAnsi="Times New Roman"/>
          <w:b w:val="1"/>
          <w:bCs w:val="1"/>
          <w:color w:val="1f1f1f"/>
          <w:sz w:val="28"/>
          <w:szCs w:val="28"/>
          <w:rtl w:val="0"/>
        </w:rPr>
        <w:t xml:space="preserve">"private sanction."</w:t>
      </w:r>
    </w:p>
    <w:p w:rsidR="00000000" w:rsidDel="00000000" w:rsidP="00000000" w:rsidRDefault="00000000" w:rsidRPr="00000000" w14:paraId="000000B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Mechanism:</w:t>
      </w:r>
      <w:r w:rsidDel="00000000" w:rsidR="00000000" w:rsidRPr="00000000">
        <w:rPr>
          <w:rFonts w:ascii="Times New Roman" w:cs="Times New Roman" w:eastAsia="Times New Roman" w:hAnsi="Times New Roman"/>
          <w:color w:val="1f1f1f"/>
          <w:sz w:val="28"/>
          <w:szCs w:val="28"/>
          <w:rtl w:val="0"/>
        </w:rPr>
        <w:t xml:space="preserve"> When a judge is found guilty of misconduct (e.g., ex parte communications, abusive behavior, failure to recuse), the Commission has the option to issue a "private reprimand."</w:t>
      </w:r>
    </w:p>
    <w:p w:rsidR="00000000" w:rsidDel="00000000" w:rsidP="00000000" w:rsidRDefault="00000000" w:rsidRPr="00000000" w14:paraId="000000B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Secrecy:</w:t>
      </w:r>
      <w:r w:rsidDel="00000000" w:rsidR="00000000" w:rsidRPr="00000000">
        <w:rPr>
          <w:rFonts w:ascii="Times New Roman" w:cs="Times New Roman" w:eastAsia="Times New Roman" w:hAnsi="Times New Roman"/>
          <w:color w:val="1f1f1f"/>
          <w:sz w:val="28"/>
          <w:szCs w:val="28"/>
          <w:rtl w:val="0"/>
        </w:rPr>
        <w:t xml:space="preserve"> This reprimand is placed in a sealed file. It is </w:t>
      </w:r>
      <w:r w:rsidDel="00000000" w:rsidR="00000000" w:rsidRPr="00000000">
        <w:rPr>
          <w:rFonts w:ascii="Times New Roman" w:cs="Times New Roman" w:eastAsia="Times New Roman" w:hAnsi="Times New Roman"/>
          <w:b w:val="1"/>
          <w:bCs w:val="1"/>
          <w:color w:val="1f1f1f"/>
          <w:sz w:val="28"/>
          <w:szCs w:val="28"/>
          <w:rtl w:val="0"/>
        </w:rPr>
        <w:t xml:space="preserve">not</w:t>
      </w:r>
      <w:r w:rsidDel="00000000" w:rsidR="00000000" w:rsidRPr="00000000">
        <w:rPr>
          <w:rFonts w:ascii="Times New Roman" w:cs="Times New Roman" w:eastAsia="Times New Roman" w:hAnsi="Times New Roman"/>
          <w:color w:val="1f1f1f"/>
          <w:sz w:val="28"/>
          <w:szCs w:val="28"/>
          <w:rtl w:val="0"/>
        </w:rPr>
        <w:t xml:space="preserve"> released to the public. It is </w:t>
      </w:r>
      <w:r w:rsidDel="00000000" w:rsidR="00000000" w:rsidRPr="00000000">
        <w:rPr>
          <w:rFonts w:ascii="Times New Roman" w:cs="Times New Roman" w:eastAsia="Times New Roman" w:hAnsi="Times New Roman"/>
          <w:b w:val="1"/>
          <w:bCs w:val="1"/>
          <w:color w:val="1f1f1f"/>
          <w:sz w:val="28"/>
          <w:szCs w:val="28"/>
          <w:rtl w:val="0"/>
        </w:rPr>
        <w:t xml:space="preserve">not</w:t>
      </w:r>
      <w:r w:rsidDel="00000000" w:rsidR="00000000" w:rsidRPr="00000000">
        <w:rPr>
          <w:rFonts w:ascii="Times New Roman" w:cs="Times New Roman" w:eastAsia="Times New Roman" w:hAnsi="Times New Roman"/>
          <w:color w:val="1f1f1f"/>
          <w:sz w:val="28"/>
          <w:szCs w:val="28"/>
          <w:rtl w:val="0"/>
        </w:rPr>
        <w:t xml:space="preserve"> available via FOIA. It is </w:t>
      </w:r>
      <w:r w:rsidDel="00000000" w:rsidR="00000000" w:rsidRPr="00000000">
        <w:rPr>
          <w:rFonts w:ascii="Times New Roman" w:cs="Times New Roman" w:eastAsia="Times New Roman" w:hAnsi="Times New Roman"/>
          <w:b w:val="1"/>
          <w:bCs w:val="1"/>
          <w:color w:val="1f1f1f"/>
          <w:sz w:val="28"/>
          <w:szCs w:val="28"/>
          <w:rtl w:val="0"/>
        </w:rPr>
        <w:t xml:space="preserve">not</w:t>
      </w:r>
      <w:r w:rsidDel="00000000" w:rsidR="00000000" w:rsidRPr="00000000">
        <w:rPr>
          <w:rFonts w:ascii="Times New Roman" w:cs="Times New Roman" w:eastAsia="Times New Roman" w:hAnsi="Times New Roman"/>
          <w:color w:val="1f1f1f"/>
          <w:sz w:val="28"/>
          <w:szCs w:val="28"/>
          <w:rtl w:val="0"/>
        </w:rPr>
        <w:t xml:space="preserve"> listed on the judge's public profile.</w:t>
      </w:r>
    </w:p>
    <w:p w:rsidR="00000000" w:rsidDel="00000000" w:rsidP="00000000" w:rsidRDefault="00000000" w:rsidRPr="00000000" w14:paraId="000000B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Result:</w:t>
      </w:r>
      <w:r w:rsidDel="00000000" w:rsidR="00000000" w:rsidRPr="00000000">
        <w:rPr>
          <w:rFonts w:ascii="Times New Roman" w:cs="Times New Roman" w:eastAsia="Times New Roman" w:hAnsi="Times New Roman"/>
          <w:color w:val="1f1f1f"/>
          <w:sz w:val="28"/>
          <w:szCs w:val="28"/>
          <w:rtl w:val="0"/>
        </w:rPr>
        <w:t xml:space="preserve"> A judge can be sanctioned </w:t>
      </w:r>
      <w:r w:rsidDel="00000000" w:rsidR="00000000" w:rsidRPr="00000000">
        <w:rPr>
          <w:rFonts w:ascii="Times New Roman" w:cs="Times New Roman" w:eastAsia="Times New Roman" w:hAnsi="Times New Roman"/>
          <w:i w:val="1"/>
          <w:iCs w:val="1"/>
          <w:color w:val="1f1f1f"/>
          <w:sz w:val="28"/>
          <w:szCs w:val="28"/>
          <w:rtl w:val="0"/>
        </w:rPr>
        <w:t xml:space="preserve">multiple times</w:t>
      </w:r>
      <w:r w:rsidDel="00000000" w:rsidR="00000000" w:rsidRPr="00000000">
        <w:rPr>
          <w:rFonts w:ascii="Times New Roman" w:cs="Times New Roman" w:eastAsia="Times New Roman" w:hAnsi="Times New Roman"/>
          <w:color w:val="1f1f1f"/>
          <w:sz w:val="28"/>
          <w:szCs w:val="28"/>
          <w:rtl w:val="0"/>
        </w:rPr>
        <w:t xml:space="preserve"> for corruption and still run for re-election as a "clean" candidate. The voters are essentially defrauded, voting for a "law and order" candidate who has a secret dossier of confirmed violations in Austin.</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III. The "Clean Record" Re-Election Strategy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 the Golden Crescent, incumbents rarely lose. This is by design.</w:t>
      </w:r>
    </w:p>
    <w:p w:rsidR="00000000" w:rsidDel="00000000" w:rsidP="00000000" w:rsidRDefault="00000000" w:rsidRPr="00000000" w14:paraId="000000C2">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Information Asymmetry:</w:t>
      </w:r>
      <w:r w:rsidDel="00000000" w:rsidR="00000000" w:rsidRPr="00000000">
        <w:rPr>
          <w:rFonts w:ascii="Times New Roman" w:cs="Times New Roman" w:eastAsia="Times New Roman" w:hAnsi="Times New Roman"/>
          <w:color w:val="1f1f1f"/>
          <w:sz w:val="28"/>
          <w:szCs w:val="28"/>
          <w:rtl w:val="0"/>
        </w:rPr>
        <w:t xml:space="preserve"> The Franchise knows which judges are compromised (because they hold the leverage of the private reprimand), but the voter sees only the impeccable resume.</w:t>
      </w:r>
    </w:p>
    <w:p w:rsidR="00000000" w:rsidDel="00000000" w:rsidP="00000000" w:rsidRDefault="00000000" w:rsidRPr="00000000" w14:paraId="000000C3">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"Star Chamber":</w:t>
      </w:r>
      <w:r w:rsidDel="00000000" w:rsidR="00000000" w:rsidRPr="00000000">
        <w:rPr>
          <w:rFonts w:ascii="Times New Roman" w:cs="Times New Roman" w:eastAsia="Times New Roman" w:hAnsi="Times New Roman"/>
          <w:color w:val="1f1f1f"/>
          <w:sz w:val="28"/>
          <w:szCs w:val="28"/>
          <w:rtl w:val="0"/>
        </w:rPr>
        <w:t xml:space="preserve"> By moving discipline behind closed doors, the state has created a star chamber where the only accountability is to the </w:t>
      </w:r>
      <w:r w:rsidDel="00000000" w:rsidR="00000000" w:rsidRPr="00000000">
        <w:rPr>
          <w:rFonts w:ascii="Times New Roman" w:cs="Times New Roman" w:eastAsia="Times New Roman" w:hAnsi="Times New Roman"/>
          <w:i w:val="1"/>
          <w:iCs w:val="1"/>
          <w:color w:val="1f1f1f"/>
          <w:sz w:val="28"/>
          <w:szCs w:val="28"/>
          <w:rtl w:val="0"/>
        </w:rPr>
        <w:t xml:space="preserve">party</w:t>
      </w:r>
      <w:r w:rsidDel="00000000" w:rsidR="00000000" w:rsidRPr="00000000">
        <w:rPr>
          <w:rFonts w:ascii="Times New Roman" w:cs="Times New Roman" w:eastAsia="Times New Roman" w:hAnsi="Times New Roman"/>
          <w:color w:val="1f1f1f"/>
          <w:sz w:val="28"/>
          <w:szCs w:val="28"/>
          <w:rtl w:val="0"/>
        </w:rPr>
        <w:t xml:space="preserve">, not the </w:t>
      </w:r>
      <w:r w:rsidDel="00000000" w:rsidR="00000000" w:rsidRPr="00000000">
        <w:rPr>
          <w:rFonts w:ascii="Times New Roman" w:cs="Times New Roman" w:eastAsia="Times New Roman" w:hAnsi="Times New Roman"/>
          <w:i w:val="1"/>
          <w:iCs w:val="1"/>
          <w:color w:val="1f1f1f"/>
          <w:sz w:val="28"/>
          <w:szCs w:val="28"/>
          <w:rtl w:val="0"/>
        </w:rPr>
        <w:t xml:space="preserve">people</w:t>
      </w:r>
      <w:r w:rsidDel="00000000" w:rsidR="00000000" w:rsidRPr="00000000">
        <w:rPr>
          <w:rFonts w:ascii="Times New Roman" w:cs="Times New Roman" w:eastAsia="Times New Roman" w:hAnsi="Times New Roman"/>
          <w:color w:val="1f1f1f"/>
          <w:sz w:val="28"/>
          <w:szCs w:val="28"/>
          <w:rtl w:val="0"/>
        </w:rPr>
        <w:t xml:space="preserve">. A judge who defies the Franchise can be "leaked" against; a judge who obeys is protected by the seal.</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IV. The "Recusal Void"</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This lack of transparency feeds directly back into the </w:t>
      </w:r>
      <w:r w:rsidDel="00000000" w:rsidR="00000000" w:rsidRPr="00000000">
        <w:rPr>
          <w:rFonts w:ascii="Times New Roman" w:cs="Times New Roman" w:eastAsia="Times New Roman" w:hAnsi="Times New Roman"/>
          <w:b w:val="1"/>
          <w:bCs w:val="1"/>
          <w:color w:val="1f1f1f"/>
          <w:sz w:val="28"/>
          <w:szCs w:val="28"/>
          <w:rtl w:val="0"/>
        </w:rPr>
        <w:t xml:space="preserve">"Visiting Judge Buffer"</w:t>
      </w:r>
      <w:r w:rsidDel="00000000" w:rsidR="00000000" w:rsidRPr="00000000">
        <w:rPr>
          <w:rFonts w:ascii="Times New Roman" w:cs="Times New Roman" w:eastAsia="Times New Roman" w:hAnsi="Times New Roman"/>
          <w:color w:val="1f1f1f"/>
          <w:sz w:val="28"/>
          <w:szCs w:val="28"/>
          <w:rtl w:val="0"/>
        </w:rPr>
        <w:t xml:space="preserve"> (Chapter 3).</w:t>
      </w:r>
    </w:p>
    <w:p w:rsidR="00000000" w:rsidDel="00000000" w:rsidP="00000000" w:rsidRDefault="00000000" w:rsidRPr="00000000" w14:paraId="000000C6">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Connection:</w:t>
      </w:r>
      <w:r w:rsidDel="00000000" w:rsidR="00000000" w:rsidRPr="00000000">
        <w:rPr>
          <w:rFonts w:ascii="Times New Roman" w:cs="Times New Roman" w:eastAsia="Times New Roman" w:hAnsi="Times New Roman"/>
          <w:color w:val="1f1f1f"/>
          <w:sz w:val="28"/>
          <w:szCs w:val="28"/>
          <w:rtl w:val="0"/>
        </w:rPr>
        <w:t xml:space="preserve"> If a visiting judge commits misconduct in Victoria County and a complaint is filed, the private reprimand system ensures that the residents of their </w:t>
      </w:r>
      <w:r w:rsidDel="00000000" w:rsidR="00000000" w:rsidRPr="00000000">
        <w:rPr>
          <w:rFonts w:ascii="Times New Roman" w:cs="Times New Roman" w:eastAsia="Times New Roman" w:hAnsi="Times New Roman"/>
          <w:i w:val="1"/>
          <w:iCs w:val="1"/>
          <w:color w:val="1f1f1f"/>
          <w:sz w:val="28"/>
          <w:szCs w:val="28"/>
          <w:rtl w:val="0"/>
        </w:rPr>
        <w:t xml:space="preserve">home county</w:t>
      </w:r>
      <w:r w:rsidDel="00000000" w:rsidR="00000000" w:rsidRPr="00000000">
        <w:rPr>
          <w:rFonts w:ascii="Times New Roman" w:cs="Times New Roman" w:eastAsia="Times New Roman" w:hAnsi="Times New Roman"/>
          <w:color w:val="1f1f1f"/>
          <w:sz w:val="28"/>
          <w:szCs w:val="28"/>
          <w:rtl w:val="0"/>
        </w:rPr>
        <w:t xml:space="preserve"> never find out.</w:t>
      </w:r>
    </w:p>
    <w:p w:rsidR="00000000" w:rsidDel="00000000" w:rsidP="00000000" w:rsidRDefault="00000000" w:rsidRPr="00000000" w14:paraId="000000C7">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Immunity:</w:t>
      </w:r>
      <w:r w:rsidDel="00000000" w:rsidR="00000000" w:rsidRPr="00000000">
        <w:rPr>
          <w:rFonts w:ascii="Times New Roman" w:cs="Times New Roman" w:eastAsia="Times New Roman" w:hAnsi="Times New Roman"/>
          <w:color w:val="1f1f1f"/>
          <w:sz w:val="28"/>
          <w:szCs w:val="28"/>
          <w:rtl w:val="0"/>
        </w:rPr>
        <w:t xml:space="preserve"> This allows "Franchise enforcers" to travel from county to county, executing suppression tactics without ever generating a "paper trail" of misconduct that could hurt them at home. It is a regional system of </w:t>
      </w:r>
      <w:r w:rsidDel="00000000" w:rsidR="00000000" w:rsidRPr="00000000">
        <w:rPr>
          <w:rFonts w:ascii="Times New Roman" w:cs="Times New Roman" w:eastAsia="Times New Roman" w:hAnsi="Times New Roman"/>
          <w:b w:val="1"/>
          <w:bCs w:val="1"/>
          <w:color w:val="1f1f1f"/>
          <w:sz w:val="28"/>
          <w:szCs w:val="28"/>
          <w:rtl w:val="0"/>
        </w:rPr>
        <w:t xml:space="preserve">mutual assured protection</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Chapter 14: The "Purity of the Ballot Box"</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resurgence of Jim Crow-era language like "purity of the ballot box" in state legislation (S.B. 1) is the final layer of the control grid. It is not about fraud; it is about </w:t>
      </w:r>
      <w:r w:rsidDel="00000000" w:rsidR="00000000" w:rsidRPr="00000000">
        <w:rPr>
          <w:rFonts w:ascii="Times New Roman" w:cs="Times New Roman" w:eastAsia="Times New Roman" w:hAnsi="Times New Roman"/>
          <w:b w:val="1"/>
          <w:bCs w:val="1"/>
          <w:color w:val="1f1f1f"/>
          <w:sz w:val="28"/>
          <w:szCs w:val="28"/>
          <w:rtl w:val="0"/>
        </w:rPr>
        <w:t xml:space="preserve">pre-emptive capture</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 The Hostile Takeover (Administrative Seizure)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most chilling mechanism in the new Election Code is the power granted to the </w:t>
      </w:r>
      <w:r w:rsidDel="00000000" w:rsidR="00000000" w:rsidRPr="00000000">
        <w:rPr>
          <w:rFonts w:ascii="Times New Roman" w:cs="Times New Roman" w:eastAsia="Times New Roman" w:hAnsi="Times New Roman"/>
          <w:b w:val="1"/>
          <w:bCs w:val="1"/>
          <w:color w:val="1f1f1f"/>
          <w:sz w:val="28"/>
          <w:szCs w:val="28"/>
          <w:rtl w:val="0"/>
        </w:rPr>
        <w:t xml:space="preserve">Secretary of State</w:t>
      </w:r>
      <w:r w:rsidDel="00000000" w:rsidR="00000000" w:rsidRPr="00000000">
        <w:rPr>
          <w:rFonts w:ascii="Times New Roman" w:cs="Times New Roman" w:eastAsia="Times New Roman" w:hAnsi="Times New Roman"/>
          <w:color w:val="1f1f1f"/>
          <w:sz w:val="28"/>
          <w:szCs w:val="28"/>
          <w:rtl w:val="0"/>
        </w:rPr>
        <w:t xml:space="preserve">—an unelected political appointee of the Governor.</w:t>
      </w:r>
    </w:p>
    <w:p w:rsidR="00000000" w:rsidDel="00000000" w:rsidP="00000000" w:rsidRDefault="00000000" w:rsidRPr="00000000" w14:paraId="000000C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Power:</w:t>
      </w:r>
      <w:r w:rsidDel="00000000" w:rsidR="00000000" w:rsidRPr="00000000">
        <w:rPr>
          <w:rFonts w:ascii="Times New Roman" w:cs="Times New Roman" w:eastAsia="Times New Roman" w:hAnsi="Times New Roman"/>
          <w:color w:val="1f1f1f"/>
          <w:sz w:val="28"/>
          <w:szCs w:val="28"/>
          <w:rtl w:val="0"/>
        </w:rPr>
        <w:t xml:space="preserve"> The state can now suspend a locally elected Elections Administrator and seize control of a county's voting apparatus.</w:t>
      </w:r>
    </w:p>
    <w:p w:rsidR="00000000" w:rsidDel="00000000" w:rsidP="00000000" w:rsidRDefault="00000000" w:rsidRPr="00000000" w14:paraId="000000C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"Suspicion Standard":</w:t>
      </w:r>
      <w:r w:rsidDel="00000000" w:rsidR="00000000" w:rsidRPr="00000000">
        <w:rPr>
          <w:rFonts w:ascii="Times New Roman" w:cs="Times New Roman" w:eastAsia="Times New Roman" w:hAnsi="Times New Roman"/>
          <w:color w:val="1f1f1f"/>
          <w:sz w:val="28"/>
          <w:szCs w:val="28"/>
          <w:rtl w:val="0"/>
        </w:rPr>
        <w:t xml:space="preserve"> Crucially, this seizure does not require proof of widespread fraud. It only requires "reasonable cause to believe" that a recurring violation </w:t>
      </w:r>
      <w:r w:rsidDel="00000000" w:rsidR="00000000" w:rsidRPr="00000000">
        <w:rPr>
          <w:rFonts w:ascii="Times New Roman" w:cs="Times New Roman" w:eastAsia="Times New Roman" w:hAnsi="Times New Roman"/>
          <w:i w:val="1"/>
          <w:iCs w:val="1"/>
          <w:color w:val="1f1f1f"/>
          <w:sz w:val="28"/>
          <w:szCs w:val="28"/>
          <w:rtl w:val="0"/>
        </w:rPr>
        <w:t xml:space="preserve">might</w:t>
      </w:r>
      <w:r w:rsidDel="00000000" w:rsidR="00000000" w:rsidRPr="00000000">
        <w:rPr>
          <w:rFonts w:ascii="Times New Roman" w:cs="Times New Roman" w:eastAsia="Times New Roman" w:hAnsi="Times New Roman"/>
          <w:color w:val="1f1f1f"/>
          <w:sz w:val="28"/>
          <w:szCs w:val="28"/>
          <w:rtl w:val="0"/>
        </w:rPr>
        <w:t xml:space="preserve"> occur.</w:t>
      </w:r>
    </w:p>
    <w:p w:rsidR="00000000" w:rsidDel="00000000" w:rsidP="00000000" w:rsidRDefault="00000000" w:rsidRPr="00000000" w14:paraId="000000CE">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Logic:</w:t>
      </w:r>
      <w:r w:rsidDel="00000000" w:rsidR="00000000" w:rsidRPr="00000000">
        <w:rPr>
          <w:rFonts w:ascii="Times New Roman" w:cs="Times New Roman" w:eastAsia="Times New Roman" w:hAnsi="Times New Roman"/>
          <w:color w:val="1f1f1f"/>
          <w:sz w:val="28"/>
          <w:szCs w:val="28"/>
          <w:rtl w:val="0"/>
        </w:rPr>
        <w:t xml:space="preserve"> This allows the Franchise to remove an "unfriendly" administrator in a blue or purple county based on a subjective "belief," effectively replacing the voters' choice with a state overseer.</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II. The Criminalization of Error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Accuracy in elections is important, but S.B. 1 turns human error into a felony.</w:t>
      </w:r>
    </w:p>
    <w:p w:rsidR="00000000" w:rsidDel="00000000" w:rsidP="00000000" w:rsidRDefault="00000000" w:rsidRPr="00000000" w14:paraId="000000D1">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Trap:</w:t>
      </w:r>
      <w:r w:rsidDel="00000000" w:rsidR="00000000" w:rsidRPr="00000000">
        <w:rPr>
          <w:rFonts w:ascii="Times New Roman" w:cs="Times New Roman" w:eastAsia="Times New Roman" w:hAnsi="Times New Roman"/>
          <w:color w:val="1f1f1f"/>
          <w:sz w:val="28"/>
          <w:szCs w:val="28"/>
          <w:rtl w:val="0"/>
        </w:rPr>
        <w:t xml:space="preserve"> If a volunteer poll worker makes a procedural mistake (e.g., offering help to a voter in a way not strictly defined), they can face criminal charges.</w:t>
      </w:r>
    </w:p>
    <w:p w:rsidR="00000000" w:rsidDel="00000000" w:rsidP="00000000" w:rsidRDefault="00000000" w:rsidRPr="00000000" w14:paraId="000000D2">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Chilling Effect:</w:t>
      </w:r>
      <w:r w:rsidDel="00000000" w:rsidR="00000000" w:rsidRPr="00000000">
        <w:rPr>
          <w:rFonts w:ascii="Times New Roman" w:cs="Times New Roman" w:eastAsia="Times New Roman" w:hAnsi="Times New Roman"/>
          <w:color w:val="1f1f1f"/>
          <w:sz w:val="28"/>
          <w:szCs w:val="28"/>
          <w:rtl w:val="0"/>
        </w:rPr>
        <w:t xml:space="preserve"> This drives experienced, non-partisan volunteers out of the system, replaced by "Franchise-friendly" partisans who are willing to weaponize the rules.</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III. The "Poll Watcher" Militia</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S.B. 1 didn't just allow poll watchers; it empowered them.</w:t>
      </w:r>
    </w:p>
    <w:p w:rsidR="00000000" w:rsidDel="00000000" w:rsidP="00000000" w:rsidRDefault="00000000" w:rsidRPr="00000000" w14:paraId="000000D5">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Free Movement:</w:t>
      </w:r>
      <w:r w:rsidDel="00000000" w:rsidR="00000000" w:rsidRPr="00000000">
        <w:rPr>
          <w:rFonts w:ascii="Times New Roman" w:cs="Times New Roman" w:eastAsia="Times New Roman" w:hAnsi="Times New Roman"/>
          <w:color w:val="1f1f1f"/>
          <w:sz w:val="28"/>
          <w:szCs w:val="28"/>
          <w:rtl w:val="0"/>
        </w:rPr>
        <w:t xml:space="preserve"> Watchers are now granted "free movement" within the polling place. It is a crime for an election judge to "obstruct" their view.</w:t>
      </w:r>
    </w:p>
    <w:p w:rsidR="00000000" w:rsidDel="00000000" w:rsidP="00000000" w:rsidRDefault="00000000" w:rsidRPr="00000000" w14:paraId="000000D6">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Visual Intimidation:</w:t>
      </w:r>
      <w:r w:rsidDel="00000000" w:rsidR="00000000" w:rsidRPr="00000000">
        <w:rPr>
          <w:rFonts w:ascii="Times New Roman" w:cs="Times New Roman" w:eastAsia="Times New Roman" w:hAnsi="Times New Roman"/>
          <w:color w:val="1f1f1f"/>
          <w:sz w:val="28"/>
          <w:szCs w:val="28"/>
          <w:rtl w:val="0"/>
        </w:rPr>
        <w:t xml:space="preserve"> This legalizes a form of physical intimidation where partisan operatives can loom over voters and workers, challenging eligibility and creating a hostile environment in precincts that the Franchise wants to suppress.</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IV. The "Reset Button"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This is the Franchise's ultimate insurance policy.</w:t>
      </w:r>
    </w:p>
    <w:p w:rsidR="00000000" w:rsidDel="00000000" w:rsidP="00000000" w:rsidRDefault="00000000" w:rsidRPr="00000000" w14:paraId="000000D9">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Scenario:</w:t>
      </w:r>
      <w:r w:rsidDel="00000000" w:rsidR="00000000" w:rsidRPr="00000000">
        <w:rPr>
          <w:rFonts w:ascii="Times New Roman" w:cs="Times New Roman" w:eastAsia="Times New Roman" w:hAnsi="Times New Roman"/>
          <w:color w:val="1f1f1f"/>
          <w:sz w:val="28"/>
          <w:szCs w:val="28"/>
          <w:rtl w:val="0"/>
        </w:rPr>
        <w:t xml:space="preserve"> If the "suppression engine" fails, if the "media dissonance" fails, and the people of the Golden Crescent actually turn out in record numbers to remove the corrupt officials...</w:t>
      </w:r>
    </w:p>
    <w:p w:rsidR="00000000" w:rsidDel="00000000" w:rsidP="00000000" w:rsidRDefault="00000000" w:rsidRPr="00000000" w14:paraId="000000DA">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Reset:</w:t>
      </w:r>
      <w:r w:rsidDel="00000000" w:rsidR="00000000" w:rsidRPr="00000000">
        <w:rPr>
          <w:rFonts w:ascii="Times New Roman" w:cs="Times New Roman" w:eastAsia="Times New Roman" w:hAnsi="Times New Roman"/>
          <w:color w:val="1f1f1f"/>
          <w:sz w:val="28"/>
          <w:szCs w:val="28"/>
          <w:rtl w:val="0"/>
        </w:rPr>
        <w:t xml:space="preserve"> The state can claim "administrative irregularities" (provoked by their own new complex rules), suspend the results, and "reset the board." In the Golden Crescent, your vote is conditional. It counts only as long as it supports the Franchise.</w:t>
      </w:r>
    </w:p>
    <w:p w:rsidR="00000000" w:rsidDel="00000000" w:rsidP="00000000" w:rsidRDefault="00000000" w:rsidRPr="00000000" w14:paraId="000000DB">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CONCLUSION: THE UNIFIED THEORY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"Golden Crescent Franchise" is not a conspiracy theory. It is a measurable, reproducible </w:t>
      </w:r>
      <w:r w:rsidDel="00000000" w:rsidR="00000000" w:rsidRPr="00000000">
        <w:rPr>
          <w:rFonts w:ascii="Times New Roman" w:cs="Times New Roman" w:eastAsia="Times New Roman" w:hAnsi="Times New Roman"/>
          <w:b w:val="1"/>
          <w:bCs w:val="1"/>
          <w:color w:val="1f1f1f"/>
          <w:sz w:val="28"/>
          <w:szCs w:val="28"/>
          <w:rtl w:val="0"/>
        </w:rPr>
        <w:t xml:space="preserve">economic system</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We have mapped the entire grid:</w:t>
      </w:r>
    </w:p>
    <w:p w:rsidR="00000000" w:rsidDel="00000000" w:rsidP="00000000" w:rsidRDefault="00000000" w:rsidRPr="00000000" w14:paraId="000000DE">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Statistical Anomaly:</w:t>
      </w:r>
      <w:r w:rsidDel="00000000" w:rsidR="00000000" w:rsidRPr="00000000">
        <w:rPr>
          <w:rFonts w:ascii="Times New Roman" w:cs="Times New Roman" w:eastAsia="Times New Roman" w:hAnsi="Times New Roman"/>
          <w:color w:val="1f1f1f"/>
          <w:sz w:val="28"/>
          <w:szCs w:val="28"/>
          <w:rtl w:val="0"/>
        </w:rPr>
        <w:t xml:space="preserve"> The "conviction gap" that proves suppression.</w:t>
      </w:r>
    </w:p>
    <w:p w:rsidR="00000000" w:rsidDel="00000000" w:rsidP="00000000" w:rsidRDefault="00000000" w:rsidRPr="00000000" w14:paraId="000000DF">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Jurisdictional Loop:</w:t>
      </w:r>
      <w:r w:rsidDel="00000000" w:rsidR="00000000" w:rsidRPr="00000000">
        <w:rPr>
          <w:rFonts w:ascii="Times New Roman" w:cs="Times New Roman" w:eastAsia="Times New Roman" w:hAnsi="Times New Roman"/>
          <w:color w:val="1f1f1f"/>
          <w:sz w:val="28"/>
          <w:szCs w:val="28"/>
          <w:rtl w:val="0"/>
        </w:rPr>
        <w:t xml:space="preserve"> The "prosecutor carousel" that protects the players.</w:t>
      </w:r>
    </w:p>
    <w:p w:rsidR="00000000" w:rsidDel="00000000" w:rsidP="00000000" w:rsidRDefault="00000000" w:rsidRPr="00000000" w14:paraId="000000E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Optical Illusion:</w:t>
      </w:r>
      <w:r w:rsidDel="00000000" w:rsidR="00000000" w:rsidRPr="00000000">
        <w:rPr>
          <w:rFonts w:ascii="Times New Roman" w:cs="Times New Roman" w:eastAsia="Times New Roman" w:hAnsi="Times New Roman"/>
          <w:color w:val="1f1f1f"/>
          <w:sz w:val="28"/>
          <w:szCs w:val="28"/>
          <w:rtl w:val="0"/>
        </w:rPr>
        <w:t xml:space="preserve"> The "media stenography" that blinds the public.</w:t>
      </w:r>
    </w:p>
    <w:p w:rsidR="00000000" w:rsidDel="00000000" w:rsidP="00000000" w:rsidRDefault="00000000" w:rsidRPr="00000000" w14:paraId="000000E1">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Economic Engine:</w:t>
      </w:r>
      <w:r w:rsidDel="00000000" w:rsidR="00000000" w:rsidRPr="00000000">
        <w:rPr>
          <w:rFonts w:ascii="Times New Roman" w:cs="Times New Roman" w:eastAsia="Times New Roman" w:hAnsi="Times New Roman"/>
          <w:color w:val="1f1f1f"/>
          <w:sz w:val="28"/>
          <w:szCs w:val="28"/>
          <w:rtl w:val="0"/>
        </w:rPr>
        <w:t xml:space="preserve"> The "retainer shield" and "risk pools" that monetize the corruption.</w:t>
      </w:r>
    </w:p>
    <w:p w:rsidR="00000000" w:rsidDel="00000000" w:rsidP="00000000" w:rsidRDefault="00000000" w:rsidRPr="00000000" w14:paraId="000000E2">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Political Prey:</w:t>
      </w:r>
      <w:r w:rsidDel="00000000" w:rsidR="00000000" w:rsidRPr="00000000">
        <w:rPr>
          <w:rFonts w:ascii="Times New Roman" w:cs="Times New Roman" w:eastAsia="Times New Roman" w:hAnsi="Times New Roman"/>
          <w:color w:val="1f1f1f"/>
          <w:sz w:val="28"/>
          <w:szCs w:val="28"/>
          <w:rtl w:val="0"/>
        </w:rPr>
        <w:t xml:space="preserve"> The "incentive grid" that demands victimization.</w:t>
      </w:r>
    </w:p>
    <w:p w:rsidR="00000000" w:rsidDel="00000000" w:rsidP="00000000" w:rsidRDefault="00000000" w:rsidRPr="00000000" w14:paraId="000000E3">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State Architecture:</w:t>
      </w:r>
      <w:r w:rsidDel="00000000" w:rsidR="00000000" w:rsidRPr="00000000">
        <w:rPr>
          <w:rFonts w:ascii="Times New Roman" w:cs="Times New Roman" w:eastAsia="Times New Roman" w:hAnsi="Times New Roman"/>
          <w:color w:val="1f1f1f"/>
          <w:sz w:val="28"/>
          <w:szCs w:val="28"/>
          <w:rtl w:val="0"/>
        </w:rPr>
        <w:t xml:space="preserve"> The "global grid" (Death Star, OLS, SB 8) that enforces the model.</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We are not fighting random acts of bad governance. We are fighting a vertical monopoly on power—a system designed to extract wealth from the public and convert it into control.</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Franchise relies on one thing to survive: </w:t>
      </w:r>
      <w:r w:rsidDel="00000000" w:rsidR="00000000" w:rsidRPr="00000000">
        <w:rPr>
          <w:rFonts w:ascii="Times New Roman" w:cs="Times New Roman" w:eastAsia="Times New Roman" w:hAnsi="Times New Roman"/>
          <w:b w:val="1"/>
          <w:bCs w:val="1"/>
          <w:color w:val="1f1f1f"/>
          <w:sz w:val="28"/>
          <w:szCs w:val="28"/>
          <w:rtl w:val="0"/>
        </w:rPr>
        <w:t xml:space="preserve">The Wall of Illusion.</w:t>
      </w:r>
      <w:r w:rsidDel="00000000" w:rsidR="00000000" w:rsidRPr="00000000">
        <w:rPr>
          <w:rFonts w:ascii="Times New Roman" w:cs="Times New Roman" w:eastAsia="Times New Roman" w:hAnsi="Times New Roman"/>
          <w:color w:val="1f1f1f"/>
          <w:sz w:val="28"/>
          <w:szCs w:val="28"/>
          <w:rtl w:val="0"/>
        </w:rPr>
        <w:t xml:space="preserve"> They need you to believe that these are isolated incidents, separate counties, and unrelated laws.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They are wrong. It is one machine. And the only way to break a monopoly is to </w:t>
      </w:r>
      <w:r w:rsidDel="00000000" w:rsidR="00000000" w:rsidRPr="00000000">
        <w:rPr>
          <w:rFonts w:ascii="Times New Roman" w:cs="Times New Roman" w:eastAsia="Times New Roman" w:hAnsi="Times New Roman"/>
          <w:b w:val="1"/>
          <w:bCs w:val="1"/>
          <w:color w:val="1f1f1f"/>
          <w:sz w:val="28"/>
          <w:szCs w:val="28"/>
          <w:rtl w:val="0"/>
        </w:rPr>
        <w:t xml:space="preserve">Audit the Books</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Franchise does not fear the law; it fears the Audit.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