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VICTORIA TEXAS FRANCHISE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Systems of Exploitation and the Death of Due Process in Sector 77901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Author:</w:t>
      </w:r>
      <w:r w:rsidDel="00000000" w:rsidR="00000000" w:rsidRPr="00000000">
        <w:rPr>
          <w:rFonts w:ascii="Times New Roman" w:cs="Times New Roman" w:eastAsia="Times New Roman" w:hAnsi="Times New Roman"/>
          <w:color w:val="1f1f1f"/>
          <w:sz w:val="28"/>
          <w:szCs w:val="28"/>
          <w:rtl w:val="0"/>
        </w:rPr>
        <w:t xml:space="preserve"> Emilio Hernandez Ortiz III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Date:</w:t>
      </w:r>
      <w:r w:rsidDel="00000000" w:rsidR="00000000" w:rsidRPr="00000000">
        <w:rPr>
          <w:rFonts w:ascii="Times New Roman" w:cs="Times New Roman" w:eastAsia="Times New Roman" w:hAnsi="Times New Roman"/>
          <w:color w:val="1f1f1f"/>
          <w:sz w:val="28"/>
          <w:szCs w:val="28"/>
          <w:rtl w:val="0"/>
        </w:rPr>
        <w:t xml:space="preserve"> January 27, 2026</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TABLE OF CONTENTS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1: The Closed Loop</w:t>
      </w:r>
      <w:r w:rsidDel="00000000" w:rsidR="00000000" w:rsidRPr="00000000">
        <w:rPr>
          <w:rtl w:val="0"/>
        </w:rPr>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Interlude I: The Handshake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2: Operation Slush Fund</w:t>
      </w:r>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Exhibit A: The Expenditure Log</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Interlude II: The Stop</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3: The Phantom Director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color w:val="1f1f1f"/>
          <w:sz w:val="28"/>
          <w:szCs w:val="28"/>
          <w:u w:val="none"/>
        </w:rPr>
      </w:pPr>
      <w:r w:rsidDel="00000000" w:rsidR="00000000" w:rsidRPr="00000000">
        <w:rPr>
          <w:rFonts w:ascii="Times New Roman" w:cs="Times New Roman" w:eastAsia="Times New Roman" w:hAnsi="Times New Roman"/>
          <w:color w:val="1f1f1f"/>
          <w:sz w:val="28"/>
          <w:szCs w:val="28"/>
          <w:rtl w:val="0"/>
        </w:rPr>
        <w:t xml:space="preserve">Chapter 4: Error 0x800</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color w:val="1f1f1f"/>
          <w:sz w:val="28"/>
          <w:szCs w:val="28"/>
          <w:u w:val="none"/>
        </w:rPr>
      </w:pPr>
      <w:r w:rsidDel="00000000" w:rsidR="00000000" w:rsidRPr="00000000">
        <w:rPr>
          <w:rFonts w:ascii="Times New Roman" w:cs="Times New Roman" w:eastAsia="Times New Roman" w:hAnsi="Times New Roman"/>
          <w:color w:val="1f1f1f"/>
          <w:sz w:val="28"/>
          <w:szCs w:val="28"/>
          <w:rtl w:val="0"/>
        </w:rPr>
        <w:t xml:space="preserve">Chapter 5: The Bloomington Fence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color w:val="1f1f1f"/>
          <w:sz w:val="28"/>
          <w:szCs w:val="28"/>
          <w:u w:val="none"/>
        </w:rPr>
      </w:pPr>
      <w:r w:rsidDel="00000000" w:rsidR="00000000" w:rsidRPr="00000000">
        <w:rPr>
          <w:rFonts w:ascii="Times New Roman" w:cs="Times New Roman" w:eastAsia="Times New Roman" w:hAnsi="Times New Roman"/>
          <w:color w:val="1f1f1f"/>
          <w:sz w:val="28"/>
          <w:szCs w:val="28"/>
          <w:rtl w:val="0"/>
        </w:rPr>
        <w:t xml:space="preserve">Chapter 6: Systemic Sepsis</w:t>
      </w:r>
      <w:r w:rsidDel="00000000" w:rsidR="00000000" w:rsidRPr="00000000">
        <w:rPr>
          <w:rtl w:val="0"/>
        </w:rPr>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Exhibit B: The Docket Matrix</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7: The Harris Precedent</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color w:val="1f1f1f"/>
          <w:sz w:val="28"/>
          <w:szCs w:val="28"/>
          <w:u w:val="none"/>
        </w:rPr>
      </w:pPr>
      <w:r w:rsidDel="00000000" w:rsidR="00000000" w:rsidRPr="00000000">
        <w:rPr>
          <w:rFonts w:ascii="Times New Roman" w:cs="Times New Roman" w:eastAsia="Times New Roman" w:hAnsi="Times New Roman"/>
          <w:color w:val="1f1f1f"/>
          <w:sz w:val="28"/>
          <w:szCs w:val="28"/>
          <w:rtl w:val="0"/>
        </w:rPr>
        <w:t xml:space="preserve">Chapter 8: The Aggressor</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color w:val="1f1f1f"/>
          <w:sz w:val="28"/>
          <w:szCs w:val="28"/>
          <w:u w:val="none"/>
        </w:rPr>
      </w:pPr>
      <w:r w:rsidDel="00000000" w:rsidR="00000000" w:rsidRPr="00000000">
        <w:rPr>
          <w:rFonts w:ascii="Times New Roman" w:cs="Times New Roman" w:eastAsia="Times New Roman" w:hAnsi="Times New Roman"/>
          <w:color w:val="1f1f1f"/>
          <w:sz w:val="28"/>
          <w:szCs w:val="28"/>
          <w:rtl w:val="0"/>
        </w:rPr>
        <w:t xml:space="preserve">Chapter 9: SEC vs. The Franchise</w:t>
      </w:r>
      <w:r w:rsidDel="00000000" w:rsidR="00000000" w:rsidRPr="00000000">
        <w:rPr>
          <w:rtl w:val="0"/>
        </w:rPr>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Exhibit C: The Debt Ledger</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Chapter 10: The Settlement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rFonts w:ascii="Times New Roman" w:cs="Times New Roman" w:eastAsia="Times New Roman" w:hAnsi="Times New Roman"/>
          <w:color w:val="1f1f1f"/>
          <w:sz w:val="28"/>
          <w:szCs w:val="28"/>
          <w:u w:val="none"/>
        </w:rPr>
      </w:pPr>
      <w:r w:rsidDel="00000000" w:rsidR="00000000" w:rsidRPr="00000000">
        <w:rPr>
          <w:rFonts w:ascii="Times New Roman" w:cs="Times New Roman" w:eastAsia="Times New Roman" w:hAnsi="Times New Roman"/>
          <w:color w:val="1f1f1f"/>
          <w:sz w:val="28"/>
          <w:szCs w:val="28"/>
          <w:rtl w:val="0"/>
        </w:rPr>
        <w:t xml:space="preserve">Appendix: The Victoria Lexicon</w:t>
      </w:r>
      <w:r w:rsidDel="00000000" w:rsidR="00000000" w:rsidRPr="00000000">
        <w:rPr>
          <w:rtl w:val="0"/>
        </w:rPr>
      </w:r>
    </w:p>
    <w:p w:rsidR="00000000" w:rsidDel="00000000" w:rsidP="00000000" w:rsidRDefault="00000000" w:rsidRPr="00000000" w14:paraId="00000016">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CHAPTER 1: THE CLOSED LOOP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sun sets over Victoria County not on a government of the people, but on a "Franchise."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 the humid silence of Sector 77901, the machinery of justice hums, but it does not produce justice. It produces statistics. It produces revenue. And most importantly, it produces silence.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To understand why a deputy like Travis Campbell acts with impunity on the side of a highway and why he feels safe choking a citizen in front of a Ring camera you must understand the shadow cast by the courthouse. You must understand the family tree that holds the gavel.</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January 1, 2025 Transition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On New Year's Day, 2025, the circuit was completed. There was no fanfare, just the quiet clicking of a lock engaging. When </w:t>
      </w:r>
      <w:r w:rsidDel="00000000" w:rsidR="00000000" w:rsidRPr="00000000">
        <w:rPr>
          <w:rFonts w:ascii="Times New Roman" w:cs="Times New Roman" w:eastAsia="Times New Roman" w:hAnsi="Times New Roman"/>
          <w:b w:val="1"/>
          <w:bCs w:val="1"/>
          <w:color w:val="1f1f1f"/>
          <w:sz w:val="28"/>
          <w:szCs w:val="28"/>
          <w:rtl w:val="0"/>
        </w:rPr>
        <w:t xml:space="preserve">Lisa Harvey Moore</w:t>
      </w:r>
      <w:r w:rsidDel="00000000" w:rsidR="00000000" w:rsidRPr="00000000">
        <w:rPr>
          <w:rFonts w:ascii="Times New Roman" w:cs="Times New Roman" w:eastAsia="Times New Roman" w:hAnsi="Times New Roman"/>
          <w:color w:val="1f1f1f"/>
          <w:sz w:val="28"/>
          <w:szCs w:val="28"/>
          <w:rtl w:val="0"/>
        </w:rPr>
        <w:t xml:space="preserve"> was sworn in for her four-year term as the 24th District Judge, she wasn't just taking an oath; she was assuming the management of a legacy.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This wasn't a standard democratic transition; it was a corporate handover.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Jack W. Marr</w:t>
      </w:r>
      <w:r w:rsidDel="00000000" w:rsidR="00000000" w:rsidRPr="00000000">
        <w:rPr>
          <w:rFonts w:ascii="Times New Roman" w:cs="Times New Roman" w:eastAsia="Times New Roman" w:hAnsi="Times New Roman"/>
          <w:color w:val="1f1f1f"/>
          <w:sz w:val="28"/>
          <w:szCs w:val="28"/>
          <w:rtl w:val="0"/>
        </w:rPr>
        <w:t xml:space="preserve">, the outgoing judge and father of the current Sheriff, had held the seat for over a decade. He did not pass the torch to a rival, a reformer, or even a stranger. He passed it to his former law partner. For nineteen years, Moore and Marr had shared a letterhead at "Marr, Meier &amp; Hartman." Now, they share the fate of every defendant in the county.</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Legacy Asset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This transition ensured that the 24th District Court remained what it has always been: a "Legacy Asset" of the Marr family business.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 a functioning democracy, the Executive Branch (Sheriff </w:t>
      </w:r>
      <w:r w:rsidDel="00000000" w:rsidR="00000000" w:rsidRPr="00000000">
        <w:rPr>
          <w:rFonts w:ascii="Times New Roman" w:cs="Times New Roman" w:eastAsia="Times New Roman" w:hAnsi="Times New Roman"/>
          <w:b w:val="1"/>
          <w:bCs w:val="1"/>
          <w:color w:val="1f1f1f"/>
          <w:sz w:val="28"/>
          <w:szCs w:val="28"/>
          <w:rtl w:val="0"/>
        </w:rPr>
        <w:t xml:space="preserve">Justin Marr</w:t>
      </w:r>
      <w:r w:rsidDel="00000000" w:rsidR="00000000" w:rsidRPr="00000000">
        <w:rPr>
          <w:rFonts w:ascii="Times New Roman" w:cs="Times New Roman" w:eastAsia="Times New Roman" w:hAnsi="Times New Roman"/>
          <w:color w:val="1f1f1f"/>
          <w:sz w:val="28"/>
          <w:szCs w:val="28"/>
          <w:rtl w:val="0"/>
        </w:rPr>
        <w:t xml:space="preserve">) and the Judicial Branch (Judge Moore) are separated by checks and balances. In Victoria, they are bound by decades of shared financial interest, summer barbecues, and the unspoken loyalty of a closed system.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This is the face of </w:t>
      </w:r>
      <w:r w:rsidDel="00000000" w:rsidR="00000000" w:rsidRPr="00000000">
        <w:rPr>
          <w:rFonts w:ascii="Times New Roman" w:cs="Times New Roman" w:eastAsia="Times New Roman" w:hAnsi="Times New Roman"/>
          <w:b w:val="1"/>
          <w:bCs w:val="1"/>
          <w:color w:val="1f1f1f"/>
          <w:sz w:val="28"/>
          <w:szCs w:val="28"/>
          <w:rtl w:val="0"/>
        </w:rPr>
        <w:t xml:space="preserve">Systemic Authoritarianism</w:t>
      </w:r>
      <w:r w:rsidDel="00000000" w:rsidR="00000000" w:rsidRPr="00000000">
        <w:rPr>
          <w:rFonts w:ascii="Times New Roman" w:cs="Times New Roman" w:eastAsia="Times New Roman" w:hAnsi="Times New Roman"/>
          <w:color w:val="1f1f1f"/>
          <w:sz w:val="28"/>
          <w:szCs w:val="28"/>
          <w:rtl w:val="0"/>
        </w:rPr>
        <w:t xml:space="preserve">. It doesn't look like a boot stamping on a human face; it looks like a polite handshake between old friends while the jail fills up.</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Vertical Monopoly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 this system, the "Political Veil" is a business model.</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Arrest:</w:t>
      </w:r>
      <w:r w:rsidDel="00000000" w:rsidR="00000000" w:rsidRPr="00000000">
        <w:rPr>
          <w:rFonts w:ascii="Times New Roman" w:cs="Times New Roman" w:eastAsia="Times New Roman" w:hAnsi="Times New Roman"/>
          <w:color w:val="1f1f1f"/>
          <w:sz w:val="28"/>
          <w:szCs w:val="28"/>
          <w:rtl w:val="0"/>
        </w:rPr>
        <w:t xml:space="preserve"> Sheriff Justin Marr controls the Executive entry point. His deputies generate the volume needed to fuel Federal and State grants.</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Judgment:</w:t>
      </w:r>
      <w:r w:rsidDel="00000000" w:rsidR="00000000" w:rsidRPr="00000000">
        <w:rPr>
          <w:rFonts w:ascii="Times New Roman" w:cs="Times New Roman" w:eastAsia="Times New Roman" w:hAnsi="Times New Roman"/>
          <w:color w:val="1f1f1f"/>
          <w:sz w:val="28"/>
          <w:szCs w:val="28"/>
          <w:rtl w:val="0"/>
        </w:rPr>
        <w:t xml:space="preserve"> Judge Lisa Harvey Moore controls the Judicial exit point. As the "Legacy Proxy," her role is to ensure that the Sheriff’s operations face minimal friction in the courtroom.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If a citizen is abused by one of Justin Marr's deputies, their only path to justice leads directly to the former business partner of the Sheriff's father. It is a vertical monopoly on freedom, where the law firm that built the system now presides over its defense.</w:t>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INTERLUDE I: THE HANDSHAKE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NOVEMBER 2024. THE PUMP HOUSE RESTAURANT.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steak is medium-rare. The wine is a terrifyingly expensive Cabernet. The noise of the restaurant clinking silverware, the low murmur of oil deals fades into the background. At the corner booth, two people are dissecting the future of a county.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Jack Marr</w:t>
      </w:r>
      <w:r w:rsidDel="00000000" w:rsidR="00000000" w:rsidRPr="00000000">
        <w:rPr>
          <w:rFonts w:ascii="Times New Roman" w:cs="Times New Roman" w:eastAsia="Times New Roman" w:hAnsi="Times New Roman"/>
          <w:color w:val="1f1f1f"/>
          <w:sz w:val="28"/>
          <w:szCs w:val="28"/>
          <w:rtl w:val="0"/>
        </w:rPr>
        <w:t xml:space="preserve"> looks tired. Not the tired of a man who has worked too hard, but the tired of a man who has held a heavy door open for too long. He wipes his mouth with a linen napkin.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"It's turnkey, Lisa. That's what you need to understand. It's not a judgeship. It's a machine."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Lisa Harvey Moore</w:t>
      </w:r>
      <w:r w:rsidDel="00000000" w:rsidR="00000000" w:rsidRPr="00000000">
        <w:rPr>
          <w:rFonts w:ascii="Times New Roman" w:cs="Times New Roman" w:eastAsia="Times New Roman" w:hAnsi="Times New Roman"/>
          <w:color w:val="1f1f1f"/>
          <w:sz w:val="28"/>
          <w:szCs w:val="28"/>
          <w:rtl w:val="0"/>
        </w:rPr>
        <w:t xml:space="preserve"> nods. She doesn't take notes. She knows the firm's history better than she knows her own children. Nineteen years at </w:t>
      </w:r>
      <w:r w:rsidDel="00000000" w:rsidR="00000000" w:rsidRPr="00000000">
        <w:rPr>
          <w:rFonts w:ascii="Times New Roman" w:cs="Times New Roman" w:eastAsia="Times New Roman" w:hAnsi="Times New Roman"/>
          <w:i w:val="1"/>
          <w:iCs w:val="1"/>
          <w:color w:val="1f1f1f"/>
          <w:sz w:val="28"/>
          <w:szCs w:val="28"/>
          <w:rtl w:val="0"/>
        </w:rPr>
        <w:t xml:space="preserve">Marr, Meier &amp; Hartman</w:t>
      </w:r>
      <w:r w:rsidDel="00000000" w:rsidR="00000000" w:rsidRPr="00000000">
        <w:rPr>
          <w:rFonts w:ascii="Times New Roman" w:cs="Times New Roman" w:eastAsia="Times New Roman" w:hAnsi="Times New Roman"/>
          <w:color w:val="1f1f1f"/>
          <w:sz w:val="28"/>
          <w:szCs w:val="28"/>
          <w:rtl w:val="0"/>
        </w:rPr>
        <w:t xml:space="preserve">. Nineteen years of learning where the bodies are buried, and more importantly, how to draft the paperwork to keep them there.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"Justin is going to need cover," Jack says, referring to his son, the Sheriff. "He pushes the line. You know that. He needs the docket to move fast on the nuisances and slow on the earners."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earners," Lisa repeats.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CIs. The dealers. The ones who keep the grant numbers up. Don't let them flush out too early. Reset them. Keep them on the leash."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She takes a sip of wine. "And the nuisances?"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loud ones. The ones with the cameras. The ones quoting the Constitution like it's a menu. Bury them."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Jack reaches across the table. It isn't a hug. It is the closing of a deal. "I built the house, Lisa. You just have to change the locks."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They shake hands. Outside, the air is thick with humidity and silence. The transition is complete. The voters think they are electing a judge. They are just renewing a lease.</w:t>
      </w:r>
    </w:p>
    <w:p w:rsidR="00000000" w:rsidDel="00000000" w:rsidP="00000000" w:rsidRDefault="00000000" w:rsidRPr="00000000" w14:paraId="0000003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CHAPTER 2: OPERATION SLUSH FUND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If the Marr Dynasty provides the architecture of control, Operation Lone Star (OLS) provides the fuel. Specifically, it provides </w:t>
      </w:r>
      <w:r w:rsidDel="00000000" w:rsidR="00000000" w:rsidRPr="00000000">
        <w:rPr>
          <w:rFonts w:ascii="Times New Roman" w:cs="Times New Roman" w:eastAsia="Times New Roman" w:hAnsi="Times New Roman"/>
          <w:b w:val="1"/>
          <w:bCs w:val="1"/>
          <w:color w:val="1f1f1f"/>
          <w:sz w:val="28"/>
          <w:szCs w:val="28"/>
          <w:rtl w:val="0"/>
        </w:rPr>
        <w:t xml:space="preserve">$741,255.24</w:t>
      </w:r>
      <w:r w:rsidDel="00000000" w:rsidR="00000000" w:rsidRPr="00000000">
        <w:rPr>
          <w:rFonts w:ascii="Times New Roman" w:cs="Times New Roman" w:eastAsia="Times New Roman" w:hAnsi="Times New Roman"/>
          <w:color w:val="1f1f1f"/>
          <w:sz w:val="28"/>
          <w:szCs w:val="28"/>
          <w:rtl w:val="0"/>
        </w:rPr>
        <w:t xml:space="preserve"> worth of fuel.</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Illusion of Crisis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On October 6, 2025, the Victoria County Commissioners Court accepted a grant award from the Office of the Governor. The purpose was broad: "Border Security."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But Victoria County is not on the border; it is a thoroughfare. To access these funds, Sheriff Justin Marr had to participate in a grand </w:t>
      </w:r>
      <w:r w:rsidDel="00000000" w:rsidR="00000000" w:rsidRPr="00000000">
        <w:rPr>
          <w:rFonts w:ascii="Times New Roman" w:cs="Times New Roman" w:eastAsia="Times New Roman" w:hAnsi="Times New Roman"/>
          <w:b w:val="1"/>
          <w:bCs w:val="1"/>
          <w:color w:val="1f1f1f"/>
          <w:sz w:val="28"/>
          <w:szCs w:val="28"/>
          <w:rtl w:val="0"/>
        </w:rPr>
        <w:t xml:space="preserve">Media Illusion</w:t>
      </w:r>
      <w:r w:rsidDel="00000000" w:rsidR="00000000" w:rsidRPr="00000000">
        <w:rPr>
          <w:rFonts w:ascii="Times New Roman" w:cs="Times New Roman" w:eastAsia="Times New Roman" w:hAnsi="Times New Roman"/>
          <w:color w:val="1f1f1f"/>
          <w:sz w:val="28"/>
          <w:szCs w:val="28"/>
          <w:rtl w:val="0"/>
        </w:rPr>
        <w:t xml:space="preserve">. He had to convert a quiet county into a "War Zone." He had to sell the citizens on the idea that they were under siege to justify the budget of a heavy infantry unit.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This grant funds "Deputy Overtime" , the engine of corruption.</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Incentive:</w:t>
      </w:r>
      <w:r w:rsidDel="00000000" w:rsidR="00000000" w:rsidRPr="00000000">
        <w:rPr>
          <w:rFonts w:ascii="Times New Roman" w:cs="Times New Roman" w:eastAsia="Times New Roman" w:hAnsi="Times New Roman"/>
          <w:color w:val="1f1f1f"/>
          <w:sz w:val="28"/>
          <w:szCs w:val="28"/>
          <w:rtl w:val="0"/>
        </w:rPr>
        <w:t xml:space="preserve"> Deputies can significantly boost their take-home pay by working OLS shifts.</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Cost:</w:t>
      </w:r>
      <w:r w:rsidDel="00000000" w:rsidR="00000000" w:rsidRPr="00000000">
        <w:rPr>
          <w:rFonts w:ascii="Times New Roman" w:cs="Times New Roman" w:eastAsia="Times New Roman" w:hAnsi="Times New Roman"/>
          <w:color w:val="1f1f1f"/>
          <w:sz w:val="28"/>
          <w:szCs w:val="28"/>
          <w:rtl w:val="0"/>
        </w:rPr>
        <w:t xml:space="preserve"> To keep the money flowing, they must produce "Border Related" statistics. They need bodies. They need felonies.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"Pseudo-Felony" Factory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This financial incentive birthed the </w:t>
      </w:r>
      <w:r w:rsidDel="00000000" w:rsidR="00000000" w:rsidRPr="00000000">
        <w:rPr>
          <w:rFonts w:ascii="Times New Roman" w:cs="Times New Roman" w:eastAsia="Times New Roman" w:hAnsi="Times New Roman"/>
          <w:b w:val="1"/>
          <w:bCs w:val="1"/>
          <w:color w:val="1f1f1f"/>
          <w:sz w:val="28"/>
          <w:szCs w:val="28"/>
          <w:rtl w:val="0"/>
        </w:rPr>
        <w:t xml:space="preserve">"Pseudo-Felony" Factory</w:t>
      </w:r>
      <w:r w:rsidDel="00000000" w:rsidR="00000000" w:rsidRPr="00000000">
        <w:rPr>
          <w:rFonts w:ascii="Times New Roman" w:cs="Times New Roman" w:eastAsia="Times New Roman" w:hAnsi="Times New Roman"/>
          <w:color w:val="1f1f1f"/>
          <w:sz w:val="28"/>
          <w:szCs w:val="28"/>
          <w:rtl w:val="0"/>
        </w:rPr>
        <w:t xml:space="preserve">. Since there were not enough actual cartels operating in Victoria to justify a three-quarter million dollar grant, the Sheriff's Office had to manufacture them.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Mechanism of Conversion:</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Stop:</w:t>
      </w:r>
      <w:r w:rsidDel="00000000" w:rsidR="00000000" w:rsidRPr="00000000">
        <w:rPr>
          <w:rFonts w:ascii="Times New Roman" w:cs="Times New Roman" w:eastAsia="Times New Roman" w:hAnsi="Times New Roman"/>
          <w:color w:val="1f1f1f"/>
          <w:sz w:val="28"/>
          <w:szCs w:val="28"/>
          <w:rtl w:val="0"/>
        </w:rPr>
        <w:t xml:space="preserve"> Initiate a traffic stop for a trivial infraction (a tint violation, a wide turn).</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Escalation:</w:t>
      </w:r>
      <w:r w:rsidDel="00000000" w:rsidR="00000000" w:rsidRPr="00000000">
        <w:rPr>
          <w:rFonts w:ascii="Times New Roman" w:cs="Times New Roman" w:eastAsia="Times New Roman" w:hAnsi="Times New Roman"/>
          <w:color w:val="1f1f1f"/>
          <w:sz w:val="28"/>
          <w:szCs w:val="28"/>
          <w:rtl w:val="0"/>
        </w:rPr>
        <w:t xml:space="preserve"> Use aggression (The "Campbell Method") to provoke a reaction.</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Up-Code:</w:t>
      </w:r>
      <w:r w:rsidDel="00000000" w:rsidR="00000000" w:rsidRPr="00000000">
        <w:rPr>
          <w:rFonts w:ascii="Times New Roman" w:cs="Times New Roman" w:eastAsia="Times New Roman" w:hAnsi="Times New Roman"/>
          <w:color w:val="1f1f1f"/>
          <w:sz w:val="28"/>
          <w:szCs w:val="28"/>
          <w:rtl w:val="0"/>
        </w:rPr>
        <w:t xml:space="preserve"> * </w:t>
      </w:r>
      <w:r w:rsidDel="00000000" w:rsidR="00000000" w:rsidRPr="00000000">
        <w:rPr>
          <w:rFonts w:ascii="Times New Roman" w:cs="Times New Roman" w:eastAsia="Times New Roman" w:hAnsi="Times New Roman"/>
          <w:i w:val="1"/>
          <w:iCs w:val="1"/>
          <w:color w:val="1f1f1f"/>
          <w:sz w:val="28"/>
          <w:szCs w:val="28"/>
          <w:rtl w:val="0"/>
        </w:rPr>
        <w:t xml:space="preserve">Evading Arrest:</w:t>
      </w:r>
      <w:r w:rsidDel="00000000" w:rsidR="00000000" w:rsidRPr="00000000">
        <w:rPr>
          <w:rFonts w:ascii="Times New Roman" w:cs="Times New Roman" w:eastAsia="Times New Roman" w:hAnsi="Times New Roman"/>
          <w:color w:val="1f1f1f"/>
          <w:sz w:val="28"/>
          <w:szCs w:val="28"/>
          <w:rtl w:val="0"/>
        </w:rPr>
        <w:t xml:space="preserve"> Driving for five seconds looking for a safe place to pull over becomes a Third Degree Felony.</w:t>
      </w:r>
    </w:p>
    <w:p w:rsidR="00000000" w:rsidDel="00000000" w:rsidP="00000000" w:rsidRDefault="00000000" w:rsidRPr="00000000" w14:paraId="00000042">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Smuggling:</w:t>
      </w:r>
      <w:r w:rsidDel="00000000" w:rsidR="00000000" w:rsidRPr="00000000">
        <w:rPr>
          <w:rFonts w:ascii="Times New Roman" w:cs="Times New Roman" w:eastAsia="Times New Roman" w:hAnsi="Times New Roman"/>
          <w:color w:val="1f1f1f"/>
          <w:sz w:val="28"/>
          <w:szCs w:val="28"/>
          <w:rtl w:val="0"/>
        </w:rPr>
        <w:t xml:space="preserve"> Driving a relative who lost their ID becomes "Human Smuggling."</w:t>
      </w:r>
    </w:p>
    <w:p w:rsidR="00000000" w:rsidDel="00000000" w:rsidP="00000000" w:rsidRDefault="00000000" w:rsidRPr="00000000" w14:paraId="00000043">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Money Laundering:</w:t>
      </w:r>
      <w:r w:rsidDel="00000000" w:rsidR="00000000" w:rsidRPr="00000000">
        <w:rPr>
          <w:rFonts w:ascii="Times New Roman" w:cs="Times New Roman" w:eastAsia="Times New Roman" w:hAnsi="Times New Roman"/>
          <w:color w:val="1f1f1f"/>
          <w:sz w:val="28"/>
          <w:szCs w:val="28"/>
          <w:rtl w:val="0"/>
        </w:rPr>
        <w:t xml:space="preserve"> Carrying cash for rent becomes "Criminal Proceeds."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EXHIBIT A: THE EXPENDITURE LOG (FORENSIC RECONSTRUCTION)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following table reconstructs the allocation of the OLS Grant. It reveals a priority on militarization over community safety.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LINE ITEM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OLS-25-001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Deputy Overtime (Tactical)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$412,000.00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PAID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"Saturation Patrols"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OLS-25-002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LPR Tech (License Plate Readers)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$125,000.00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PAID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"Interdiction"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OLS-25-003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Drone Surveillance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$48,500.00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PAID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"Sector Scan"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OLS-25-004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Ballistic Vests (Class 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$35,000.00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PAID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"Officer Safety"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OLS-25-005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Community Outreach / Drug Rehab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OLS-25-006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Mental Health Crisis 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OLS-TOTAL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FY 2025 ALLOCATION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**$741,255.24**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VOID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FRAUD</w:t>
            </w:r>
          </w:p>
        </w:tc>
      </w:tr>
    </w:tbl>
    <w:p w:rsidR="00000000" w:rsidDel="00000000" w:rsidP="00000000" w:rsidRDefault="00000000" w:rsidRPr="00000000" w14:paraId="0000006E">
      <w:pPr>
        <w:pStyle w:val="Heading1"/>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INTERLUDE II: THE STOP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23:14 HOURS. HIGHWAY 59 NORTH.</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You are driving home. The air conditioner is humming, a low drone against the humid Texas night. You are thinking about rent. You are not thinking about your license plate light.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Then, the world turns blue.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It isn't a light; it is a physical force. The strobe hits your rearview mirror with the violence of a flashbang in a dark room. Your heart lurches, even though you have done nothing wrong. You pull over. The gravel crunches like bones breaking under your tires.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APPROACH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You roll down the window. You don't see a person; you see a silhouette backlit by a blinding LED sun. You see the shape of a hat, the bulk of a vest, and the shadow of a hand resting near a holster.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"DRIVER. WINDOW."</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voice is calibrated to bypass your logic and hit your reptile brain. You fumble for your wallet. Your hands are shaking.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"Keep your hands on the wheel!"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logic trap is set. Get your ID; keep your hands on the wheel. It is a test you are designed to fail.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CONVERSION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You realize, with a sinking cold in your stomach, that you are not a citizen right now. You are an opportunity. If he finds a seed, it's possession. If he finds cash, it's laundering. If you stutter, it's "Suspicious Behavior."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"Step out of the vehicle."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lock clicks. The door opens. The Franchise is open for business.</w:t>
      </w:r>
    </w:p>
    <w:p w:rsidR="00000000" w:rsidDel="00000000" w:rsidP="00000000" w:rsidRDefault="00000000" w:rsidRPr="00000000" w14:paraId="0000007D">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CHAPTER 3: THE PHANTOM DIRECTOR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 any transparent government, accountability has a face. But in Victoria County, if you ask why the poor remain in cages while the wealthy walk free, you are directed to a ghost.</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Black Box of Freedom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Victoria County Pretrial Services Department holds the keys to </w:t>
      </w:r>
      <w:r w:rsidDel="00000000" w:rsidR="00000000" w:rsidRPr="00000000">
        <w:rPr>
          <w:rFonts w:ascii="Times New Roman" w:cs="Times New Roman" w:eastAsia="Times New Roman" w:hAnsi="Times New Roman"/>
          <w:b w:val="1"/>
          <w:bCs w:val="1"/>
          <w:color w:val="1f1f1f"/>
          <w:sz w:val="28"/>
          <w:szCs w:val="28"/>
          <w:rtl w:val="0"/>
        </w:rPr>
        <w:t xml:space="preserve">Liberty</w:t>
      </w:r>
      <w:r w:rsidDel="00000000" w:rsidR="00000000" w:rsidRPr="00000000">
        <w:rPr>
          <w:rFonts w:ascii="Times New Roman" w:cs="Times New Roman" w:eastAsia="Times New Roman" w:hAnsi="Times New Roman"/>
          <w:color w:val="1f1f1f"/>
          <w:sz w:val="28"/>
          <w:szCs w:val="28"/>
          <w:rtl w:val="0"/>
        </w:rPr>
        <w:t xml:space="preserve">. It is a department with vast, unchecked power.</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They conduct "Indigence Screenings," deciding who is too poor to pay.</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They make "Bond Recommendations" to the Magistrates.</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They shape the algorithm that decides who gets a Personal Recognizance (PR) bond.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Yet, as of January 2026, the Director of this department is a phantom. Their name is scrubbed from public directories; their direct line is a dead end. To name the architect is to invite questions about the architecture.</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Bond Trap</w:t>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PR Bond:</w:t>
      </w:r>
      <w:r w:rsidDel="00000000" w:rsidR="00000000" w:rsidRPr="00000000">
        <w:rPr>
          <w:rFonts w:ascii="Times New Roman" w:cs="Times New Roman" w:eastAsia="Times New Roman" w:hAnsi="Times New Roman"/>
          <w:color w:val="1f1f1f"/>
          <w:sz w:val="28"/>
          <w:szCs w:val="28"/>
          <w:rtl w:val="0"/>
        </w:rPr>
        <w:t xml:space="preserve"> Costs the defendant nothing. The County and its cronies make </w:t>
      </w:r>
      <w:r w:rsidDel="00000000" w:rsidR="00000000" w:rsidRPr="00000000">
        <w:rPr>
          <w:rFonts w:ascii="Times New Roman" w:cs="Times New Roman" w:eastAsia="Times New Roman" w:hAnsi="Times New Roman"/>
          <w:b w:val="1"/>
          <w:bCs w:val="1"/>
          <w:color w:val="1f1f1f"/>
          <w:sz w:val="28"/>
          <w:szCs w:val="28"/>
          <w:rtl w:val="0"/>
        </w:rPr>
        <w:t xml:space="preserve">$0.00</w:t>
      </w: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Surety Bond:</w:t>
      </w:r>
      <w:r w:rsidDel="00000000" w:rsidR="00000000" w:rsidRPr="00000000">
        <w:rPr>
          <w:rFonts w:ascii="Times New Roman" w:cs="Times New Roman" w:eastAsia="Times New Roman" w:hAnsi="Times New Roman"/>
          <w:color w:val="1f1f1f"/>
          <w:sz w:val="28"/>
          <w:szCs w:val="28"/>
          <w:rtl w:val="0"/>
        </w:rPr>
        <w:t xml:space="preserve"> Requires a non-refundable premium paid to a private bondsman.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 Victoria, Pretrial Services operates as a </w:t>
      </w:r>
      <w:r w:rsidDel="00000000" w:rsidR="00000000" w:rsidRPr="00000000">
        <w:rPr>
          <w:rFonts w:ascii="Times New Roman" w:cs="Times New Roman" w:eastAsia="Times New Roman" w:hAnsi="Times New Roman"/>
          <w:b w:val="1"/>
          <w:bCs w:val="1"/>
          <w:color w:val="1f1f1f"/>
          <w:sz w:val="28"/>
          <w:szCs w:val="28"/>
          <w:rtl w:val="0"/>
        </w:rPr>
        <w:t xml:space="preserve">Suppression Engine</w:t>
      </w:r>
      <w:r w:rsidDel="00000000" w:rsidR="00000000" w:rsidRPr="00000000">
        <w:rPr>
          <w:rFonts w:ascii="Times New Roman" w:cs="Times New Roman" w:eastAsia="Times New Roman" w:hAnsi="Times New Roman"/>
          <w:color w:val="1f1f1f"/>
          <w:sz w:val="28"/>
          <w:szCs w:val="28"/>
          <w:rtl w:val="0"/>
        </w:rPr>
        <w:t xml:space="preserve">. Their unwritten mandate is to deny indigence and ensure the bond market remains a reliable revenue stream.</w:t>
      </w:r>
    </w:p>
    <w:p w:rsidR="00000000" w:rsidDel="00000000" w:rsidP="00000000" w:rsidRDefault="00000000" w:rsidRPr="00000000" w14:paraId="00000089">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CHAPTER 4: ERROR 0x800</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Crimes committed in a server room leave digital evidence: timestamps, access logs, and error codes.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On January 26, 2026, the Victoria County Commissioners Court discussed "Security - IT." To a forensic analyst, it sounded like a shredder.</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Scrub: Digital Arson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objective was to </w:t>
      </w:r>
      <w:r w:rsidDel="00000000" w:rsidR="00000000" w:rsidRPr="00000000">
        <w:rPr>
          <w:rFonts w:ascii="Times New Roman" w:cs="Times New Roman" w:eastAsia="Times New Roman" w:hAnsi="Times New Roman"/>
          <w:b w:val="1"/>
          <w:bCs w:val="1"/>
          <w:color w:val="1f1f1f"/>
          <w:sz w:val="28"/>
          <w:szCs w:val="28"/>
          <w:rtl w:val="0"/>
        </w:rPr>
        <w:t xml:space="preserve">"Flatten"</w:t>
      </w:r>
      <w:r w:rsidDel="00000000" w:rsidR="00000000" w:rsidRPr="00000000">
        <w:rPr>
          <w:rFonts w:ascii="Times New Roman" w:cs="Times New Roman" w:eastAsia="Times New Roman" w:hAnsi="Times New Roman"/>
          <w:color w:val="1f1f1f"/>
          <w:sz w:val="28"/>
          <w:szCs w:val="28"/>
          <w:rtl w:val="0"/>
        </w:rPr>
        <w:t xml:space="preserve"> the metadata. The Franchise realized their digital footprint was a liability. Every "Pseudo-Felony" arrest and denied PR bond was logged in the Compass/Odyssey database. They wanted to overwrite the SQL links to turn a conspiracy into a coincidence.</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Failure: The Ghost in the Machine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During the scrub, the system threw a flag: </w:t>
      </w:r>
      <w:r w:rsidDel="00000000" w:rsidR="00000000" w:rsidRPr="00000000">
        <w:rPr>
          <w:rFonts w:ascii="Times New Roman" w:cs="Times New Roman" w:eastAsia="Times New Roman" w:hAnsi="Times New Roman"/>
          <w:b w:val="1"/>
          <w:bCs w:val="1"/>
          <w:color w:val="1f1f1f"/>
          <w:sz w:val="28"/>
          <w:szCs w:val="28"/>
          <w:rtl w:val="0"/>
        </w:rPr>
        <w:t xml:space="preserve">Error 0x800</w:t>
      </w:r>
      <w:r w:rsidDel="00000000" w:rsidR="00000000" w:rsidRPr="00000000">
        <w:rPr>
          <w:rFonts w:ascii="Times New Roman" w:cs="Times New Roman" w:eastAsia="Times New Roman" w:hAnsi="Times New Roman"/>
          <w:color w:val="1f1f1f"/>
          <w:sz w:val="28"/>
          <w:szCs w:val="28"/>
          <w:rtl w:val="0"/>
        </w:rPr>
        <w:t xml:space="preserve">. It meant the "Overwrite" command failed to propagate to the backup mirror.</w:t>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Primary Server:</w:t>
      </w:r>
      <w:r w:rsidDel="00000000" w:rsidR="00000000" w:rsidRPr="00000000">
        <w:rPr>
          <w:rFonts w:ascii="Times New Roman" w:cs="Times New Roman" w:eastAsia="Times New Roman" w:hAnsi="Times New Roman"/>
          <w:color w:val="1f1f1f"/>
          <w:sz w:val="28"/>
          <w:szCs w:val="28"/>
          <w:rtl w:val="0"/>
        </w:rPr>
        <w:t xml:space="preserve"> Showed data was "Cleaned."</w:t>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Backup Node:</w:t>
      </w:r>
      <w:r w:rsidDel="00000000" w:rsidR="00000000" w:rsidRPr="00000000">
        <w:rPr>
          <w:rFonts w:ascii="Times New Roman" w:cs="Times New Roman" w:eastAsia="Times New Roman" w:hAnsi="Times New Roman"/>
          <w:color w:val="1f1f1f"/>
          <w:sz w:val="28"/>
          <w:szCs w:val="28"/>
          <w:rtl w:val="0"/>
        </w:rPr>
        <w:t xml:space="preserve"> Showed data was "Intact."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This is </w:t>
      </w:r>
      <w:r w:rsidDel="00000000" w:rsidR="00000000" w:rsidRPr="00000000">
        <w:rPr>
          <w:rFonts w:ascii="Times New Roman" w:cs="Times New Roman" w:eastAsia="Times New Roman" w:hAnsi="Times New Roman"/>
          <w:b w:val="1"/>
          <w:bCs w:val="1"/>
          <w:color w:val="1f1f1f"/>
          <w:sz w:val="28"/>
          <w:szCs w:val="28"/>
          <w:rtl w:val="0"/>
        </w:rPr>
        <w:t xml:space="preserve">Spoliation of Evidence</w:t>
      </w:r>
      <w:r w:rsidDel="00000000" w:rsidR="00000000" w:rsidRPr="00000000">
        <w:rPr>
          <w:rFonts w:ascii="Times New Roman" w:cs="Times New Roman" w:eastAsia="Times New Roman" w:hAnsi="Times New Roman"/>
          <w:color w:val="1f1f1f"/>
          <w:sz w:val="28"/>
          <w:szCs w:val="28"/>
          <w:rtl w:val="0"/>
        </w:rPr>
        <w:t xml:space="preserve">. The error code remains a digital scar that refuses to heal.</w:t>
      </w:r>
    </w:p>
    <w:p w:rsidR="00000000" w:rsidDel="00000000" w:rsidP="00000000" w:rsidRDefault="00000000" w:rsidRPr="00000000" w14:paraId="0000009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CHAPTER 5: THE BLOOMINGTON FENCE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Spoliation usually occurs quietly. In Victoria County, it cost </w:t>
      </w:r>
      <w:r w:rsidDel="00000000" w:rsidR="00000000" w:rsidRPr="00000000">
        <w:rPr>
          <w:rFonts w:ascii="Times New Roman" w:cs="Times New Roman" w:eastAsia="Times New Roman" w:hAnsi="Times New Roman"/>
          <w:b w:val="1"/>
          <w:bCs w:val="1"/>
          <w:color w:val="1f1f1f"/>
          <w:sz w:val="28"/>
          <w:szCs w:val="28"/>
          <w:rtl w:val="0"/>
        </w:rPr>
        <w:t xml:space="preserve">$112,000</w:t>
      </w:r>
      <w:r w:rsidDel="00000000" w:rsidR="00000000" w:rsidRPr="00000000">
        <w:rPr>
          <w:rFonts w:ascii="Times New Roman" w:cs="Times New Roman" w:eastAsia="Times New Roman" w:hAnsi="Times New Roman"/>
          <w:color w:val="1f1f1f"/>
          <w:sz w:val="28"/>
          <w:szCs w:val="28"/>
          <w:rtl w:val="0"/>
        </w:rPr>
        <w:t xml:space="preserve"> and required a construction crew.</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Architecture of Paranoia</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 late 2025, the Sheriff's Office authorized a massive expenditure from "Account 59" (Asset Forfeiture) for a high-security fence around the Bloomington substation.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Bloomington is a </w:t>
      </w:r>
      <w:r w:rsidDel="00000000" w:rsidR="00000000" w:rsidRPr="00000000">
        <w:rPr>
          <w:rFonts w:ascii="Times New Roman" w:cs="Times New Roman" w:eastAsia="Times New Roman" w:hAnsi="Times New Roman"/>
          <w:b w:val="1"/>
          <w:bCs w:val="1"/>
          <w:color w:val="1f1f1f"/>
          <w:sz w:val="28"/>
          <w:szCs w:val="28"/>
          <w:rtl w:val="0"/>
        </w:rPr>
        <w:t xml:space="preserve">"Spoliation Safehouse."</w:t>
      </w:r>
      <w:r w:rsidDel="00000000" w:rsidR="00000000" w:rsidRPr="00000000">
        <w:rPr>
          <w:rFonts w:ascii="Times New Roman" w:cs="Times New Roman" w:eastAsia="Times New Roman" w:hAnsi="Times New Roman"/>
          <w:color w:val="1f1f1f"/>
          <w:sz w:val="28"/>
          <w:szCs w:val="28"/>
          <w:rtl w:val="0"/>
        </w:rPr>
        <w:t xml:space="preserve"> The main Evidence Locker in Victoria is under scrutiny, so physical assets, seized vehicles, uncatalogued property, paper files are moved to a location where the only law is the lock on the gate. This is obstruction of justice paid for with seized citizen funds.</w:t>
      </w:r>
    </w:p>
    <w:p w:rsidR="00000000" w:rsidDel="00000000" w:rsidP="00000000" w:rsidRDefault="00000000" w:rsidRPr="00000000" w14:paraId="0000009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CHAPTER 6: SYSTEMIC SEPSIS – THE DOCKET STASIS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Justice delayed is a management strategy. We call this </w:t>
      </w:r>
      <w:r w:rsidDel="00000000" w:rsidR="00000000" w:rsidRPr="00000000">
        <w:rPr>
          <w:rFonts w:ascii="Times New Roman" w:cs="Times New Roman" w:eastAsia="Times New Roman" w:hAnsi="Times New Roman"/>
          <w:b w:val="1"/>
          <w:bCs w:val="1"/>
          <w:color w:val="1f1f1f"/>
          <w:sz w:val="28"/>
          <w:szCs w:val="28"/>
          <w:rtl w:val="0"/>
        </w:rPr>
        <w:t xml:space="preserve">"Docket Stasis."</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Stasis Model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Forensic analysis reveals violent offenders charged with assault or drug manufacturing are often allowed to languish on the docket for years.</w:t>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6-Year Gap:</w:t>
      </w:r>
      <w:r w:rsidDel="00000000" w:rsidR="00000000" w:rsidRPr="00000000">
        <w:rPr>
          <w:rFonts w:ascii="Times New Roman" w:cs="Times New Roman" w:eastAsia="Times New Roman" w:hAnsi="Times New Roman"/>
          <w:color w:val="1f1f1f"/>
          <w:sz w:val="28"/>
          <w:szCs w:val="28"/>
          <w:rtl w:val="0"/>
        </w:rPr>
        <w:t xml:space="preserve"> We have identified cases from 2019 still "Resetting" in 2026.</w:t>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Leverage:</w:t>
      </w:r>
      <w:r w:rsidDel="00000000" w:rsidR="00000000" w:rsidRPr="00000000">
        <w:rPr>
          <w:rFonts w:ascii="Times New Roman" w:cs="Times New Roman" w:eastAsia="Times New Roman" w:hAnsi="Times New Roman"/>
          <w:color w:val="1f1f1f"/>
          <w:sz w:val="28"/>
          <w:szCs w:val="28"/>
          <w:rtl w:val="0"/>
        </w:rPr>
        <w:t xml:space="preserve"> These defendants become Confidential Informants (CIs) to generate "Grant Quota" busts. "Work for us, and we'll reset your court date."</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EXHIBIT B: THE DOCKET MATRIX (VELOCITY COMPARISON)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DEFENDANT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CHARGE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DAYS ON DOCKET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ASSET (Violent)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Aggravated Assault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2,145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RESET (Active CI)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ASSET (Violent)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Drug Manufacturing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1,890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RESET (Active CI)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TARGET (Political)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"Failure to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INDICTED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TARGET (Political)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Retaliation (Speech)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INDICTED</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480" w:line="275.9999942779541"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B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CHAPTER 7: THE HARRIS PRECEDENT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 Victoria County, the legal system does not debate critics; it arrests them. We call this the </w:t>
      </w:r>
      <w:r w:rsidDel="00000000" w:rsidR="00000000" w:rsidRPr="00000000">
        <w:rPr>
          <w:rFonts w:ascii="Times New Roman" w:cs="Times New Roman" w:eastAsia="Times New Roman" w:hAnsi="Times New Roman"/>
          <w:b w:val="1"/>
          <w:bCs w:val="1"/>
          <w:color w:val="1f1f1f"/>
          <w:sz w:val="28"/>
          <w:szCs w:val="28"/>
          <w:rtl w:val="0"/>
        </w:rPr>
        <w:t xml:space="preserve">"Simulacrum Arrest"</w:t>
      </w:r>
      <w:r w:rsidDel="00000000" w:rsidR="00000000" w:rsidRPr="00000000">
        <w:rPr>
          <w:rFonts w:ascii="Times New Roman" w:cs="Times New Roman" w:eastAsia="Times New Roman" w:hAnsi="Times New Roman"/>
          <w:color w:val="1f1f1f"/>
          <w:sz w:val="28"/>
          <w:szCs w:val="28"/>
          <w:rtl w:val="0"/>
        </w:rPr>
        <w:t xml:space="preserve">—a charge without a crime.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Playbook:</w:t>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Identify the Threat:</w:t>
      </w:r>
      <w:r w:rsidDel="00000000" w:rsidR="00000000" w:rsidRPr="00000000">
        <w:rPr>
          <w:rFonts w:ascii="Times New Roman" w:cs="Times New Roman" w:eastAsia="Times New Roman" w:hAnsi="Times New Roman"/>
          <w:color w:val="1f1f1f"/>
          <w:sz w:val="28"/>
          <w:szCs w:val="28"/>
          <w:rtl w:val="0"/>
        </w:rPr>
        <w:t xml:space="preserve"> Anyone filing a Grievance or Federal Suit.</w:t>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Simulacrum:</w:t>
      </w:r>
      <w:r w:rsidDel="00000000" w:rsidR="00000000" w:rsidRPr="00000000">
        <w:rPr>
          <w:rFonts w:ascii="Times New Roman" w:cs="Times New Roman" w:eastAsia="Times New Roman" w:hAnsi="Times New Roman"/>
          <w:color w:val="1f1f1f"/>
          <w:sz w:val="28"/>
          <w:szCs w:val="28"/>
          <w:rtl w:val="0"/>
        </w:rPr>
        <w:t xml:space="preserve"> Find a technicality (littering, failure to signal).</w:t>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Timing:</w:t>
      </w:r>
      <w:r w:rsidDel="00000000" w:rsidR="00000000" w:rsidRPr="00000000">
        <w:rPr>
          <w:rFonts w:ascii="Times New Roman" w:cs="Times New Roman" w:eastAsia="Times New Roman" w:hAnsi="Times New Roman"/>
          <w:color w:val="1f1f1f"/>
          <w:sz w:val="28"/>
          <w:szCs w:val="28"/>
          <w:rtl w:val="0"/>
        </w:rPr>
        <w:t xml:space="preserve"> Execute the arrest immediately after the citizen takes legal action.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This sends a clear signal: </w:t>
      </w:r>
      <w:r w:rsidDel="00000000" w:rsidR="00000000" w:rsidRPr="00000000">
        <w:rPr>
          <w:rFonts w:ascii="Times New Roman" w:cs="Times New Roman" w:eastAsia="Times New Roman" w:hAnsi="Times New Roman"/>
          <w:i w:val="1"/>
          <w:iCs w:val="1"/>
          <w:color w:val="1f1f1f"/>
          <w:sz w:val="28"/>
          <w:szCs w:val="28"/>
          <w:rtl w:val="0"/>
        </w:rPr>
        <w:t xml:space="preserve">We can touch you.</w:t>
      </w:r>
      <w:r w:rsidDel="00000000" w:rsidR="00000000" w:rsidRPr="00000000">
        <w:rPr>
          <w:rFonts w:ascii="Times New Roman" w:cs="Times New Roman" w:eastAsia="Times New Roman" w:hAnsi="Times New Roman"/>
          <w:color w:val="1f1f1f"/>
          <w:sz w:val="28"/>
          <w:szCs w:val="28"/>
          <w:rtl w:val="0"/>
        </w:rPr>
        <w:t xml:space="preserve"> Retaliation is the policy, and in a Federal Court, retaliation is evidence of Bad Faith.</w:t>
      </w:r>
    </w:p>
    <w:p w:rsidR="00000000" w:rsidDel="00000000" w:rsidP="00000000" w:rsidRDefault="00000000" w:rsidRPr="00000000" w14:paraId="000000BB">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CHAPTER 8: THE AGGRESSOR – THE CULTURE OF ESCALATION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We categorize the "Aggressor Element" as a law enforcement officer who instigates conflict without cause, relying on Qualified Immunity.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Case Study: Deputy Travis Campbell</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Campbell's conduct during the "Ring Camera Raid" provides a textbook example. He entered private property without a warrant and choked a subject. In his official report, he described this chokehold as a </w:t>
      </w:r>
      <w:r w:rsidDel="00000000" w:rsidR="00000000" w:rsidRPr="00000000">
        <w:rPr>
          <w:rFonts w:ascii="Times New Roman" w:cs="Times New Roman" w:eastAsia="Times New Roman" w:hAnsi="Times New Roman"/>
          <w:b w:val="1"/>
          <w:bCs w:val="1"/>
          <w:color w:val="1f1f1f"/>
          <w:sz w:val="28"/>
          <w:szCs w:val="28"/>
          <w:rtl w:val="0"/>
        </w:rPr>
        <w:t xml:space="preserve">"Side Hug."</w:t>
      </w:r>
      <w:r w:rsidDel="00000000" w:rsidR="00000000" w:rsidRPr="00000000">
        <w:rPr>
          <w:rFonts w:ascii="Times New Roman" w:cs="Times New Roman" w:eastAsia="Times New Roman" w:hAnsi="Times New Roman"/>
          <w:color w:val="1f1f1f"/>
          <w:sz w:val="28"/>
          <w:szCs w:val="28"/>
          <w:rtl w:val="0"/>
        </w:rPr>
        <w:t xml:space="preserve"> The "Aggressor" is terrified of the lens, shifting demeanor only when they realize they are being recorded.</w:t>
      </w:r>
    </w:p>
    <w:p w:rsidR="00000000" w:rsidDel="00000000" w:rsidP="00000000" w:rsidRDefault="00000000" w:rsidRPr="00000000" w14:paraId="000000BF">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CHAPTER 9: SEC VS. THE FRANCHISE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Franchise forgot about the laws of Wall Street. Victoria County carries approximately </w:t>
      </w:r>
      <w:r w:rsidDel="00000000" w:rsidR="00000000" w:rsidRPr="00000000">
        <w:rPr>
          <w:rFonts w:ascii="Times New Roman" w:cs="Times New Roman" w:eastAsia="Times New Roman" w:hAnsi="Times New Roman"/>
          <w:b w:val="1"/>
          <w:bCs w:val="1"/>
          <w:color w:val="1f1f1f"/>
          <w:sz w:val="28"/>
          <w:szCs w:val="28"/>
          <w:rtl w:val="0"/>
        </w:rPr>
        <w:t xml:space="preserve">$45.4 Million</w:t>
      </w:r>
      <w:r w:rsidDel="00000000" w:rsidR="00000000" w:rsidRPr="00000000">
        <w:rPr>
          <w:rFonts w:ascii="Times New Roman" w:cs="Times New Roman" w:eastAsia="Times New Roman" w:hAnsi="Times New Roman"/>
          <w:color w:val="1f1f1f"/>
          <w:sz w:val="28"/>
          <w:szCs w:val="28"/>
          <w:rtl w:val="0"/>
        </w:rPr>
        <w:t xml:space="preserve"> in General Obligation Bonds.</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Material Misrepresentation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County claims its OLS grant revenue is stable. In truth, it is based on </w:t>
      </w:r>
      <w:r w:rsidDel="00000000" w:rsidR="00000000" w:rsidRPr="00000000">
        <w:rPr>
          <w:rFonts w:ascii="Times New Roman" w:cs="Times New Roman" w:eastAsia="Times New Roman" w:hAnsi="Times New Roman"/>
          <w:b w:val="1"/>
          <w:bCs w:val="1"/>
          <w:color w:val="1f1f1f"/>
          <w:sz w:val="28"/>
          <w:szCs w:val="28"/>
          <w:rtl w:val="0"/>
        </w:rPr>
        <w:t xml:space="preserve">Fraud</w:t>
      </w:r>
      <w:r w:rsidDel="00000000" w:rsidR="00000000" w:rsidRPr="00000000">
        <w:rPr>
          <w:rFonts w:ascii="Times New Roman" w:cs="Times New Roman" w:eastAsia="Times New Roman" w:hAnsi="Times New Roman"/>
          <w:color w:val="1f1f1f"/>
          <w:sz w:val="28"/>
          <w:szCs w:val="28"/>
          <w:rtl w:val="0"/>
        </w:rPr>
        <w:t xml:space="preserve">. If a Federal Court stops the "Simulacrum Arrests," the revenue freezes, and the County cannot service its debt. This is </w:t>
      </w:r>
      <w:r w:rsidDel="00000000" w:rsidR="00000000" w:rsidRPr="00000000">
        <w:rPr>
          <w:rFonts w:ascii="Times New Roman" w:cs="Times New Roman" w:eastAsia="Times New Roman" w:hAnsi="Times New Roman"/>
          <w:b w:val="1"/>
          <w:bCs w:val="1"/>
          <w:color w:val="1f1f1f"/>
          <w:sz w:val="28"/>
          <w:szCs w:val="28"/>
          <w:rtl w:val="0"/>
        </w:rPr>
        <w:t xml:space="preserve">Federal Securities Fraud</w:t>
      </w:r>
      <w:r w:rsidDel="00000000" w:rsidR="00000000" w:rsidRPr="00000000">
        <w:rPr>
          <w:rFonts w:ascii="Times New Roman" w:cs="Times New Roman" w:eastAsia="Times New Roman" w:hAnsi="Times New Roman"/>
          <w:color w:val="1f1f1f"/>
          <w:sz w:val="28"/>
          <w:szCs w:val="28"/>
          <w:rtl w:val="0"/>
        </w:rPr>
        <w:t xml:space="preserve">. The SEC cares about the integrity of the market, not "Qualified Immunity."</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EXHIBIT C: THE DEBT LEDGER (RISK ANALYSIS)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FINANCIAL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8"/>
                <w:szCs w:val="28"/>
                <w:shd w:fill="auto" w:val="clear"/>
              </w:rPr>
            </w:pPr>
            <w:r w:rsidDel="00000000" w:rsidR="00000000" w:rsidRPr="00000000">
              <w:rPr>
                <w:rFonts w:ascii="Times New Roman" w:cs="Times New Roman" w:eastAsia="Times New Roman" w:hAnsi="Times New Roman"/>
                <w:b w:val="1"/>
                <w:bCs w:val="1"/>
                <w:color w:val="1f1f1f"/>
                <w:sz w:val="28"/>
                <w:szCs w:val="28"/>
                <w:shd w:fill="auto" w:val="clear"/>
                <w:rtl w:val="0"/>
              </w:rPr>
              <w:t xml:space="preserve">RISK 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Total Bonded Debt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$45,400,000.00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CRITICAL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OLS Grant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$741,255.24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FRAUDULENT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General Fund 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$12,500,000.00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shd w:fill="auto" w:val="clear"/>
              </w:rPr>
            </w:pPr>
            <w:r w:rsidDel="00000000" w:rsidR="00000000" w:rsidRPr="00000000">
              <w:rPr>
                <w:rFonts w:ascii="Times New Roman" w:cs="Times New Roman" w:eastAsia="Times New Roman" w:hAnsi="Times New Roman"/>
                <w:color w:val="1f1f1f"/>
                <w:sz w:val="28"/>
                <w:szCs w:val="28"/>
                <w:shd w:fill="auto" w:val="clear"/>
                <w:rtl w:val="0"/>
              </w:rPr>
              <w:t xml:space="preserve">DEPLETING</w:t>
            </w:r>
          </w:p>
        </w:tc>
      </w:tr>
    </w:tbl>
    <w:p w:rsidR="00000000" w:rsidDel="00000000" w:rsidP="00000000" w:rsidRDefault="00000000" w:rsidRPr="00000000" w14:paraId="000000D0">
      <w:pPr>
        <w:pStyle w:val="Heading1"/>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CHAPTER 10: THE SETTLEMENT – THE COLLAPSE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Every Ponzi scheme has a collapse point. For the Victoria Franchise, that point is January 2026.</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w:t>
      </w:r>
      <w:r w:rsidDel="00000000" w:rsidR="00000000" w:rsidRPr="00000000">
        <w:rPr>
          <w:rFonts w:ascii="Times New Roman" w:cs="Times New Roman" w:eastAsia="Times New Roman" w:hAnsi="Times New Roman"/>
          <w:b w:val="1"/>
          <w:bCs w:val="1"/>
          <w:color w:val="1f1f1f"/>
          <w:sz w:val="28"/>
          <w:szCs w:val="28"/>
          <w:rtl w:val="0"/>
        </w:rPr>
        <w:t xml:space="preserve">"Settlement Offer"</w:t>
      </w:r>
      <w:r w:rsidDel="00000000" w:rsidR="00000000" w:rsidRPr="00000000">
        <w:rPr>
          <w:rFonts w:ascii="Times New Roman" w:cs="Times New Roman" w:eastAsia="Times New Roman" w:hAnsi="Times New Roman"/>
          <w:color w:val="1f1f1f"/>
          <w:sz w:val="28"/>
          <w:szCs w:val="28"/>
          <w:rtl w:val="0"/>
        </w:rPr>
        <w:t xml:space="preserve"> is the crack in the dam. </w:t>
      </w:r>
      <w:r w:rsidDel="00000000" w:rsidR="00000000" w:rsidRPr="00000000">
        <w:rPr>
          <w:rFonts w:ascii="Times New Roman" w:cs="Times New Roman" w:eastAsia="Times New Roman" w:hAnsi="Times New Roman"/>
          <w:b w:val="1"/>
          <w:bCs w:val="1"/>
          <w:color w:val="1f1f1f"/>
          <w:sz w:val="28"/>
          <w:szCs w:val="28"/>
          <w:rtl w:val="0"/>
        </w:rPr>
        <w:t xml:space="preserve">"Security - IT"</w:t>
      </w:r>
      <w:r w:rsidDel="00000000" w:rsidR="00000000" w:rsidRPr="00000000">
        <w:rPr>
          <w:rFonts w:ascii="Times New Roman" w:cs="Times New Roman" w:eastAsia="Times New Roman" w:hAnsi="Times New Roman"/>
          <w:color w:val="1f1f1f"/>
          <w:sz w:val="28"/>
          <w:szCs w:val="28"/>
          <w:rtl w:val="0"/>
        </w:rPr>
        <w:t xml:space="preserve"> is the sound of the shredder. Once the SEC sees the bond fraud and the public sees the true face of their protectors, the Franchise cannot sustain itself. The bill is due. The citizens of Victoria County are finally open for justice.</w:t>
      </w:r>
    </w:p>
    <w:p w:rsidR="00000000" w:rsidDel="00000000" w:rsidP="00000000" w:rsidRDefault="00000000" w:rsidRPr="00000000" w14:paraId="000000D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APPENDIX: THE VICTORIA LEXICON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Aggressor Element</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 law enforcement officer who initiates conflict to generate "Resisting" charges, often using "Gaslighting" (e.g., redefining a chokehold as a "side hug").</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Docket Stasis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deliberate slowing of a criminal case to maintain leverage over a defendant (usually a violent "Asset").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Legacy Asset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 public office transferred between business partners rather than democratically elected.</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Pseudo-Felony</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 minor infraction inflated into a felony to fuel grant engines.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Simulacrum Arrest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 retaliatory arrest lacking criminal intent, deployed against political dissidents.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Spoliation Safehouse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 physical location used to store assets outside the standard chain of custody to prevent federal audit.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