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m3nqbiknhpyf" w:id="0"/>
      <w:bookmarkEnd w:id="0"/>
      <w:r w:rsidDel="00000000" w:rsidR="00000000" w:rsidRPr="00000000">
        <w:rPr>
          <w:rtl w:val="0"/>
        </w:rPr>
        <w:t xml:space="preserve">Brugerundersøgelse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Spørgsmål: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Er naturbrande et stort problem for jer og for udrykningen?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Bruger i mange resurser på det?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Hvor langt tid tager det at få en brand under kontrol?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 i selv en form for IT løsning på det eller bliver det hele rapporteret af folk/medarbejdere?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 i sige at i ofte bliver underrettet for sent angående naturbrande?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Hvis i havde en IT løsning som ville underrette jer om forhøjet risiko i nogle zoner hvordan ville i så reagere ud fra det?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Hvilke restriktioner ville der være på hvis i skulle have en IT løsning? Fx. strøm og signal?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Svar: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