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Artifact brief</w:t>
      </w:r>
    </w:p>
  </w:body>
</w:document>
</file>