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pqu3rhdea7m1" w:id="0"/>
      <w:bookmarkEnd w:id="0"/>
      <w:r w:rsidDel="00000000" w:rsidR="00000000" w:rsidRPr="00000000">
        <w:rPr>
          <w:rtl w:val="0"/>
        </w:rPr>
        <w:t xml:space="preserve">1- General Information: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The max height of the arm: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Half of the drive-train's length: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75cm-80cm.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the intake will contain: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Genuino/Arduino MKR1000 Microcontroller.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Arduino Nano. (to plug in the movement rev motors, or Arduino Mega as an alternative)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Arduino MKR ENV Shield: Gives values of temperature, humidity, pressure and illuminance.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ArduCam Mini Module Camera Shield 5MP Plus: Captures images of its surroundings and records footage. It can help in spotting activities that cause environmental instability.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Adafruit MicroSD Card Breakout Board: Used to store data in a 32GB microSD card.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High capacity Li-ion battery.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Solar Panels: to charge the Li-ion battery. (allows photons, or particles of light, to knock electrons free from atoms, generating a flow of electricity.) 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jhjm4vry2df0" w:id="1"/>
      <w:bookmarkEnd w:id="1"/>
      <w:r w:rsidDel="00000000" w:rsidR="00000000" w:rsidRPr="00000000">
        <w:rPr>
          <w:rtl w:val="0"/>
        </w:rPr>
        <w:t xml:space="preserve">2- Design Process: 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2438" cy="211074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830" r="1993" t="14869"/>
                    <a:stretch>
                      <a:fillRect/>
                    </a:stretch>
                  </pic:blipFill>
                  <pic:spPr>
                    <a:xfrm>
                      <a:off x="0" y="0"/>
                      <a:ext cx="4292438" cy="2110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wj8lxy1osz8x" w:id="2"/>
      <w:bookmarkEnd w:id="2"/>
      <w:r w:rsidDel="00000000" w:rsidR="00000000" w:rsidRPr="00000000">
        <w:rPr>
          <w:rtl w:val="0"/>
        </w:rPr>
        <w:t xml:space="preserve">3- Detailed structure: 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8150" cy="226858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795" l="11461" r="8970" t="20210"/>
                    <a:stretch>
                      <a:fillRect/>
                    </a:stretch>
                  </pic:blipFill>
                  <pic:spPr>
                    <a:xfrm>
                      <a:off x="0" y="0"/>
                      <a:ext cx="4278150" cy="2268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kc4ni2v3uiuu" w:id="3"/>
      <w:bookmarkEnd w:id="3"/>
      <w:r w:rsidDel="00000000" w:rsidR="00000000" w:rsidRPr="00000000">
        <w:rPr>
          <w:rtl w:val="0"/>
        </w:rPr>
        <w:t xml:space="preserve">4- Final Product:</w:t>
      </w:r>
    </w:p>
    <w:tbl>
      <w:tblPr>
        <w:tblStyle w:val="Table1"/>
        <w:tblW w:w="9870.0" w:type="dxa"/>
        <w:jc w:val="left"/>
        <w:tblInd w:w="-4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5475"/>
        <w:tblGridChange w:id="0">
          <w:tblGrid>
            <w:gridCol w:w="4395"/>
            <w:gridCol w:w="54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Outside + 3d printed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2225" cy="149542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27742" l="30431" r="31285" t="326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49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2371725</wp:posOffset>
                      </wp:positionH>
                      <wp:positionV relativeFrom="paragraph">
                        <wp:posOffset>952500</wp:posOffset>
                      </wp:positionV>
                      <wp:extent cx="3328988" cy="1039106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25175" y="1180775"/>
                                <a:ext cx="3328988" cy="1039106"/>
                                <a:chOff x="1825175" y="1180775"/>
                                <a:chExt cx="3298050" cy="1051200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4110875" y="1199825"/>
                                  <a:ext cx="993300" cy="10131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1829075" y="1706375"/>
                                  <a:ext cx="2281800" cy="477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2371725</wp:posOffset>
                      </wp:positionH>
                      <wp:positionV relativeFrom="paragraph">
                        <wp:posOffset>952500</wp:posOffset>
                      </wp:positionV>
                      <wp:extent cx="3328988" cy="1039106"/>
                      <wp:effectExtent b="0" l="0" r="0" t="0"/>
                      <wp:wrapNone/>
                      <wp:docPr id="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28988" cy="103910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104776</wp:posOffset>
                      </wp:positionV>
                      <wp:extent cx="2609850" cy="100965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626900" y="1121775"/>
                                <a:ext cx="2609850" cy="1009650"/>
                                <a:chOff x="1626900" y="1121775"/>
                                <a:chExt cx="2611350" cy="1031400"/>
                              </a:xfrm>
                            </wpg:grpSpPr>
                            <wps:wsp>
                              <wps:cNvSpPr/>
                              <wps:cNvPr id="4" name="Shape 4"/>
                              <wps:spPr>
                                <a:xfrm>
                                  <a:off x="2842200" y="1140825"/>
                                  <a:ext cx="1377000" cy="9933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1632600" y="1637475"/>
                                  <a:ext cx="1209600" cy="37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104776</wp:posOffset>
                      </wp:positionV>
                      <wp:extent cx="2609850" cy="1009650"/>
                      <wp:effectExtent b="0" l="0" r="0" t="0"/>
                      <wp:wrapNone/>
                      <wp:docPr id="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09850" cy="10096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1296" cy="154229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296" cy="1542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3292152" cy="2895874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26698" l="9288" r="51684" t="12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52" cy="28958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3846" cy="239275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846" cy="2392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48288" cy="240768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40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