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7" w:name="ai-powered-google-ads-management-system"/>
    <w:p>
      <w:pPr>
        <w:pStyle w:val="Heading1"/>
      </w:pPr>
      <w:r>
        <w:t xml:space="preserve">AI-Powered Google Ads Management System</w:t>
      </w:r>
    </w:p>
    <w:bookmarkStart w:id="9" w:name="design-documentation"/>
    <w:p>
      <w:pPr>
        <w:pStyle w:val="Heading2"/>
      </w:pPr>
      <w:r>
        <w:t xml:space="preserve">Design Documentation</w:t>
      </w:r>
    </w:p>
    <w:p>
      <w:pPr>
        <w:pStyle w:val="FirstParagraph"/>
      </w:pPr>
      <w:r>
        <w:rPr>
          <w:b/>
          <w:bCs/>
        </w:rPr>
        <w:t xml:space="preserve">Version:</w:t>
      </w:r>
      <w:r>
        <w:t xml:space="preserve"> </w:t>
      </w:r>
      <w:r>
        <w:t xml:space="preserve">1.0</w:t>
      </w:r>
      <w:r>
        <w:br/>
      </w:r>
      <w:r>
        <w:rPr>
          <w:b/>
          <w:bCs/>
        </w:rPr>
        <w:t xml:space="preserve">Date:</w:t>
      </w:r>
      <w:r>
        <w:t xml:space="preserve"> </w:t>
      </w:r>
      <w:r>
        <w:t xml:space="preserve">December 2024</w:t>
      </w:r>
      <w:r>
        <w:br/>
      </w:r>
      <w:r>
        <w:rPr>
          <w:b/>
          <w:bCs/>
        </w:rPr>
        <w:t xml:space="preserve">Author:</w:t>
      </w:r>
      <w:r>
        <w:t xml:space="preserve"> </w:t>
      </w:r>
      <w:r>
        <w:t xml:space="preserve">AI Assistant</w:t>
      </w:r>
      <w:r>
        <w:br/>
      </w:r>
      <w:r>
        <w:rPr>
          <w:b/>
          <w:bCs/>
        </w:rPr>
        <w:t xml:space="preserve">Project:</w:t>
      </w:r>
      <w:r>
        <w:t xml:space="preserve"> </w:t>
      </w:r>
      <w:r>
        <w:t xml:space="preserve">Personal Campaign Management Tool</w:t>
      </w:r>
    </w:p>
    <w:p>
      <w:r>
        <w:pict>
          <v:rect style="width:0;height:1.5pt" o:hralign="center" o:hrstd="t" o:hr="t"/>
        </w:pict>
      </w:r>
    </w:p>
    <w:bookmarkEnd w:id="9"/>
    <w:bookmarkStart w:id="10" w:name="table-of-contents"/>
    <w:p>
      <w:pPr>
        <w:pStyle w:val="Heading2"/>
      </w:pPr>
      <w:r>
        <w:t xml:space="preserve">Table of Contents</w:t>
      </w:r>
    </w:p>
    <w:p>
      <w:pPr>
        <w:pStyle w:val="Compact"/>
        <w:numPr>
          <w:ilvl w:val="0"/>
          <w:numId w:val="1001"/>
        </w:numPr>
      </w:pPr>
      <w:hyperlink w:anchor="executive-summary">
        <w:r>
          <w:rPr>
            <w:rStyle w:val="Hyperlink"/>
          </w:rPr>
          <w:t xml:space="preserve">Executive Summary</w:t>
        </w:r>
      </w:hyperlink>
    </w:p>
    <w:p>
      <w:pPr>
        <w:pStyle w:val="Compact"/>
        <w:numPr>
          <w:ilvl w:val="0"/>
          <w:numId w:val="1001"/>
        </w:numPr>
      </w:pPr>
      <w:hyperlink w:anchor="system-overview">
        <w:r>
          <w:rPr>
            <w:rStyle w:val="Hyperlink"/>
          </w:rPr>
          <w:t xml:space="preserve">System Overview</w:t>
        </w:r>
      </w:hyperlink>
    </w:p>
    <w:p>
      <w:pPr>
        <w:pStyle w:val="Compact"/>
        <w:numPr>
          <w:ilvl w:val="0"/>
          <w:numId w:val="1001"/>
        </w:numPr>
      </w:pPr>
      <w:hyperlink w:anchor="architecture-design">
        <w:r>
          <w:rPr>
            <w:rStyle w:val="Hyperlink"/>
          </w:rPr>
          <w:t xml:space="preserve">Architecture Design</w:t>
        </w:r>
      </w:hyperlink>
    </w:p>
    <w:p>
      <w:pPr>
        <w:pStyle w:val="Compact"/>
        <w:numPr>
          <w:ilvl w:val="0"/>
          <w:numId w:val="1001"/>
        </w:numPr>
      </w:pPr>
      <w:hyperlink w:anchor="technical-specifications">
        <w:r>
          <w:rPr>
            <w:rStyle w:val="Hyperlink"/>
          </w:rPr>
          <w:t xml:space="preserve">Technical Specifications</w:t>
        </w:r>
      </w:hyperlink>
    </w:p>
    <w:p>
      <w:pPr>
        <w:pStyle w:val="Compact"/>
        <w:numPr>
          <w:ilvl w:val="0"/>
          <w:numId w:val="1001"/>
        </w:numPr>
      </w:pPr>
      <w:hyperlink w:anchor="user-interface-design">
        <w:r>
          <w:rPr>
            <w:rStyle w:val="Hyperlink"/>
          </w:rPr>
          <w:t xml:space="preserve">User Interface Design</w:t>
        </w:r>
      </w:hyperlink>
    </w:p>
    <w:p>
      <w:pPr>
        <w:pStyle w:val="Compact"/>
        <w:numPr>
          <w:ilvl w:val="0"/>
          <w:numId w:val="1001"/>
        </w:numPr>
      </w:pPr>
      <w:hyperlink w:anchor="data-flow">
        <w:r>
          <w:rPr>
            <w:rStyle w:val="Hyperlink"/>
          </w:rPr>
          <w:t xml:space="preserve">Data Flow</w:t>
        </w:r>
      </w:hyperlink>
    </w:p>
    <w:p>
      <w:pPr>
        <w:pStyle w:val="Compact"/>
        <w:numPr>
          <w:ilvl w:val="0"/>
          <w:numId w:val="1001"/>
        </w:numPr>
      </w:pPr>
      <w:hyperlink w:anchor="security-considerations">
        <w:r>
          <w:rPr>
            <w:rStyle w:val="Hyperlink"/>
          </w:rPr>
          <w:t xml:space="preserve">Security Considerations</w:t>
        </w:r>
      </w:hyperlink>
    </w:p>
    <w:p>
      <w:pPr>
        <w:pStyle w:val="Compact"/>
        <w:numPr>
          <w:ilvl w:val="0"/>
          <w:numId w:val="1001"/>
        </w:numPr>
      </w:pPr>
      <w:hyperlink w:anchor="performance-requirements">
        <w:r>
          <w:rPr>
            <w:rStyle w:val="Hyperlink"/>
          </w:rPr>
          <w:t xml:space="preserve">Performance Requirements</w:t>
        </w:r>
      </w:hyperlink>
    </w:p>
    <w:p>
      <w:pPr>
        <w:pStyle w:val="Compact"/>
        <w:numPr>
          <w:ilvl w:val="0"/>
          <w:numId w:val="1001"/>
        </w:numPr>
      </w:pPr>
      <w:hyperlink w:anchor="testing-strategy">
        <w:r>
          <w:rPr>
            <w:rStyle w:val="Hyperlink"/>
          </w:rPr>
          <w:t xml:space="preserve">Testing Strategy</w:t>
        </w:r>
      </w:hyperlink>
    </w:p>
    <w:p>
      <w:pPr>
        <w:pStyle w:val="Compact"/>
        <w:numPr>
          <w:ilvl w:val="0"/>
          <w:numId w:val="1001"/>
        </w:numPr>
      </w:pPr>
      <w:hyperlink w:anchor="deployment-guide">
        <w:r>
          <w:rPr>
            <w:rStyle w:val="Hyperlink"/>
          </w:rPr>
          <w:t xml:space="preserve">Deployment Guide</w:t>
        </w:r>
      </w:hyperlink>
    </w:p>
    <w:p>
      <w:pPr>
        <w:pStyle w:val="Compact"/>
        <w:numPr>
          <w:ilvl w:val="0"/>
          <w:numId w:val="1001"/>
        </w:numPr>
      </w:pPr>
      <w:hyperlink w:anchor="maintenance-plan">
        <w:r>
          <w:rPr>
            <w:rStyle w:val="Hyperlink"/>
          </w:rPr>
          <w:t xml:space="preserve">Maintenance Plan</w:t>
        </w:r>
      </w:hyperlink>
    </w:p>
    <w:p>
      <w:pPr>
        <w:pStyle w:val="Compact"/>
        <w:numPr>
          <w:ilvl w:val="0"/>
          <w:numId w:val="1001"/>
        </w:numPr>
      </w:pPr>
      <w:hyperlink w:anchor="future-enhancements">
        <w:r>
          <w:rPr>
            <w:rStyle w:val="Hyperlink"/>
          </w:rPr>
          <w:t xml:space="preserve">Future Enhancements</w:t>
        </w:r>
      </w:hyperlink>
    </w:p>
    <w:p>
      <w:r>
        <w:pict>
          <v:rect style="width:0;height:1.5pt" o:hralign="center" o:hrstd="t" o:hr="t"/>
        </w:pict>
      </w:r>
    </w:p>
    <w:bookmarkEnd w:id="10"/>
    <w:bookmarkStart w:id="13" w:name="executive-summary"/>
    <w:p>
      <w:pPr>
        <w:pStyle w:val="Heading2"/>
      </w:pPr>
      <w:r>
        <w:t xml:space="preserve">Executive Summary</w:t>
      </w:r>
    </w:p>
    <w:p>
      <w:pPr>
        <w:pStyle w:val="FirstParagraph"/>
      </w:pPr>
      <w:r>
        <w:t xml:space="preserve">The AI-Powered Google Ads Management System is a comprehensive solution designed to automate and optimize Google Ads campaign management for personal use. The system leverages artificial intelligence to provide intelligent insights, automate bulk operations, and troubleshoot campaign issues efficiently.</w:t>
      </w:r>
    </w:p>
    <w:bookmarkStart w:id="11" w:name="key-objectives"/>
    <w:p>
      <w:pPr>
        <w:pStyle w:val="Heading3"/>
      </w:pPr>
      <w:r>
        <w:t xml:space="preserve">Key Objectives</w:t>
      </w:r>
    </w:p>
    <w:p>
      <w:pPr>
        <w:pStyle w:val="Compact"/>
        <w:numPr>
          <w:ilvl w:val="0"/>
          <w:numId w:val="1002"/>
        </w:numPr>
      </w:pPr>
      <w:r>
        <w:rPr>
          <w:b/>
          <w:bCs/>
        </w:rPr>
        <w:t xml:space="preserve">Automation</w:t>
      </w:r>
      <w:r>
        <w:t xml:space="preserve">: Reduce manual campaign management tasks by 80%</w:t>
      </w:r>
    </w:p>
    <w:p>
      <w:pPr>
        <w:pStyle w:val="Compact"/>
        <w:numPr>
          <w:ilvl w:val="0"/>
          <w:numId w:val="1002"/>
        </w:numPr>
      </w:pPr>
      <w:r>
        <w:rPr>
          <w:b/>
          <w:bCs/>
        </w:rPr>
        <w:t xml:space="preserve">Intelligence</w:t>
      </w:r>
      <w:r>
        <w:t xml:space="preserve">: Provide AI-driven recommendations for campaign optimization</w:t>
      </w:r>
    </w:p>
    <w:p>
      <w:pPr>
        <w:pStyle w:val="Compact"/>
        <w:numPr>
          <w:ilvl w:val="0"/>
          <w:numId w:val="1002"/>
        </w:numPr>
      </w:pPr>
      <w:r>
        <w:rPr>
          <w:b/>
          <w:bCs/>
        </w:rPr>
        <w:t xml:space="preserve">Efficiency</w:t>
      </w:r>
      <w:r>
        <w:t xml:space="preserve">: Enable bulk operations across multiple campaigns</w:t>
      </w:r>
    </w:p>
    <w:p>
      <w:pPr>
        <w:pStyle w:val="Compact"/>
        <w:numPr>
          <w:ilvl w:val="0"/>
          <w:numId w:val="1002"/>
        </w:numPr>
      </w:pPr>
      <w:r>
        <w:rPr>
          <w:b/>
          <w:bCs/>
        </w:rPr>
        <w:t xml:space="preserve">Troubleshooting</w:t>
      </w:r>
      <w:r>
        <w:t xml:space="preserve">: Automatic detection and resolution of common issues</w:t>
      </w:r>
    </w:p>
    <w:p>
      <w:pPr>
        <w:pStyle w:val="Compact"/>
        <w:numPr>
          <w:ilvl w:val="0"/>
          <w:numId w:val="1002"/>
        </w:numPr>
      </w:pPr>
      <w:r>
        <w:rPr>
          <w:b/>
          <w:bCs/>
        </w:rPr>
        <w:t xml:space="preserve">Scalability</w:t>
      </w:r>
      <w:r>
        <w:t xml:space="preserve">: Support multiple accounts and campaign types</w:t>
      </w:r>
    </w:p>
    <w:bookmarkEnd w:id="11"/>
    <w:bookmarkStart w:id="12" w:name="success-metrics"/>
    <w:p>
      <w:pPr>
        <w:pStyle w:val="Heading3"/>
      </w:pPr>
      <w:r>
        <w:t xml:space="preserve">Success Metrics</w:t>
      </w:r>
    </w:p>
    <w:p>
      <w:pPr>
        <w:pStyle w:val="Compact"/>
        <w:numPr>
          <w:ilvl w:val="0"/>
          <w:numId w:val="1003"/>
        </w:numPr>
      </w:pPr>
      <w:r>
        <w:t xml:space="preserve">50% reduction in time spent on campaign management</w:t>
      </w:r>
    </w:p>
    <w:p>
      <w:pPr>
        <w:pStyle w:val="Compact"/>
        <w:numPr>
          <w:ilvl w:val="0"/>
          <w:numId w:val="1003"/>
        </w:numPr>
      </w:pPr>
      <w:r>
        <w:t xml:space="preserve">25% improvement in campaign performance through AI recommendations</w:t>
      </w:r>
    </w:p>
    <w:p>
      <w:pPr>
        <w:pStyle w:val="Compact"/>
        <w:numPr>
          <w:ilvl w:val="0"/>
          <w:numId w:val="1003"/>
        </w:numPr>
      </w:pPr>
      <w:r>
        <w:t xml:space="preserve">90% automation of routine tasks</w:t>
      </w:r>
    </w:p>
    <w:p>
      <w:pPr>
        <w:pStyle w:val="Compact"/>
        <w:numPr>
          <w:ilvl w:val="0"/>
          <w:numId w:val="1003"/>
        </w:numPr>
      </w:pPr>
      <w:r>
        <w:t xml:space="preserve">Real-time issue detection and resolution</w:t>
      </w:r>
    </w:p>
    <w:p>
      <w:r>
        <w:pict>
          <v:rect style="width:0;height:1.5pt" o:hralign="center" o:hrstd="t" o:hr="t"/>
        </w:pict>
      </w:r>
    </w:p>
    <w:bookmarkEnd w:id="12"/>
    <w:bookmarkEnd w:id="13"/>
    <w:bookmarkStart w:id="17" w:name="system-overview"/>
    <w:p>
      <w:pPr>
        <w:pStyle w:val="Heading2"/>
      </w:pPr>
      <w:r>
        <w:t xml:space="preserve">System Overview</w:t>
      </w:r>
    </w:p>
    <w:bookmarkStart w:id="14" w:name="purpose"/>
    <w:p>
      <w:pPr>
        <w:pStyle w:val="Heading3"/>
      </w:pPr>
      <w:r>
        <w:t xml:space="preserve">Purpose</w:t>
      </w:r>
    </w:p>
    <w:p>
      <w:pPr>
        <w:pStyle w:val="FirstParagraph"/>
      </w:pPr>
      <w:r>
        <w:t xml:space="preserve">The system serves as a personal AI assistant for Google Ads campaign management, enabling users to</w:t>
      </w:r>
      <w:r>
        <w:t xml:space="preserve"> </w:t>
      </w:r>
      <w:r>
        <w:t xml:space="preserve">“chat with an expert”</w:t>
      </w:r>
      <w:r>
        <w:t xml:space="preserve"> </w:t>
      </w:r>
      <w:r>
        <w:t xml:space="preserve">to manage campaigns, automate changes en masse, and troubleshoot issues efficiently.</w:t>
      </w:r>
    </w:p>
    <w:bookmarkEnd w:id="14"/>
    <w:bookmarkStart w:id="15" w:name="target-users"/>
    <w:p>
      <w:pPr>
        <w:pStyle w:val="Heading3"/>
      </w:pPr>
      <w:r>
        <w:t xml:space="preserve">Target Users</w:t>
      </w:r>
    </w:p>
    <w:p>
      <w:pPr>
        <w:pStyle w:val="Compact"/>
        <w:numPr>
          <w:ilvl w:val="0"/>
          <w:numId w:val="1004"/>
        </w:numPr>
      </w:pPr>
      <w:r>
        <w:rPr>
          <w:b/>
          <w:bCs/>
        </w:rPr>
        <w:t xml:space="preserve">Primary</w:t>
      </w:r>
      <w:r>
        <w:t xml:space="preserve">: Individual Google Ads account owners</w:t>
      </w:r>
    </w:p>
    <w:p>
      <w:pPr>
        <w:pStyle w:val="Compact"/>
        <w:numPr>
          <w:ilvl w:val="0"/>
          <w:numId w:val="1004"/>
        </w:numPr>
      </w:pPr>
      <w:r>
        <w:rPr>
          <w:b/>
          <w:bCs/>
        </w:rPr>
        <w:t xml:space="preserve">Secondary</w:t>
      </w:r>
      <w:r>
        <w:t xml:space="preserve">: Small business owners managing their own campaigns</w:t>
      </w:r>
    </w:p>
    <w:p>
      <w:pPr>
        <w:pStyle w:val="Compact"/>
        <w:numPr>
          <w:ilvl w:val="0"/>
          <w:numId w:val="1004"/>
        </w:numPr>
      </w:pPr>
      <w:r>
        <w:rPr>
          <w:b/>
          <w:bCs/>
        </w:rPr>
        <w:t xml:space="preserve">Tertiary</w:t>
      </w:r>
      <w:r>
        <w:t xml:space="preserve">: Marketing professionals requiring personal campaign tools</w:t>
      </w:r>
    </w:p>
    <w:bookmarkEnd w:id="15"/>
    <w:bookmarkStart w:id="16" w:name="core-features"/>
    <w:p>
      <w:pPr>
        <w:pStyle w:val="Heading3"/>
      </w:pPr>
      <w:r>
        <w:t xml:space="preserve">Core Features</w:t>
      </w:r>
    </w:p>
    <w:p>
      <w:pPr>
        <w:pStyle w:val="Compact"/>
        <w:numPr>
          <w:ilvl w:val="0"/>
          <w:numId w:val="1005"/>
        </w:numPr>
      </w:pPr>
      <w:r>
        <w:rPr>
          <w:b/>
          <w:bCs/>
        </w:rPr>
        <w:t xml:space="preserve">AI-Powered Analysis</w:t>
      </w:r>
      <w:r>
        <w:t xml:space="preserve">: Intelligent insights and recommendations</w:t>
      </w:r>
    </w:p>
    <w:p>
      <w:pPr>
        <w:pStyle w:val="Compact"/>
        <w:numPr>
          <w:ilvl w:val="0"/>
          <w:numId w:val="1005"/>
        </w:numPr>
      </w:pPr>
      <w:r>
        <w:rPr>
          <w:b/>
          <w:bCs/>
        </w:rPr>
        <w:t xml:space="preserve">Performance Monitoring</w:t>
      </w:r>
      <w:r>
        <w:t xml:space="preserve">: Real-time campaign performance tracking</w:t>
      </w:r>
    </w:p>
    <w:p>
      <w:pPr>
        <w:pStyle w:val="Compact"/>
        <w:numPr>
          <w:ilvl w:val="0"/>
          <w:numId w:val="1005"/>
        </w:numPr>
      </w:pPr>
      <w:r>
        <w:rPr>
          <w:b/>
          <w:bCs/>
        </w:rPr>
        <w:t xml:space="preserve">Bulk Operations</w:t>
      </w:r>
      <w:r>
        <w:t xml:space="preserve">: Automate changes across multiple campaigns</w:t>
      </w:r>
    </w:p>
    <w:p>
      <w:pPr>
        <w:pStyle w:val="Compact"/>
        <w:numPr>
          <w:ilvl w:val="0"/>
          <w:numId w:val="1005"/>
        </w:numPr>
      </w:pPr>
      <w:r>
        <w:rPr>
          <w:b/>
          <w:bCs/>
        </w:rPr>
        <w:t xml:space="preserve">Issue Detection</w:t>
      </w:r>
      <w:r>
        <w:t xml:space="preserve">: Automatic troubleshooting and health checks</w:t>
      </w:r>
    </w:p>
    <w:p>
      <w:pPr>
        <w:pStyle w:val="Compact"/>
        <w:numPr>
          <w:ilvl w:val="0"/>
          <w:numId w:val="1005"/>
        </w:numPr>
      </w:pPr>
      <w:r>
        <w:rPr>
          <w:b/>
          <w:bCs/>
        </w:rPr>
        <w:t xml:space="preserve">Data Export</w:t>
      </w:r>
      <w:r>
        <w:t xml:space="preserve">: Export data for further analysis</w:t>
      </w:r>
    </w:p>
    <w:p>
      <w:pPr>
        <w:pStyle w:val="Compact"/>
        <w:numPr>
          <w:ilvl w:val="0"/>
          <w:numId w:val="1005"/>
        </w:numPr>
      </w:pPr>
      <w:r>
        <w:rPr>
          <w:b/>
          <w:bCs/>
        </w:rPr>
        <w:t xml:space="preserve">Smart Recommendations</w:t>
      </w:r>
      <w:r>
        <w:t xml:space="preserve">: AI-driven optimization suggestions</w:t>
      </w:r>
    </w:p>
    <w:p>
      <w:r>
        <w:pict>
          <v:rect style="width:0;height:1.5pt" o:hralign="center" o:hrstd="t" o:hr="t"/>
        </w:pict>
      </w:r>
    </w:p>
    <w:bookmarkEnd w:id="16"/>
    <w:bookmarkEnd w:id="17"/>
    <w:bookmarkStart w:id="28" w:name="architecture-design"/>
    <w:p>
      <w:pPr>
        <w:pStyle w:val="Heading2"/>
      </w:pPr>
      <w:r>
        <w:t xml:space="preserve">Architecture Design</w:t>
      </w:r>
    </w:p>
    <w:bookmarkStart w:id="18" w:name="high-level-architecture"/>
    <w:p>
      <w:pPr>
        <w:pStyle w:val="Heading3"/>
      </w:pPr>
      <w:r>
        <w:t xml:space="preserve">High-Level Architecture</w:t>
      </w:r>
    </w:p>
    <w:p>
      <w:pPr>
        <w:pStyle w:val="SourceCode"/>
      </w:pPr>
      <w:r>
        <w:rPr>
          <w:rStyle w:val="VerbatimChar"/>
        </w:rPr>
        <w:t xml:space="preserve">┌─────────────────────────────────────────────────────────────┐</w:t>
      </w:r>
      <w:r>
        <w:br/>
      </w:r>
      <w:r>
        <w:rPr>
          <w:rStyle w:val="VerbatimChar"/>
        </w:rPr>
        <w:t xml:space="preserve">│                    User Interface Layer                     │</w:t>
      </w:r>
      <w:r>
        <w:br/>
      </w:r>
      <w:r>
        <w:rPr>
          <w:rStyle w:val="VerbatimChar"/>
        </w:rPr>
        <w:t xml:space="preserve">├─────────────────────────────────────────────────────────────┤</w:t>
      </w:r>
      <w:r>
        <w:br/>
      </w:r>
      <w:r>
        <w:rPr>
          <w:rStyle w:val="VerbatimChar"/>
        </w:rPr>
        <w:t xml:space="preserve">│                  AI Analysis Engine                         │</w:t>
      </w:r>
      <w:r>
        <w:br/>
      </w:r>
      <w:r>
        <w:rPr>
          <w:rStyle w:val="VerbatimChar"/>
        </w:rPr>
        <w:t xml:space="preserve">├─────────────────────────────────────────────────────────────┤</w:t>
      </w:r>
      <w:r>
        <w:br/>
      </w:r>
      <w:r>
        <w:rPr>
          <w:rStyle w:val="VerbatimChar"/>
        </w:rPr>
        <w:t xml:space="preserve">│                Business Logic Layer                         │</w:t>
      </w:r>
      <w:r>
        <w:br/>
      </w:r>
      <w:r>
        <w:rPr>
          <w:rStyle w:val="VerbatimChar"/>
        </w:rPr>
        <w:t xml:space="preserve">├─────────────────────────────────────────────────────────────┤</w:t>
      </w:r>
      <w:r>
        <w:br/>
      </w:r>
      <w:r>
        <w:rPr>
          <w:rStyle w:val="VerbatimChar"/>
        </w:rPr>
        <w:t xml:space="preserve">│                 Google Ads API Layer                        │</w:t>
      </w:r>
      <w:r>
        <w:br/>
      </w:r>
      <w:r>
        <w:rPr>
          <w:rStyle w:val="VerbatimChar"/>
        </w:rPr>
        <w:t xml:space="preserve">├─────────────────────────────────────────────────────────────┤</w:t>
      </w:r>
      <w:r>
        <w:br/>
      </w:r>
      <w:r>
        <w:rPr>
          <w:rStyle w:val="VerbatimChar"/>
        </w:rPr>
        <w:t xml:space="preserve">│                Authentication Layer                         │</w:t>
      </w:r>
      <w:r>
        <w:br/>
      </w:r>
      <w:r>
        <w:rPr>
          <w:rStyle w:val="VerbatimChar"/>
        </w:rPr>
        <w:t xml:space="preserve">└─────────────────────────────────────────────────────────────┘</w:t>
      </w:r>
    </w:p>
    <w:bookmarkEnd w:id="18"/>
    <w:bookmarkStart w:id="24" w:name="component-architecture"/>
    <w:p>
      <w:pPr>
        <w:pStyle w:val="Heading3"/>
      </w:pPr>
      <w:r>
        <w:t xml:space="preserve">Component Architecture</w:t>
      </w:r>
    </w:p>
    <w:bookmarkStart w:id="19" w:name="authentication-layer"/>
    <w:p>
      <w:pPr>
        <w:pStyle w:val="Heading4"/>
      </w:pPr>
      <w:r>
        <w:t xml:space="preserve">1. Authentication Layer</w:t>
      </w:r>
    </w:p>
    <w:p>
      <w:pPr>
        <w:pStyle w:val="Compact"/>
        <w:numPr>
          <w:ilvl w:val="0"/>
          <w:numId w:val="1006"/>
        </w:numPr>
      </w:pPr>
      <w:r>
        <w:rPr>
          <w:b/>
          <w:bCs/>
        </w:rPr>
        <w:t xml:space="preserve">OAuth 2.0 Implementation</w:t>
      </w:r>
      <w:r>
        <w:t xml:space="preserve">: Secure token-based authentication</w:t>
      </w:r>
    </w:p>
    <w:p>
      <w:pPr>
        <w:pStyle w:val="Compact"/>
        <w:numPr>
          <w:ilvl w:val="0"/>
          <w:numId w:val="1006"/>
        </w:numPr>
      </w:pPr>
      <w:r>
        <w:rPr>
          <w:b/>
          <w:bCs/>
        </w:rPr>
        <w:t xml:space="preserve">Credential Management</w:t>
      </w:r>
      <w:r>
        <w:t xml:space="preserve">: Secure storage of API credentials</w:t>
      </w:r>
    </w:p>
    <w:p>
      <w:pPr>
        <w:pStyle w:val="Compact"/>
        <w:numPr>
          <w:ilvl w:val="0"/>
          <w:numId w:val="1006"/>
        </w:numPr>
      </w:pPr>
      <w:r>
        <w:rPr>
          <w:b/>
          <w:bCs/>
        </w:rPr>
        <w:t xml:space="preserve">Token Refresh</w:t>
      </w:r>
      <w:r>
        <w:t xml:space="preserve">: Automatic token renewal</w:t>
      </w:r>
    </w:p>
    <w:p>
      <w:pPr>
        <w:pStyle w:val="Compact"/>
        <w:numPr>
          <w:ilvl w:val="0"/>
          <w:numId w:val="1006"/>
        </w:numPr>
      </w:pPr>
      <w:r>
        <w:rPr>
          <w:b/>
          <w:bCs/>
        </w:rPr>
        <w:t xml:space="preserve">Multi-Account Support</w:t>
      </w:r>
      <w:r>
        <w:t xml:space="preserve">: Manager and client account handling</w:t>
      </w:r>
    </w:p>
    <w:bookmarkEnd w:id="19"/>
    <w:bookmarkStart w:id="20" w:name="google-ads-api-layer"/>
    <w:p>
      <w:pPr>
        <w:pStyle w:val="Heading4"/>
      </w:pPr>
      <w:r>
        <w:t xml:space="preserve">2. Google Ads API Layer</w:t>
      </w:r>
    </w:p>
    <w:p>
      <w:pPr>
        <w:pStyle w:val="Compact"/>
        <w:numPr>
          <w:ilvl w:val="0"/>
          <w:numId w:val="1007"/>
        </w:numPr>
      </w:pPr>
      <w:r>
        <w:rPr>
          <w:b/>
          <w:bCs/>
        </w:rPr>
        <w:t xml:space="preserve">API Client</w:t>
      </w:r>
      <w:r>
        <w:t xml:space="preserve">: Official Google Ads Python client library</w:t>
      </w:r>
    </w:p>
    <w:p>
      <w:pPr>
        <w:pStyle w:val="Compact"/>
        <w:numPr>
          <w:ilvl w:val="0"/>
          <w:numId w:val="1007"/>
        </w:numPr>
      </w:pPr>
      <w:r>
        <w:rPr>
          <w:b/>
          <w:bCs/>
        </w:rPr>
        <w:t xml:space="preserve">Service Integration</w:t>
      </w:r>
      <w:r>
        <w:t xml:space="preserve">: CampaignService, CustomerService, etc.</w:t>
      </w:r>
    </w:p>
    <w:p>
      <w:pPr>
        <w:pStyle w:val="Compact"/>
        <w:numPr>
          <w:ilvl w:val="0"/>
          <w:numId w:val="1007"/>
        </w:numPr>
      </w:pPr>
      <w:r>
        <w:rPr>
          <w:b/>
          <w:bCs/>
        </w:rPr>
        <w:t xml:space="preserve">Error Handling</w:t>
      </w:r>
      <w:r>
        <w:t xml:space="preserve">: Comprehensive error management</w:t>
      </w:r>
    </w:p>
    <w:p>
      <w:pPr>
        <w:pStyle w:val="Compact"/>
        <w:numPr>
          <w:ilvl w:val="0"/>
          <w:numId w:val="1007"/>
        </w:numPr>
      </w:pPr>
      <w:r>
        <w:rPr>
          <w:b/>
          <w:bCs/>
        </w:rPr>
        <w:t xml:space="preserve">Rate Limiting</w:t>
      </w:r>
      <w:r>
        <w:t xml:space="preserve">: Respect API quotas and limits</w:t>
      </w:r>
    </w:p>
    <w:bookmarkEnd w:id="20"/>
    <w:bookmarkStart w:id="21" w:name="business-logic-layer"/>
    <w:p>
      <w:pPr>
        <w:pStyle w:val="Heading4"/>
      </w:pPr>
      <w:r>
        <w:t xml:space="preserve">3. Business Logic Layer</w:t>
      </w:r>
    </w:p>
    <w:p>
      <w:pPr>
        <w:pStyle w:val="Compact"/>
        <w:numPr>
          <w:ilvl w:val="0"/>
          <w:numId w:val="1008"/>
        </w:numPr>
      </w:pPr>
      <w:r>
        <w:rPr>
          <w:b/>
          <w:bCs/>
        </w:rPr>
        <w:t xml:space="preserve">Campaign Manager</w:t>
      </w:r>
      <w:r>
        <w:t xml:space="preserve">: Core campaign management logic</w:t>
      </w:r>
    </w:p>
    <w:p>
      <w:pPr>
        <w:pStyle w:val="Compact"/>
        <w:numPr>
          <w:ilvl w:val="0"/>
          <w:numId w:val="1008"/>
        </w:numPr>
      </w:pPr>
      <w:r>
        <w:rPr>
          <w:b/>
          <w:bCs/>
        </w:rPr>
        <w:t xml:space="preserve">Data Processor</w:t>
      </w:r>
      <w:r>
        <w:t xml:space="preserve">: Excel file processing and validation</w:t>
      </w:r>
    </w:p>
    <w:p>
      <w:pPr>
        <w:pStyle w:val="Compact"/>
        <w:numPr>
          <w:ilvl w:val="0"/>
          <w:numId w:val="1008"/>
        </w:numPr>
      </w:pPr>
      <w:r>
        <w:rPr>
          <w:b/>
          <w:bCs/>
        </w:rPr>
        <w:t xml:space="preserve">Bulk Operations</w:t>
      </w:r>
      <w:r>
        <w:t xml:space="preserve">: Mass campaign updates</w:t>
      </w:r>
    </w:p>
    <w:p>
      <w:pPr>
        <w:pStyle w:val="Compact"/>
        <w:numPr>
          <w:ilvl w:val="0"/>
          <w:numId w:val="1008"/>
        </w:numPr>
      </w:pPr>
      <w:r>
        <w:rPr>
          <w:b/>
          <w:bCs/>
        </w:rPr>
        <w:t xml:space="preserve">Performance Analyzer</w:t>
      </w:r>
      <w:r>
        <w:t xml:space="preserve">: Campaign performance analysis</w:t>
      </w:r>
    </w:p>
    <w:bookmarkEnd w:id="21"/>
    <w:bookmarkStart w:id="22" w:name="ai-analysis-engine"/>
    <w:p>
      <w:pPr>
        <w:pStyle w:val="Heading4"/>
      </w:pPr>
      <w:r>
        <w:t xml:space="preserve">4. AI Analysis Engine</w:t>
      </w:r>
    </w:p>
    <w:p>
      <w:pPr>
        <w:pStyle w:val="Compact"/>
        <w:numPr>
          <w:ilvl w:val="0"/>
          <w:numId w:val="1009"/>
        </w:numPr>
      </w:pPr>
      <w:r>
        <w:rPr>
          <w:b/>
          <w:bCs/>
        </w:rPr>
        <w:t xml:space="preserve">Performance Analysis</w:t>
      </w:r>
      <w:r>
        <w:t xml:space="preserve">: CTR, conversion rate analysis</w:t>
      </w:r>
    </w:p>
    <w:p>
      <w:pPr>
        <w:pStyle w:val="Compact"/>
        <w:numPr>
          <w:ilvl w:val="0"/>
          <w:numId w:val="1009"/>
        </w:numPr>
      </w:pPr>
      <w:r>
        <w:rPr>
          <w:b/>
          <w:bCs/>
        </w:rPr>
        <w:t xml:space="preserve">Recommendation Engine</w:t>
      </w:r>
      <w:r>
        <w:t xml:space="preserve">: AI-driven optimization suggestions</w:t>
      </w:r>
    </w:p>
    <w:p>
      <w:pPr>
        <w:pStyle w:val="Compact"/>
        <w:numPr>
          <w:ilvl w:val="0"/>
          <w:numId w:val="1009"/>
        </w:numPr>
      </w:pPr>
      <w:r>
        <w:rPr>
          <w:b/>
          <w:bCs/>
        </w:rPr>
        <w:t xml:space="preserve">Issue Detection</w:t>
      </w:r>
      <w:r>
        <w:t xml:space="preserve">: Automatic problem identification</w:t>
      </w:r>
    </w:p>
    <w:p>
      <w:pPr>
        <w:pStyle w:val="Compact"/>
        <w:numPr>
          <w:ilvl w:val="0"/>
          <w:numId w:val="1009"/>
        </w:numPr>
      </w:pPr>
      <w:r>
        <w:rPr>
          <w:b/>
          <w:bCs/>
        </w:rPr>
        <w:t xml:space="preserve">Trend Analysis</w:t>
      </w:r>
      <w:r>
        <w:t xml:space="preserve">: Historical performance trends</w:t>
      </w:r>
    </w:p>
    <w:bookmarkEnd w:id="22"/>
    <w:bookmarkStart w:id="23" w:name="user-interface-layer"/>
    <w:p>
      <w:pPr>
        <w:pStyle w:val="Heading4"/>
      </w:pPr>
      <w:r>
        <w:t xml:space="preserve">5. User Interface Layer</w:t>
      </w:r>
    </w:p>
    <w:p>
      <w:pPr>
        <w:pStyle w:val="Compact"/>
        <w:numPr>
          <w:ilvl w:val="0"/>
          <w:numId w:val="1010"/>
        </w:numPr>
      </w:pPr>
      <w:r>
        <w:rPr>
          <w:b/>
          <w:bCs/>
        </w:rPr>
        <w:t xml:space="preserve">Command Line Interface</w:t>
      </w:r>
      <w:r>
        <w:t xml:space="preserve">: Rich terminal-based interface</w:t>
      </w:r>
    </w:p>
    <w:p>
      <w:pPr>
        <w:pStyle w:val="Compact"/>
        <w:numPr>
          <w:ilvl w:val="0"/>
          <w:numId w:val="1010"/>
        </w:numPr>
      </w:pPr>
      <w:r>
        <w:rPr>
          <w:b/>
          <w:bCs/>
        </w:rPr>
        <w:t xml:space="preserve">Data Visualization</w:t>
      </w:r>
      <w:r>
        <w:t xml:space="preserve">: Rich tables and formatted output</w:t>
      </w:r>
    </w:p>
    <w:p>
      <w:pPr>
        <w:pStyle w:val="Compact"/>
        <w:numPr>
          <w:ilvl w:val="0"/>
          <w:numId w:val="1010"/>
        </w:numPr>
      </w:pPr>
      <w:r>
        <w:rPr>
          <w:b/>
          <w:bCs/>
        </w:rPr>
        <w:t xml:space="preserve">Interactive Prompts</w:t>
      </w:r>
      <w:r>
        <w:t xml:space="preserve">: User-friendly command prompts</w:t>
      </w:r>
    </w:p>
    <w:p>
      <w:pPr>
        <w:pStyle w:val="Compact"/>
        <w:numPr>
          <w:ilvl w:val="0"/>
          <w:numId w:val="1010"/>
        </w:numPr>
      </w:pPr>
      <w:r>
        <w:rPr>
          <w:b/>
          <w:bCs/>
        </w:rPr>
        <w:t xml:space="preserve">Progress Indicators</w:t>
      </w:r>
      <w:r>
        <w:t xml:space="preserve">: Real-time operation feedback</w:t>
      </w:r>
    </w:p>
    <w:bookmarkEnd w:id="23"/>
    <w:bookmarkEnd w:id="24"/>
    <w:bookmarkStart w:id="27" w:name="data-architecture"/>
    <w:p>
      <w:pPr>
        <w:pStyle w:val="Heading3"/>
      </w:pPr>
      <w:r>
        <w:t xml:space="preserve">Data Architecture</w:t>
      </w:r>
    </w:p>
    <w:bookmarkStart w:id="25" w:name="data-sources"/>
    <w:p>
      <w:pPr>
        <w:pStyle w:val="Heading4"/>
      </w:pPr>
      <w:r>
        <w:t xml:space="preserve">Data Sources</w:t>
      </w:r>
    </w:p>
    <w:p>
      <w:pPr>
        <w:pStyle w:val="Compact"/>
        <w:numPr>
          <w:ilvl w:val="0"/>
          <w:numId w:val="1011"/>
        </w:numPr>
      </w:pPr>
      <w:r>
        <w:rPr>
          <w:b/>
          <w:bCs/>
        </w:rPr>
        <w:t xml:space="preserve">Google Ads API</w:t>
      </w:r>
      <w:r>
        <w:t xml:space="preserve">: Campaign data, performance metrics</w:t>
      </w:r>
    </w:p>
    <w:p>
      <w:pPr>
        <w:pStyle w:val="Compact"/>
        <w:numPr>
          <w:ilvl w:val="0"/>
          <w:numId w:val="1011"/>
        </w:numPr>
      </w:pPr>
      <w:r>
        <w:rPr>
          <w:b/>
          <w:bCs/>
        </w:rPr>
        <w:t xml:space="preserve">Excel Configuration Files</w:t>
      </w:r>
      <w:r>
        <w:t xml:space="preserve">: Campaign setup specifications</w:t>
      </w:r>
    </w:p>
    <w:p>
      <w:pPr>
        <w:pStyle w:val="Compact"/>
        <w:numPr>
          <w:ilvl w:val="0"/>
          <w:numId w:val="1011"/>
        </w:numPr>
      </w:pPr>
      <w:r>
        <w:rPr>
          <w:b/>
          <w:bCs/>
        </w:rPr>
        <w:t xml:space="preserve">User Input</w:t>
      </w:r>
      <w:r>
        <w:t xml:space="preserve">: Manual configurations and preferences</w:t>
      </w:r>
    </w:p>
    <w:p>
      <w:pPr>
        <w:pStyle w:val="Compact"/>
        <w:numPr>
          <w:ilvl w:val="0"/>
          <w:numId w:val="1011"/>
        </w:numPr>
      </w:pPr>
      <w:r>
        <w:rPr>
          <w:b/>
          <w:bCs/>
        </w:rPr>
        <w:t xml:space="preserve">Historical Data</w:t>
      </w:r>
      <w:r>
        <w:t xml:space="preserve">: Performance trends and patterns</w:t>
      </w:r>
    </w:p>
    <w:bookmarkEnd w:id="25"/>
    <w:bookmarkStart w:id="26" w:name="data-storage"/>
    <w:p>
      <w:pPr>
        <w:pStyle w:val="Heading4"/>
      </w:pPr>
      <w:r>
        <w:t xml:space="preserve">Data Storage</w:t>
      </w:r>
    </w:p>
    <w:p>
      <w:pPr>
        <w:pStyle w:val="Compact"/>
        <w:numPr>
          <w:ilvl w:val="0"/>
          <w:numId w:val="1012"/>
        </w:numPr>
      </w:pPr>
      <w:r>
        <w:rPr>
          <w:b/>
          <w:bCs/>
        </w:rPr>
        <w:t xml:space="preserve">Environment Variables</w:t>
      </w:r>
      <w:r>
        <w:t xml:space="preserve">: Secure credential storage</w:t>
      </w:r>
    </w:p>
    <w:p>
      <w:pPr>
        <w:pStyle w:val="Compact"/>
        <w:numPr>
          <w:ilvl w:val="0"/>
          <w:numId w:val="1012"/>
        </w:numPr>
      </w:pPr>
      <w:r>
        <w:rPr>
          <w:b/>
          <w:bCs/>
        </w:rPr>
        <w:t xml:space="preserve">Configuration Files</w:t>
      </w:r>
      <w:r>
        <w:t xml:space="preserve">: Campaign settings and preferences</w:t>
      </w:r>
    </w:p>
    <w:p>
      <w:pPr>
        <w:pStyle w:val="Compact"/>
        <w:numPr>
          <w:ilvl w:val="0"/>
          <w:numId w:val="1012"/>
        </w:numPr>
      </w:pPr>
      <w:r>
        <w:rPr>
          <w:b/>
          <w:bCs/>
        </w:rPr>
        <w:t xml:space="preserve">Temporary Data</w:t>
      </w:r>
      <w:r>
        <w:t xml:space="preserve">: Session-based data processing</w:t>
      </w:r>
    </w:p>
    <w:p>
      <w:pPr>
        <w:pStyle w:val="Compact"/>
        <w:numPr>
          <w:ilvl w:val="0"/>
          <w:numId w:val="1012"/>
        </w:numPr>
      </w:pPr>
      <w:r>
        <w:rPr>
          <w:b/>
          <w:bCs/>
        </w:rPr>
        <w:t xml:space="preserve">Export Files</w:t>
      </w:r>
      <w:r>
        <w:t xml:space="preserve">: Generated reports and analysis</w:t>
      </w:r>
    </w:p>
    <w:p>
      <w:r>
        <w:pict>
          <v:rect style="width:0;height:1.5pt" o:hralign="center" o:hrstd="t" o:hr="t"/>
        </w:pict>
      </w:r>
    </w:p>
    <w:bookmarkEnd w:id="26"/>
    <w:bookmarkEnd w:id="27"/>
    <w:bookmarkEnd w:id="28"/>
    <w:bookmarkStart w:id="39" w:name="technical-specifications"/>
    <w:p>
      <w:pPr>
        <w:pStyle w:val="Heading2"/>
      </w:pPr>
      <w:r>
        <w:t xml:space="preserve">Technical Specifications</w:t>
      </w:r>
    </w:p>
    <w:bookmarkStart w:id="32" w:name="technology-stack"/>
    <w:p>
      <w:pPr>
        <w:pStyle w:val="Heading3"/>
      </w:pPr>
      <w:r>
        <w:t xml:space="preserve">Technology Stack</w:t>
      </w:r>
    </w:p>
    <w:bookmarkStart w:id="29" w:name="backend-technologies"/>
    <w:p>
      <w:pPr>
        <w:pStyle w:val="Heading4"/>
      </w:pPr>
      <w:r>
        <w:t xml:space="preserve">Backend Technologies</w:t>
      </w:r>
    </w:p>
    <w:p>
      <w:pPr>
        <w:pStyle w:val="Compact"/>
        <w:numPr>
          <w:ilvl w:val="0"/>
          <w:numId w:val="1013"/>
        </w:numPr>
      </w:pPr>
      <w:r>
        <w:rPr>
          <w:b/>
          <w:bCs/>
        </w:rPr>
        <w:t xml:space="preserve">Language</w:t>
      </w:r>
      <w:r>
        <w:t xml:space="preserve">: Python 3.8+</w:t>
      </w:r>
    </w:p>
    <w:p>
      <w:pPr>
        <w:pStyle w:val="Compact"/>
        <w:numPr>
          <w:ilvl w:val="0"/>
          <w:numId w:val="1013"/>
        </w:numPr>
      </w:pPr>
      <w:r>
        <w:rPr>
          <w:b/>
          <w:bCs/>
        </w:rPr>
        <w:t xml:space="preserve">Framework</w:t>
      </w:r>
      <w:r>
        <w:t xml:space="preserve">: Google Ads API v21</w:t>
      </w:r>
    </w:p>
    <w:p>
      <w:pPr>
        <w:pStyle w:val="Compact"/>
        <w:numPr>
          <w:ilvl w:val="0"/>
          <w:numId w:val="1013"/>
        </w:numPr>
      </w:pPr>
      <w:r>
        <w:rPr>
          <w:b/>
          <w:bCs/>
        </w:rPr>
        <w:t xml:space="preserve">Authentication</w:t>
      </w:r>
      <w:r>
        <w:t xml:space="preserve">: OAuth 2.0</w:t>
      </w:r>
    </w:p>
    <w:p>
      <w:pPr>
        <w:pStyle w:val="Compact"/>
        <w:numPr>
          <w:ilvl w:val="0"/>
          <w:numId w:val="1013"/>
        </w:numPr>
      </w:pPr>
      <w:r>
        <w:rPr>
          <w:b/>
          <w:bCs/>
        </w:rPr>
        <w:t xml:space="preserve">Data Processing</w:t>
      </w:r>
      <w:r>
        <w:t xml:space="preserve">: Pandas, NumPy</w:t>
      </w:r>
    </w:p>
    <w:p>
      <w:pPr>
        <w:pStyle w:val="Compact"/>
        <w:numPr>
          <w:ilvl w:val="0"/>
          <w:numId w:val="1013"/>
        </w:numPr>
      </w:pPr>
      <w:r>
        <w:rPr>
          <w:b/>
          <w:bCs/>
        </w:rPr>
        <w:t xml:space="preserve">Configuration</w:t>
      </w:r>
      <w:r>
        <w:t xml:space="preserve">: python-dotenv</w:t>
      </w:r>
    </w:p>
    <w:bookmarkEnd w:id="29"/>
    <w:bookmarkStart w:id="30" w:name="development-tools"/>
    <w:p>
      <w:pPr>
        <w:pStyle w:val="Heading4"/>
      </w:pPr>
      <w:r>
        <w:t xml:space="preserve">Development Tools</w:t>
      </w:r>
    </w:p>
    <w:p>
      <w:pPr>
        <w:pStyle w:val="Compact"/>
        <w:numPr>
          <w:ilvl w:val="0"/>
          <w:numId w:val="1014"/>
        </w:numPr>
      </w:pPr>
      <w:r>
        <w:rPr>
          <w:b/>
          <w:bCs/>
        </w:rPr>
        <w:t xml:space="preserve">Virtual Environment</w:t>
      </w:r>
      <w:r>
        <w:t xml:space="preserve">: venv</w:t>
      </w:r>
    </w:p>
    <w:p>
      <w:pPr>
        <w:pStyle w:val="Compact"/>
        <w:numPr>
          <w:ilvl w:val="0"/>
          <w:numId w:val="1014"/>
        </w:numPr>
      </w:pPr>
      <w:r>
        <w:rPr>
          <w:b/>
          <w:bCs/>
        </w:rPr>
        <w:t xml:space="preserve">Package Management</w:t>
      </w:r>
      <w:r>
        <w:t xml:space="preserve">: pip</w:t>
      </w:r>
    </w:p>
    <w:p>
      <w:pPr>
        <w:pStyle w:val="Compact"/>
        <w:numPr>
          <w:ilvl w:val="0"/>
          <w:numId w:val="1014"/>
        </w:numPr>
      </w:pPr>
      <w:r>
        <w:rPr>
          <w:b/>
          <w:bCs/>
        </w:rPr>
        <w:t xml:space="preserve">Code Quality</w:t>
      </w:r>
      <w:r>
        <w:t xml:space="preserve">: Rich, Click</w:t>
      </w:r>
    </w:p>
    <w:p>
      <w:pPr>
        <w:pStyle w:val="Compact"/>
        <w:numPr>
          <w:ilvl w:val="0"/>
          <w:numId w:val="1014"/>
        </w:numPr>
      </w:pPr>
      <w:r>
        <w:rPr>
          <w:b/>
          <w:bCs/>
        </w:rPr>
        <w:t xml:space="preserve">Documentation</w:t>
      </w:r>
      <w:r>
        <w:t xml:space="preserve">: Markdown</w:t>
      </w:r>
    </w:p>
    <w:bookmarkEnd w:id="30"/>
    <w:bookmarkStart w:id="31" w:name="external-dependencies"/>
    <w:p>
      <w:pPr>
        <w:pStyle w:val="Heading4"/>
      </w:pPr>
      <w:r>
        <w:t xml:space="preserve">External Dependencies</w:t>
      </w:r>
    </w:p>
    <w:p>
      <w:pPr>
        <w:pStyle w:val="Compact"/>
        <w:numPr>
          <w:ilvl w:val="0"/>
          <w:numId w:val="1015"/>
        </w:numPr>
      </w:pPr>
      <w:r>
        <w:rPr>
          <w:b/>
          <w:bCs/>
        </w:rPr>
        <w:t xml:space="preserve">Google Ads API</w:t>
      </w:r>
      <w:r>
        <w:t xml:space="preserve">: Official Python client library</w:t>
      </w:r>
    </w:p>
    <w:p>
      <w:pPr>
        <w:pStyle w:val="Compact"/>
        <w:numPr>
          <w:ilvl w:val="0"/>
          <w:numId w:val="1015"/>
        </w:numPr>
      </w:pPr>
      <w:r>
        <w:rPr>
          <w:b/>
          <w:bCs/>
        </w:rPr>
        <w:t xml:space="preserve">Google Cloud Console</w:t>
      </w:r>
      <w:r>
        <w:t xml:space="preserve">: OAuth credentials</w:t>
      </w:r>
    </w:p>
    <w:p>
      <w:pPr>
        <w:pStyle w:val="Compact"/>
        <w:numPr>
          <w:ilvl w:val="0"/>
          <w:numId w:val="1015"/>
        </w:numPr>
      </w:pPr>
      <w:r>
        <w:rPr>
          <w:b/>
          <w:bCs/>
        </w:rPr>
        <w:t xml:space="preserve">Google Ads API Center</w:t>
      </w:r>
      <w:r>
        <w:t xml:space="preserve">: Developer token</w:t>
      </w:r>
    </w:p>
    <w:bookmarkEnd w:id="31"/>
    <w:bookmarkEnd w:id="32"/>
    <w:bookmarkStart w:id="35" w:name="system-requirements"/>
    <w:p>
      <w:pPr>
        <w:pStyle w:val="Heading3"/>
      </w:pPr>
      <w:r>
        <w:t xml:space="preserve">System Requirements</w:t>
      </w:r>
    </w:p>
    <w:bookmarkStart w:id="33" w:name="minimum-requirements"/>
    <w:p>
      <w:pPr>
        <w:pStyle w:val="Heading4"/>
      </w:pPr>
      <w:r>
        <w:t xml:space="preserve">Minimum Requirements</w:t>
      </w:r>
    </w:p>
    <w:p>
      <w:pPr>
        <w:pStyle w:val="Compact"/>
        <w:numPr>
          <w:ilvl w:val="0"/>
          <w:numId w:val="1016"/>
        </w:numPr>
      </w:pPr>
      <w:r>
        <w:rPr>
          <w:b/>
          <w:bCs/>
        </w:rPr>
        <w:t xml:space="preserve">Python</w:t>
      </w:r>
      <w:r>
        <w:t xml:space="preserve">: 3.8 or higher</w:t>
      </w:r>
    </w:p>
    <w:p>
      <w:pPr>
        <w:pStyle w:val="Compact"/>
        <w:numPr>
          <w:ilvl w:val="0"/>
          <w:numId w:val="1016"/>
        </w:numPr>
      </w:pPr>
      <w:r>
        <w:rPr>
          <w:b/>
          <w:bCs/>
        </w:rPr>
        <w:t xml:space="preserve">Memory</w:t>
      </w:r>
      <w:r>
        <w:t xml:space="preserve">: 512MB RAM</w:t>
      </w:r>
    </w:p>
    <w:p>
      <w:pPr>
        <w:pStyle w:val="Compact"/>
        <w:numPr>
          <w:ilvl w:val="0"/>
          <w:numId w:val="1016"/>
        </w:numPr>
      </w:pPr>
      <w:r>
        <w:rPr>
          <w:b/>
          <w:bCs/>
        </w:rPr>
        <w:t xml:space="preserve">Storage</w:t>
      </w:r>
      <w:r>
        <w:t xml:space="preserve">: 100MB free space</w:t>
      </w:r>
    </w:p>
    <w:p>
      <w:pPr>
        <w:pStyle w:val="Compact"/>
        <w:numPr>
          <w:ilvl w:val="0"/>
          <w:numId w:val="1016"/>
        </w:numPr>
      </w:pPr>
      <w:r>
        <w:rPr>
          <w:b/>
          <w:bCs/>
        </w:rPr>
        <w:t xml:space="preserve">Network</w:t>
      </w:r>
      <w:r>
        <w:t xml:space="preserve">: Internet connection</w:t>
      </w:r>
    </w:p>
    <w:p>
      <w:pPr>
        <w:pStyle w:val="Compact"/>
        <w:numPr>
          <w:ilvl w:val="0"/>
          <w:numId w:val="1016"/>
        </w:numPr>
      </w:pPr>
      <w:r>
        <w:rPr>
          <w:b/>
          <w:bCs/>
        </w:rPr>
        <w:t xml:space="preserve">OS</w:t>
      </w:r>
      <w:r>
        <w:t xml:space="preserve">: Windows 10+, macOS 10.14+, Linux</w:t>
      </w:r>
    </w:p>
    <w:bookmarkEnd w:id="33"/>
    <w:bookmarkStart w:id="34" w:name="recommended-requirements"/>
    <w:p>
      <w:pPr>
        <w:pStyle w:val="Heading4"/>
      </w:pPr>
      <w:r>
        <w:t xml:space="preserve">Recommended Requirements</w:t>
      </w:r>
    </w:p>
    <w:p>
      <w:pPr>
        <w:pStyle w:val="Compact"/>
        <w:numPr>
          <w:ilvl w:val="0"/>
          <w:numId w:val="1017"/>
        </w:numPr>
      </w:pPr>
      <w:r>
        <w:rPr>
          <w:b/>
          <w:bCs/>
        </w:rPr>
        <w:t xml:space="preserve">Python</w:t>
      </w:r>
      <w:r>
        <w:t xml:space="preserve">: 3.9 or higher</w:t>
      </w:r>
    </w:p>
    <w:p>
      <w:pPr>
        <w:pStyle w:val="Compact"/>
        <w:numPr>
          <w:ilvl w:val="0"/>
          <w:numId w:val="1017"/>
        </w:numPr>
      </w:pPr>
      <w:r>
        <w:rPr>
          <w:b/>
          <w:bCs/>
        </w:rPr>
        <w:t xml:space="preserve">Memory</w:t>
      </w:r>
      <w:r>
        <w:t xml:space="preserve">: 1GB RAM</w:t>
      </w:r>
    </w:p>
    <w:p>
      <w:pPr>
        <w:pStyle w:val="Compact"/>
        <w:numPr>
          <w:ilvl w:val="0"/>
          <w:numId w:val="1017"/>
        </w:numPr>
      </w:pPr>
      <w:r>
        <w:rPr>
          <w:b/>
          <w:bCs/>
        </w:rPr>
        <w:t xml:space="preserve">Storage</w:t>
      </w:r>
      <w:r>
        <w:t xml:space="preserve">: 500MB free space</w:t>
      </w:r>
    </w:p>
    <w:p>
      <w:pPr>
        <w:pStyle w:val="Compact"/>
        <w:numPr>
          <w:ilvl w:val="0"/>
          <w:numId w:val="1017"/>
        </w:numPr>
      </w:pPr>
      <w:r>
        <w:rPr>
          <w:b/>
          <w:bCs/>
        </w:rPr>
        <w:t xml:space="preserve">Network</w:t>
      </w:r>
      <w:r>
        <w:t xml:space="preserve">: High-speed internet</w:t>
      </w:r>
    </w:p>
    <w:p>
      <w:pPr>
        <w:pStyle w:val="Compact"/>
        <w:numPr>
          <w:ilvl w:val="0"/>
          <w:numId w:val="1017"/>
        </w:numPr>
      </w:pPr>
      <w:r>
        <w:rPr>
          <w:b/>
          <w:bCs/>
        </w:rPr>
        <w:t xml:space="preserve">OS</w:t>
      </w:r>
      <w:r>
        <w:t xml:space="preserve">: Latest stable versions</w:t>
      </w:r>
    </w:p>
    <w:bookmarkEnd w:id="34"/>
    <w:bookmarkEnd w:id="35"/>
    <w:bookmarkStart w:id="38" w:name="api-specifications"/>
    <w:p>
      <w:pPr>
        <w:pStyle w:val="Heading3"/>
      </w:pPr>
      <w:r>
        <w:t xml:space="preserve">API Specifications</w:t>
      </w:r>
    </w:p>
    <w:bookmarkStart w:id="36" w:name="google-ads-api-integration"/>
    <w:p>
      <w:pPr>
        <w:pStyle w:val="Heading4"/>
      </w:pPr>
      <w:r>
        <w:t xml:space="preserve">Google Ads API Integration</w:t>
      </w:r>
    </w:p>
    <w:p>
      <w:pPr>
        <w:pStyle w:val="Compact"/>
        <w:numPr>
          <w:ilvl w:val="0"/>
          <w:numId w:val="1018"/>
        </w:numPr>
      </w:pPr>
      <w:r>
        <w:rPr>
          <w:b/>
          <w:bCs/>
        </w:rPr>
        <w:t xml:space="preserve">API Version</w:t>
      </w:r>
      <w:r>
        <w:t xml:space="preserve">: v21</w:t>
      </w:r>
    </w:p>
    <w:p>
      <w:pPr>
        <w:pStyle w:val="Compact"/>
        <w:numPr>
          <w:ilvl w:val="0"/>
          <w:numId w:val="1018"/>
        </w:numPr>
      </w:pPr>
      <w:r>
        <w:rPr>
          <w:b/>
          <w:bCs/>
        </w:rPr>
        <w:t xml:space="preserve">Authentication</w:t>
      </w:r>
      <w:r>
        <w:t xml:space="preserve">: OAuth 2.0</w:t>
      </w:r>
    </w:p>
    <w:p>
      <w:pPr>
        <w:pStyle w:val="Compact"/>
        <w:numPr>
          <w:ilvl w:val="0"/>
          <w:numId w:val="1018"/>
        </w:numPr>
      </w:pPr>
      <w:r>
        <w:rPr>
          <w:b/>
          <w:bCs/>
        </w:rPr>
        <w:t xml:space="preserve">Rate Limits</w:t>
      </w:r>
      <w:r>
        <w:t xml:space="preserve">: Respect Google’s quotas</w:t>
      </w:r>
    </w:p>
    <w:p>
      <w:pPr>
        <w:pStyle w:val="Compact"/>
        <w:numPr>
          <w:ilvl w:val="0"/>
          <w:numId w:val="1018"/>
        </w:numPr>
      </w:pPr>
      <w:r>
        <w:rPr>
          <w:b/>
          <w:bCs/>
        </w:rPr>
        <w:t xml:space="preserve">Error Handling</w:t>
      </w:r>
      <w:r>
        <w:t xml:space="preserve">: Comprehensive error management</w:t>
      </w:r>
    </w:p>
    <w:p>
      <w:pPr>
        <w:pStyle w:val="Compact"/>
        <w:numPr>
          <w:ilvl w:val="0"/>
          <w:numId w:val="1018"/>
        </w:numPr>
      </w:pPr>
      <w:r>
        <w:rPr>
          <w:b/>
          <w:bCs/>
        </w:rPr>
        <w:t xml:space="preserve">Retry Logic</w:t>
      </w:r>
      <w:r>
        <w:t xml:space="preserve">: Exponential backoff for failed requests</w:t>
      </w:r>
    </w:p>
    <w:bookmarkEnd w:id="36"/>
    <w:bookmarkStart w:id="37" w:name="supported-operations"/>
    <w:p>
      <w:pPr>
        <w:pStyle w:val="Heading4"/>
      </w:pPr>
      <w:r>
        <w:t xml:space="preserve">Supported Operations</w:t>
      </w:r>
    </w:p>
    <w:p>
      <w:pPr>
        <w:pStyle w:val="Compact"/>
        <w:numPr>
          <w:ilvl w:val="0"/>
          <w:numId w:val="1019"/>
        </w:numPr>
      </w:pPr>
      <w:r>
        <w:rPr>
          <w:b/>
          <w:bCs/>
        </w:rPr>
        <w:t xml:space="preserve">Campaign Management</w:t>
      </w:r>
      <w:r>
        <w:t xml:space="preserve">: Create, update, pause, delete</w:t>
      </w:r>
    </w:p>
    <w:p>
      <w:pPr>
        <w:pStyle w:val="Compact"/>
        <w:numPr>
          <w:ilvl w:val="0"/>
          <w:numId w:val="1019"/>
        </w:numPr>
      </w:pPr>
      <w:r>
        <w:rPr>
          <w:b/>
          <w:bCs/>
        </w:rPr>
        <w:t xml:space="preserve">Asset Management</w:t>
      </w:r>
      <w:r>
        <w:t xml:space="preserve">: Create and manage assets</w:t>
      </w:r>
    </w:p>
    <w:p>
      <w:pPr>
        <w:pStyle w:val="Compact"/>
        <w:numPr>
          <w:ilvl w:val="0"/>
          <w:numId w:val="1019"/>
        </w:numPr>
      </w:pPr>
      <w:r>
        <w:rPr>
          <w:b/>
          <w:bCs/>
        </w:rPr>
        <w:t xml:space="preserve">Performance Data</w:t>
      </w:r>
      <w:r>
        <w:t xml:space="preserve">: Retrieve metrics and reports</w:t>
      </w:r>
    </w:p>
    <w:p>
      <w:pPr>
        <w:pStyle w:val="Compact"/>
        <w:numPr>
          <w:ilvl w:val="0"/>
          <w:numId w:val="1019"/>
        </w:numPr>
      </w:pPr>
      <w:r>
        <w:rPr>
          <w:b/>
          <w:bCs/>
        </w:rPr>
        <w:t xml:space="preserve">Account Management</w:t>
      </w:r>
      <w:r>
        <w:t xml:space="preserve">: Customer and account operations</w:t>
      </w:r>
    </w:p>
    <w:p>
      <w:pPr>
        <w:pStyle w:val="Compact"/>
        <w:numPr>
          <w:ilvl w:val="0"/>
          <w:numId w:val="1019"/>
        </w:numPr>
      </w:pPr>
      <w:r>
        <w:rPr>
          <w:b/>
          <w:bCs/>
        </w:rPr>
        <w:t xml:space="preserve">Bulk Operations</w:t>
      </w:r>
      <w:r>
        <w:t xml:space="preserve">: Mass updates and modifications</w:t>
      </w:r>
    </w:p>
    <w:p>
      <w:r>
        <w:pict>
          <v:rect style="width:0;height:1.5pt" o:hralign="center" o:hrstd="t" o:hr="t"/>
        </w:pict>
      </w:r>
    </w:p>
    <w:bookmarkEnd w:id="37"/>
    <w:bookmarkEnd w:id="38"/>
    <w:bookmarkEnd w:id="39"/>
    <w:bookmarkStart w:id="49" w:name="user-interface-design"/>
    <w:p>
      <w:pPr>
        <w:pStyle w:val="Heading2"/>
      </w:pPr>
      <w:r>
        <w:t xml:space="preserve">User Interface Design</w:t>
      </w:r>
    </w:p>
    <w:bookmarkStart w:id="45" w:name="command-line-interface"/>
    <w:p>
      <w:pPr>
        <w:pStyle w:val="Heading3"/>
      </w:pPr>
      <w:r>
        <w:t xml:space="preserve">Command Line Interface</w:t>
      </w:r>
    </w:p>
    <w:bookmarkStart w:id="40" w:name="design-principles"/>
    <w:p>
      <w:pPr>
        <w:pStyle w:val="Heading4"/>
      </w:pPr>
      <w:r>
        <w:t xml:space="preserve">Design Principles</w:t>
      </w:r>
    </w:p>
    <w:p>
      <w:pPr>
        <w:pStyle w:val="Compact"/>
        <w:numPr>
          <w:ilvl w:val="0"/>
          <w:numId w:val="1020"/>
        </w:numPr>
      </w:pPr>
      <w:r>
        <w:rPr>
          <w:b/>
          <w:bCs/>
        </w:rPr>
        <w:t xml:space="preserve">Simplicity</w:t>
      </w:r>
      <w:r>
        <w:t xml:space="preserve">: Clean, intuitive command structure</w:t>
      </w:r>
    </w:p>
    <w:p>
      <w:pPr>
        <w:pStyle w:val="Compact"/>
        <w:numPr>
          <w:ilvl w:val="0"/>
          <w:numId w:val="1020"/>
        </w:numPr>
      </w:pPr>
      <w:r>
        <w:rPr>
          <w:b/>
          <w:bCs/>
        </w:rPr>
        <w:t xml:space="preserve">Consistency</w:t>
      </w:r>
      <w:r>
        <w:t xml:space="preserve">: Uniform command patterns</w:t>
      </w:r>
    </w:p>
    <w:p>
      <w:pPr>
        <w:pStyle w:val="Compact"/>
        <w:numPr>
          <w:ilvl w:val="0"/>
          <w:numId w:val="1020"/>
        </w:numPr>
      </w:pPr>
      <w:r>
        <w:rPr>
          <w:b/>
          <w:bCs/>
        </w:rPr>
        <w:t xml:space="preserve">Feedback</w:t>
      </w:r>
      <w:r>
        <w:t xml:space="preserve">: Clear operation status and results</w:t>
      </w:r>
    </w:p>
    <w:p>
      <w:pPr>
        <w:pStyle w:val="Compact"/>
        <w:numPr>
          <w:ilvl w:val="0"/>
          <w:numId w:val="1020"/>
        </w:numPr>
      </w:pPr>
      <w:r>
        <w:rPr>
          <w:b/>
          <w:bCs/>
        </w:rPr>
        <w:t xml:space="preserve">Error Handling</w:t>
      </w:r>
      <w:r>
        <w:t xml:space="preserve">: User-friendly error messages</w:t>
      </w:r>
    </w:p>
    <w:bookmarkEnd w:id="40"/>
    <w:bookmarkStart w:id="44" w:name="interface-components"/>
    <w:p>
      <w:pPr>
        <w:pStyle w:val="Heading4"/>
      </w:pPr>
      <w:r>
        <w:t xml:space="preserve">Interface Components</w:t>
      </w:r>
    </w:p>
    <w:bookmarkStart w:id="41" w:name="main-commands"/>
    <w:p>
      <w:pPr>
        <w:pStyle w:val="Heading5"/>
      </w:pPr>
      <w:r>
        <w:t xml:space="preserve">1. Main Commands</w:t>
      </w:r>
    </w:p>
    <w:p>
      <w:pPr>
        <w:pStyle w:val="SourceCode"/>
      </w:pPr>
      <w:r>
        <w:rPr>
          <w:rStyle w:val="CommentTok"/>
        </w:rPr>
        <w:t xml:space="preserve"># Quick analysis</w:t>
      </w:r>
      <w:r>
        <w:br/>
      </w:r>
      <w:r>
        <w:rPr>
          <w:rStyle w:val="ExtensionTok"/>
        </w:rPr>
        <w:t xml:space="preserve">python</w:t>
      </w:r>
      <w:r>
        <w:rPr>
          <w:rStyle w:val="NormalTok"/>
        </w:rPr>
        <w:t xml:space="preserve"> examples/quick_analysis.py</w:t>
      </w:r>
      <w:r>
        <w:br/>
      </w:r>
      <w:r>
        <w:br/>
      </w:r>
      <w:r>
        <w:rPr>
          <w:rStyle w:val="CommentTok"/>
        </w:rPr>
        <w:t xml:space="preserve"># Bulk operations</w:t>
      </w:r>
      <w:r>
        <w:br/>
      </w:r>
      <w:r>
        <w:rPr>
          <w:rStyle w:val="ExtensionTok"/>
        </w:rPr>
        <w:t xml:space="preserve">python</w:t>
      </w:r>
      <w:r>
        <w:rPr>
          <w:rStyle w:val="NormalTok"/>
        </w:rPr>
        <w:t xml:space="preserve"> examples/bulk_operations.py</w:t>
      </w:r>
      <w:r>
        <w:br/>
      </w:r>
      <w:r>
        <w:br/>
      </w:r>
      <w:r>
        <w:rPr>
          <w:rStyle w:val="CommentTok"/>
        </w:rPr>
        <w:t xml:space="preserve"># Campaign creation</w:t>
      </w:r>
      <w:r>
        <w:br/>
      </w:r>
      <w:r>
        <w:rPr>
          <w:rStyle w:val="ExtensionTok"/>
        </w:rPr>
        <w:t xml:space="preserve">python</w:t>
      </w:r>
      <w:r>
        <w:rPr>
          <w:rStyle w:val="NormalTok"/>
        </w:rPr>
        <w:t xml:space="preserve"> pmax_campaign_creator.py</w:t>
      </w:r>
      <w:r>
        <w:br/>
      </w:r>
      <w:r>
        <w:br/>
      </w:r>
      <w:r>
        <w:rPr>
          <w:rStyle w:val="CommentTok"/>
        </w:rPr>
        <w:t xml:space="preserve"># Connection testing</w:t>
      </w:r>
      <w:r>
        <w:br/>
      </w:r>
      <w:r>
        <w:rPr>
          <w:rStyle w:val="ExtensionTok"/>
        </w:rPr>
        <w:t xml:space="preserve">python</w:t>
      </w:r>
      <w:r>
        <w:rPr>
          <w:rStyle w:val="NormalTok"/>
        </w:rPr>
        <w:t xml:space="preserve"> test_connection.py</w:t>
      </w:r>
    </w:p>
    <w:bookmarkEnd w:id="41"/>
    <w:bookmarkStart w:id="42" w:name="rich-output-formatting"/>
    <w:p>
      <w:pPr>
        <w:pStyle w:val="Heading5"/>
      </w:pPr>
      <w:r>
        <w:t xml:space="preserve">2. Rich Output Formatting</w:t>
      </w:r>
    </w:p>
    <w:p>
      <w:pPr>
        <w:pStyle w:val="Compact"/>
        <w:numPr>
          <w:ilvl w:val="0"/>
          <w:numId w:val="1021"/>
        </w:numPr>
      </w:pPr>
      <w:r>
        <w:rPr>
          <w:b/>
          <w:bCs/>
        </w:rPr>
        <w:t xml:space="preserve">Tables</w:t>
      </w:r>
      <w:r>
        <w:t xml:space="preserve">: Structured data presentation</w:t>
      </w:r>
    </w:p>
    <w:p>
      <w:pPr>
        <w:pStyle w:val="Compact"/>
        <w:numPr>
          <w:ilvl w:val="0"/>
          <w:numId w:val="1021"/>
        </w:numPr>
      </w:pPr>
      <w:r>
        <w:rPr>
          <w:b/>
          <w:bCs/>
        </w:rPr>
        <w:t xml:space="preserve">Panels</w:t>
      </w:r>
      <w:r>
        <w:t xml:space="preserve">: Highlighted information sections</w:t>
      </w:r>
    </w:p>
    <w:p>
      <w:pPr>
        <w:pStyle w:val="Compact"/>
        <w:numPr>
          <w:ilvl w:val="0"/>
          <w:numId w:val="1021"/>
        </w:numPr>
      </w:pPr>
      <w:r>
        <w:rPr>
          <w:b/>
          <w:bCs/>
        </w:rPr>
        <w:t xml:space="preserve">Progress Bars</w:t>
      </w:r>
      <w:r>
        <w:t xml:space="preserve">: Operation status indicators</w:t>
      </w:r>
    </w:p>
    <w:p>
      <w:pPr>
        <w:pStyle w:val="Compact"/>
        <w:numPr>
          <w:ilvl w:val="0"/>
          <w:numId w:val="1021"/>
        </w:numPr>
      </w:pPr>
      <w:r>
        <w:rPr>
          <w:b/>
          <w:bCs/>
        </w:rPr>
        <w:t xml:space="preserve">Color Coding</w:t>
      </w:r>
      <w:r>
        <w:t xml:space="preserve">: Status-based color schemes</w:t>
      </w:r>
    </w:p>
    <w:bookmarkEnd w:id="42"/>
    <w:bookmarkStart w:id="43" w:name="interactive-elements"/>
    <w:p>
      <w:pPr>
        <w:pStyle w:val="Heading5"/>
      </w:pPr>
      <w:r>
        <w:t xml:space="preserve">3. Interactive Elements</w:t>
      </w:r>
    </w:p>
    <w:p>
      <w:pPr>
        <w:pStyle w:val="Compact"/>
        <w:numPr>
          <w:ilvl w:val="0"/>
          <w:numId w:val="1022"/>
        </w:numPr>
      </w:pPr>
      <w:r>
        <w:rPr>
          <w:b/>
          <w:bCs/>
        </w:rPr>
        <w:t xml:space="preserve">Prompts</w:t>
      </w:r>
      <w:r>
        <w:t xml:space="preserve">: User input collection</w:t>
      </w:r>
    </w:p>
    <w:p>
      <w:pPr>
        <w:pStyle w:val="Compact"/>
        <w:numPr>
          <w:ilvl w:val="0"/>
          <w:numId w:val="1022"/>
        </w:numPr>
      </w:pPr>
      <w:r>
        <w:rPr>
          <w:b/>
          <w:bCs/>
        </w:rPr>
        <w:t xml:space="preserve">Confirmations</w:t>
      </w:r>
      <w:r>
        <w:t xml:space="preserve">: Operation confirmations</w:t>
      </w:r>
    </w:p>
    <w:p>
      <w:pPr>
        <w:pStyle w:val="Compact"/>
        <w:numPr>
          <w:ilvl w:val="0"/>
          <w:numId w:val="1022"/>
        </w:numPr>
      </w:pPr>
      <w:r>
        <w:rPr>
          <w:b/>
          <w:bCs/>
        </w:rPr>
        <w:t xml:space="preserve">Help System</w:t>
      </w:r>
      <w:r>
        <w:t xml:space="preserve">: Built-in documentation</w:t>
      </w:r>
    </w:p>
    <w:p>
      <w:pPr>
        <w:pStyle w:val="Compact"/>
        <w:numPr>
          <w:ilvl w:val="0"/>
          <w:numId w:val="1022"/>
        </w:numPr>
      </w:pPr>
      <w:r>
        <w:rPr>
          <w:b/>
          <w:bCs/>
        </w:rPr>
        <w:t xml:space="preserve">Error Recovery</w:t>
      </w:r>
      <w:r>
        <w:t xml:space="preserve">: Graceful error handling</w:t>
      </w:r>
    </w:p>
    <w:bookmarkEnd w:id="43"/>
    <w:bookmarkEnd w:id="44"/>
    <w:bookmarkEnd w:id="45"/>
    <w:bookmarkStart w:id="48" w:name="data-visualization"/>
    <w:p>
      <w:pPr>
        <w:pStyle w:val="Heading3"/>
      </w:pPr>
      <w:r>
        <w:t xml:space="preserve">Data Visualization</w:t>
      </w:r>
    </w:p>
    <w:bookmarkStart w:id="46" w:name="output-formats"/>
    <w:p>
      <w:pPr>
        <w:pStyle w:val="Heading4"/>
      </w:pPr>
      <w:r>
        <w:t xml:space="preserve">Output Formats</w:t>
      </w:r>
    </w:p>
    <w:p>
      <w:pPr>
        <w:pStyle w:val="Compact"/>
        <w:numPr>
          <w:ilvl w:val="0"/>
          <w:numId w:val="1023"/>
        </w:numPr>
      </w:pPr>
      <w:r>
        <w:rPr>
          <w:b/>
          <w:bCs/>
        </w:rPr>
        <w:t xml:space="preserve">Rich Tables</w:t>
      </w:r>
      <w:r>
        <w:t xml:space="preserve">: Campaign performance data</w:t>
      </w:r>
    </w:p>
    <w:p>
      <w:pPr>
        <w:pStyle w:val="Compact"/>
        <w:numPr>
          <w:ilvl w:val="0"/>
          <w:numId w:val="1023"/>
        </w:numPr>
      </w:pPr>
      <w:r>
        <w:rPr>
          <w:b/>
          <w:bCs/>
        </w:rPr>
        <w:t xml:space="preserve">Progress Indicators</w:t>
      </w:r>
      <w:r>
        <w:t xml:space="preserve">: Operation progress</w:t>
      </w:r>
    </w:p>
    <w:p>
      <w:pPr>
        <w:pStyle w:val="Compact"/>
        <w:numPr>
          <w:ilvl w:val="0"/>
          <w:numId w:val="1023"/>
        </w:numPr>
      </w:pPr>
      <w:r>
        <w:rPr>
          <w:b/>
          <w:bCs/>
        </w:rPr>
        <w:t xml:space="preserve">Status Panels</w:t>
      </w:r>
      <w:r>
        <w:t xml:space="preserve">: System status information</w:t>
      </w:r>
    </w:p>
    <w:p>
      <w:pPr>
        <w:pStyle w:val="Compact"/>
        <w:numPr>
          <w:ilvl w:val="0"/>
          <w:numId w:val="1023"/>
        </w:numPr>
      </w:pPr>
      <w:r>
        <w:rPr>
          <w:b/>
          <w:bCs/>
        </w:rPr>
        <w:t xml:space="preserve">Error Messages</w:t>
      </w:r>
      <w:r>
        <w:t xml:space="preserve">: Clear error reporting</w:t>
      </w:r>
    </w:p>
    <w:bookmarkEnd w:id="46"/>
    <w:bookmarkStart w:id="47" w:name="color-scheme"/>
    <w:p>
      <w:pPr>
        <w:pStyle w:val="Heading4"/>
      </w:pPr>
      <w:r>
        <w:t xml:space="preserve">Color Scheme</w:t>
      </w:r>
    </w:p>
    <w:p>
      <w:pPr>
        <w:pStyle w:val="Compact"/>
        <w:numPr>
          <w:ilvl w:val="0"/>
          <w:numId w:val="1024"/>
        </w:numPr>
      </w:pPr>
      <w:r>
        <w:rPr>
          <w:b/>
          <w:bCs/>
        </w:rPr>
        <w:t xml:space="preserve">Success</w:t>
      </w:r>
      <w:r>
        <w:t xml:space="preserve">: Green (#00FF00)</w:t>
      </w:r>
    </w:p>
    <w:p>
      <w:pPr>
        <w:pStyle w:val="Compact"/>
        <w:numPr>
          <w:ilvl w:val="0"/>
          <w:numId w:val="1024"/>
        </w:numPr>
      </w:pPr>
      <w:r>
        <w:rPr>
          <w:b/>
          <w:bCs/>
        </w:rPr>
        <w:t xml:space="preserve">Warning</w:t>
      </w:r>
      <w:r>
        <w:t xml:space="preserve">: Yellow (#FFFF00)</w:t>
      </w:r>
    </w:p>
    <w:p>
      <w:pPr>
        <w:pStyle w:val="Compact"/>
        <w:numPr>
          <w:ilvl w:val="0"/>
          <w:numId w:val="1024"/>
        </w:numPr>
      </w:pPr>
      <w:r>
        <w:rPr>
          <w:b/>
          <w:bCs/>
        </w:rPr>
        <w:t xml:space="preserve">Error</w:t>
      </w:r>
      <w:r>
        <w:t xml:space="preserve">: Red (#FF0000)</w:t>
      </w:r>
    </w:p>
    <w:p>
      <w:pPr>
        <w:pStyle w:val="Compact"/>
        <w:numPr>
          <w:ilvl w:val="0"/>
          <w:numId w:val="1024"/>
        </w:numPr>
      </w:pPr>
      <w:r>
        <w:rPr>
          <w:b/>
          <w:bCs/>
        </w:rPr>
        <w:t xml:space="preserve">Info</w:t>
      </w:r>
      <w:r>
        <w:t xml:space="preserve">: Blue (#0000FF)</w:t>
      </w:r>
    </w:p>
    <w:p>
      <w:pPr>
        <w:pStyle w:val="Compact"/>
        <w:numPr>
          <w:ilvl w:val="0"/>
          <w:numId w:val="1024"/>
        </w:numPr>
      </w:pPr>
      <w:r>
        <w:rPr>
          <w:b/>
          <w:bCs/>
        </w:rPr>
        <w:t xml:space="preserve">Neutral</w:t>
      </w:r>
      <w:r>
        <w:t xml:space="preserve">: White (#FFFFFF)</w:t>
      </w:r>
    </w:p>
    <w:p>
      <w:r>
        <w:pict>
          <v:rect style="width:0;height:1.5pt" o:hralign="center" o:hrstd="t" o:hr="t"/>
        </w:pict>
      </w:r>
    </w:p>
    <w:bookmarkEnd w:id="47"/>
    <w:bookmarkEnd w:id="48"/>
    <w:bookmarkEnd w:id="49"/>
    <w:bookmarkStart w:id="54" w:name="data-flow"/>
    <w:p>
      <w:pPr>
        <w:pStyle w:val="Heading2"/>
      </w:pPr>
      <w:r>
        <w:t xml:space="preserve">Data Flow</w:t>
      </w:r>
    </w:p>
    <w:bookmarkStart w:id="50" w:name="authentication-flow"/>
    <w:p>
      <w:pPr>
        <w:pStyle w:val="Heading3"/>
      </w:pPr>
      <w:r>
        <w:t xml:space="preserve">Authentication Flow</w:t>
      </w:r>
    </w:p>
    <w:p>
      <w:pPr>
        <w:pStyle w:val="SourceCode"/>
      </w:pPr>
      <w:r>
        <w:rPr>
          <w:rStyle w:val="VerbatimChar"/>
        </w:rPr>
        <w:t xml:space="preserve">1. User initiates authentication</w:t>
      </w:r>
      <w:r>
        <w:br/>
      </w:r>
      <w:r>
        <w:rPr>
          <w:rStyle w:val="VerbatimChar"/>
        </w:rPr>
        <w:t xml:space="preserve">2. System loads OAuth credentials</w:t>
      </w:r>
      <w:r>
        <w:br/>
      </w:r>
      <w:r>
        <w:rPr>
          <w:rStyle w:val="VerbatimChar"/>
        </w:rPr>
        <w:t xml:space="preserve">3. Google OAuth flow begins</w:t>
      </w:r>
      <w:r>
        <w:br/>
      </w:r>
      <w:r>
        <w:rPr>
          <w:rStyle w:val="VerbatimChar"/>
        </w:rPr>
        <w:t xml:space="preserve">4. User authorizes application</w:t>
      </w:r>
      <w:r>
        <w:br/>
      </w:r>
      <w:r>
        <w:rPr>
          <w:rStyle w:val="VerbatimChar"/>
        </w:rPr>
        <w:t xml:space="preserve">5. Refresh token obtained</w:t>
      </w:r>
      <w:r>
        <w:br/>
      </w:r>
      <w:r>
        <w:rPr>
          <w:rStyle w:val="VerbatimChar"/>
        </w:rPr>
        <w:t xml:space="preserve">6. Token stored securely</w:t>
      </w:r>
      <w:r>
        <w:br/>
      </w:r>
      <w:r>
        <w:rPr>
          <w:rStyle w:val="VerbatimChar"/>
        </w:rPr>
        <w:t xml:space="preserve">7. API access granted</w:t>
      </w:r>
    </w:p>
    <w:bookmarkEnd w:id="50"/>
    <w:bookmarkStart w:id="51" w:name="campaign-management-flow"/>
    <w:p>
      <w:pPr>
        <w:pStyle w:val="Heading3"/>
      </w:pPr>
      <w:r>
        <w:t xml:space="preserve">Campaign Management Flow</w:t>
      </w:r>
    </w:p>
    <w:p>
      <w:pPr>
        <w:pStyle w:val="SourceCode"/>
      </w:pPr>
      <w:r>
        <w:rPr>
          <w:rStyle w:val="VerbatimChar"/>
        </w:rPr>
        <w:t xml:space="preserve">1. User requests campaign operation</w:t>
      </w:r>
      <w:r>
        <w:br/>
      </w:r>
      <w:r>
        <w:rPr>
          <w:rStyle w:val="VerbatimChar"/>
        </w:rPr>
        <w:t xml:space="preserve">2. System authenticates with Google Ads API</w:t>
      </w:r>
      <w:r>
        <w:br/>
      </w:r>
      <w:r>
        <w:rPr>
          <w:rStyle w:val="VerbatimChar"/>
        </w:rPr>
        <w:t xml:space="preserve">3. API request sent to Google</w:t>
      </w:r>
      <w:r>
        <w:br/>
      </w:r>
      <w:r>
        <w:rPr>
          <w:rStyle w:val="VerbatimChar"/>
        </w:rPr>
        <w:t xml:space="preserve">4. Response received and processed</w:t>
      </w:r>
      <w:r>
        <w:br/>
      </w:r>
      <w:r>
        <w:rPr>
          <w:rStyle w:val="VerbatimChar"/>
        </w:rPr>
        <w:t xml:space="preserve">5. Data formatted for display</w:t>
      </w:r>
      <w:r>
        <w:br/>
      </w:r>
      <w:r>
        <w:rPr>
          <w:rStyle w:val="VerbatimChar"/>
        </w:rPr>
        <w:t xml:space="preserve">6. Results presented to user</w:t>
      </w:r>
      <w:r>
        <w:br/>
      </w:r>
      <w:r>
        <w:rPr>
          <w:rStyle w:val="VerbatimChar"/>
        </w:rPr>
        <w:t xml:space="preserve">7. Operation logged for audit</w:t>
      </w:r>
    </w:p>
    <w:bookmarkEnd w:id="51"/>
    <w:bookmarkStart w:id="52" w:name="data-processing-flow"/>
    <w:p>
      <w:pPr>
        <w:pStyle w:val="Heading3"/>
      </w:pPr>
      <w:r>
        <w:t xml:space="preserve">Data Processing Flow</w:t>
      </w:r>
    </w:p>
    <w:p>
      <w:pPr>
        <w:pStyle w:val="SourceCode"/>
      </w:pPr>
      <w:r>
        <w:rPr>
          <w:rStyle w:val="VerbatimChar"/>
        </w:rPr>
        <w:t xml:space="preserve">1. Excel file loaded</w:t>
      </w:r>
      <w:r>
        <w:br/>
      </w:r>
      <w:r>
        <w:rPr>
          <w:rStyle w:val="VerbatimChar"/>
        </w:rPr>
        <w:t xml:space="preserve">2. Data validated and cleaned</w:t>
      </w:r>
      <w:r>
        <w:br/>
      </w:r>
      <w:r>
        <w:rPr>
          <w:rStyle w:val="VerbatimChar"/>
        </w:rPr>
        <w:t xml:space="preserve">3. Configuration parsed</w:t>
      </w:r>
      <w:r>
        <w:br/>
      </w:r>
      <w:r>
        <w:rPr>
          <w:rStyle w:val="VerbatimChar"/>
        </w:rPr>
        <w:t xml:space="preserve">4. API operations generated</w:t>
      </w:r>
      <w:r>
        <w:br/>
      </w:r>
      <w:r>
        <w:rPr>
          <w:rStyle w:val="VerbatimChar"/>
        </w:rPr>
        <w:t xml:space="preserve">5. Operations executed</w:t>
      </w:r>
      <w:r>
        <w:br/>
      </w:r>
      <w:r>
        <w:rPr>
          <w:rStyle w:val="VerbatimChar"/>
        </w:rPr>
        <w:t xml:space="preserve">6. Results collected</w:t>
      </w:r>
      <w:r>
        <w:br/>
      </w:r>
      <w:r>
        <w:rPr>
          <w:rStyle w:val="VerbatimChar"/>
        </w:rPr>
        <w:t xml:space="preserve">7. Summary report generated</w:t>
      </w:r>
    </w:p>
    <w:bookmarkEnd w:id="52"/>
    <w:bookmarkStart w:id="53" w:name="error-handling-flow"/>
    <w:p>
      <w:pPr>
        <w:pStyle w:val="Heading3"/>
      </w:pPr>
      <w:r>
        <w:t xml:space="preserve">Error Handling Flow</w:t>
      </w:r>
    </w:p>
    <w:p>
      <w:pPr>
        <w:pStyle w:val="SourceCode"/>
      </w:pPr>
      <w:r>
        <w:rPr>
          <w:rStyle w:val="VerbatimChar"/>
        </w:rPr>
        <w:t xml:space="preserve">1. Error detected</w:t>
      </w:r>
      <w:r>
        <w:br/>
      </w:r>
      <w:r>
        <w:rPr>
          <w:rStyle w:val="VerbatimChar"/>
        </w:rPr>
        <w:t xml:space="preserve">2. Error type identified</w:t>
      </w:r>
      <w:r>
        <w:br/>
      </w:r>
      <w:r>
        <w:rPr>
          <w:rStyle w:val="VerbatimChar"/>
        </w:rPr>
        <w:t xml:space="preserve">3. Appropriate handler selected</w:t>
      </w:r>
      <w:r>
        <w:br/>
      </w:r>
      <w:r>
        <w:rPr>
          <w:rStyle w:val="VerbatimChar"/>
        </w:rPr>
        <w:t xml:space="preserve">4. Recovery action attempted</w:t>
      </w:r>
      <w:r>
        <w:br/>
      </w:r>
      <w:r>
        <w:rPr>
          <w:rStyle w:val="VerbatimChar"/>
        </w:rPr>
        <w:t xml:space="preserve">5. User notified of issue</w:t>
      </w:r>
      <w:r>
        <w:br/>
      </w:r>
      <w:r>
        <w:rPr>
          <w:rStyle w:val="VerbatimChar"/>
        </w:rPr>
        <w:t xml:space="preserve">6. Alternative solutions suggested</w:t>
      </w:r>
      <w:r>
        <w:br/>
      </w:r>
      <w:r>
        <w:rPr>
          <w:rStyle w:val="VerbatimChar"/>
        </w:rPr>
        <w:t xml:space="preserve">7. Operation logged for analysis</w:t>
      </w:r>
    </w:p>
    <w:p>
      <w:r>
        <w:pict>
          <v:rect style="width:0;height:1.5pt" o:hralign="center" o:hrstd="t" o:hr="t"/>
        </w:pict>
      </w:r>
    </w:p>
    <w:bookmarkEnd w:id="53"/>
    <w:bookmarkEnd w:id="54"/>
    <w:bookmarkStart w:id="59" w:name="security-considerations"/>
    <w:p>
      <w:pPr>
        <w:pStyle w:val="Heading2"/>
      </w:pPr>
      <w:r>
        <w:t xml:space="preserve">Security Considerations</w:t>
      </w:r>
    </w:p>
    <w:bookmarkStart w:id="55" w:name="authentication-security"/>
    <w:p>
      <w:pPr>
        <w:pStyle w:val="Heading3"/>
      </w:pPr>
      <w:r>
        <w:t xml:space="preserve">Authentication Security</w:t>
      </w:r>
    </w:p>
    <w:p>
      <w:pPr>
        <w:pStyle w:val="Compact"/>
        <w:numPr>
          <w:ilvl w:val="0"/>
          <w:numId w:val="1025"/>
        </w:numPr>
      </w:pPr>
      <w:r>
        <w:rPr>
          <w:b/>
          <w:bCs/>
        </w:rPr>
        <w:t xml:space="preserve">OAuth 2.0</w:t>
      </w:r>
      <w:r>
        <w:t xml:space="preserve">: Industry-standard authentication</w:t>
      </w:r>
    </w:p>
    <w:p>
      <w:pPr>
        <w:pStyle w:val="Compact"/>
        <w:numPr>
          <w:ilvl w:val="0"/>
          <w:numId w:val="1025"/>
        </w:numPr>
      </w:pPr>
      <w:r>
        <w:rPr>
          <w:b/>
          <w:bCs/>
        </w:rPr>
        <w:t xml:space="preserve">Token Storage</w:t>
      </w:r>
      <w:r>
        <w:t xml:space="preserve">: Secure environment variable storage</w:t>
      </w:r>
    </w:p>
    <w:p>
      <w:pPr>
        <w:pStyle w:val="Compact"/>
        <w:numPr>
          <w:ilvl w:val="0"/>
          <w:numId w:val="1025"/>
        </w:numPr>
      </w:pPr>
      <w:r>
        <w:rPr>
          <w:b/>
          <w:bCs/>
        </w:rPr>
        <w:t xml:space="preserve">Token Refresh</w:t>
      </w:r>
      <w:r>
        <w:t xml:space="preserve">: Automatic token renewal</w:t>
      </w:r>
    </w:p>
    <w:p>
      <w:pPr>
        <w:pStyle w:val="Compact"/>
        <w:numPr>
          <w:ilvl w:val="0"/>
          <w:numId w:val="1025"/>
        </w:numPr>
      </w:pPr>
      <w:r>
        <w:rPr>
          <w:b/>
          <w:bCs/>
        </w:rPr>
        <w:t xml:space="preserve">Access Control</w:t>
      </w:r>
      <w:r>
        <w:t xml:space="preserve">: Principle of least privilege</w:t>
      </w:r>
    </w:p>
    <w:bookmarkEnd w:id="55"/>
    <w:bookmarkStart w:id="56" w:name="data-security"/>
    <w:p>
      <w:pPr>
        <w:pStyle w:val="Heading3"/>
      </w:pPr>
      <w:r>
        <w:t xml:space="preserve">Data Security</w:t>
      </w:r>
    </w:p>
    <w:p>
      <w:pPr>
        <w:pStyle w:val="Compact"/>
        <w:numPr>
          <w:ilvl w:val="0"/>
          <w:numId w:val="1026"/>
        </w:numPr>
      </w:pPr>
      <w:r>
        <w:rPr>
          <w:b/>
          <w:bCs/>
        </w:rPr>
        <w:t xml:space="preserve">Encryption</w:t>
      </w:r>
      <w:r>
        <w:t xml:space="preserve">: Secure data transmission</w:t>
      </w:r>
    </w:p>
    <w:p>
      <w:pPr>
        <w:pStyle w:val="Compact"/>
        <w:numPr>
          <w:ilvl w:val="0"/>
          <w:numId w:val="1026"/>
        </w:numPr>
      </w:pPr>
      <w:r>
        <w:rPr>
          <w:b/>
          <w:bCs/>
        </w:rPr>
        <w:t xml:space="preserve">Access Logging</w:t>
      </w:r>
      <w:r>
        <w:t xml:space="preserve">: Audit trail for all operations</w:t>
      </w:r>
    </w:p>
    <w:p>
      <w:pPr>
        <w:pStyle w:val="Compact"/>
        <w:numPr>
          <w:ilvl w:val="0"/>
          <w:numId w:val="1026"/>
        </w:numPr>
      </w:pPr>
      <w:r>
        <w:rPr>
          <w:b/>
          <w:bCs/>
        </w:rPr>
        <w:t xml:space="preserve">Input Validation</w:t>
      </w:r>
      <w:r>
        <w:t xml:space="preserve">: Sanitize all user inputs</w:t>
      </w:r>
    </w:p>
    <w:p>
      <w:pPr>
        <w:pStyle w:val="Compact"/>
        <w:numPr>
          <w:ilvl w:val="0"/>
          <w:numId w:val="1026"/>
        </w:numPr>
      </w:pPr>
      <w:r>
        <w:rPr>
          <w:b/>
          <w:bCs/>
        </w:rPr>
        <w:t xml:space="preserve">Error Handling</w:t>
      </w:r>
      <w:r>
        <w:t xml:space="preserve">: No sensitive data in error messages</w:t>
      </w:r>
    </w:p>
    <w:bookmarkEnd w:id="56"/>
    <w:bookmarkStart w:id="57" w:name="api-security"/>
    <w:p>
      <w:pPr>
        <w:pStyle w:val="Heading3"/>
      </w:pPr>
      <w:r>
        <w:t xml:space="preserve">API Security</w:t>
      </w:r>
    </w:p>
    <w:p>
      <w:pPr>
        <w:pStyle w:val="Compact"/>
        <w:numPr>
          <w:ilvl w:val="0"/>
          <w:numId w:val="1027"/>
        </w:numPr>
      </w:pPr>
      <w:r>
        <w:rPr>
          <w:b/>
          <w:bCs/>
        </w:rPr>
        <w:t xml:space="preserve">Rate Limiting</w:t>
      </w:r>
      <w:r>
        <w:t xml:space="preserve">: Respect API quotas</w:t>
      </w:r>
    </w:p>
    <w:p>
      <w:pPr>
        <w:pStyle w:val="Compact"/>
        <w:numPr>
          <w:ilvl w:val="0"/>
          <w:numId w:val="1027"/>
        </w:numPr>
      </w:pPr>
      <w:r>
        <w:rPr>
          <w:b/>
          <w:bCs/>
        </w:rPr>
        <w:t xml:space="preserve">Error Handling</w:t>
      </w:r>
      <w:r>
        <w:t xml:space="preserve">: Secure error management</w:t>
      </w:r>
    </w:p>
    <w:p>
      <w:pPr>
        <w:pStyle w:val="Compact"/>
        <w:numPr>
          <w:ilvl w:val="0"/>
          <w:numId w:val="1027"/>
        </w:numPr>
      </w:pPr>
      <w:r>
        <w:rPr>
          <w:b/>
          <w:bCs/>
        </w:rPr>
        <w:t xml:space="preserve">Credential Management</w:t>
      </w:r>
      <w:r>
        <w:t xml:space="preserve">: Secure credential storage</w:t>
      </w:r>
    </w:p>
    <w:p>
      <w:pPr>
        <w:pStyle w:val="Compact"/>
        <w:numPr>
          <w:ilvl w:val="0"/>
          <w:numId w:val="1027"/>
        </w:numPr>
      </w:pPr>
      <w:r>
        <w:rPr>
          <w:b/>
          <w:bCs/>
        </w:rPr>
        <w:t xml:space="preserve">Access Monitoring</w:t>
      </w:r>
      <w:r>
        <w:t xml:space="preserve">: Monitor for unauthorized access</w:t>
      </w:r>
    </w:p>
    <w:bookmarkEnd w:id="57"/>
    <w:bookmarkStart w:id="58" w:name="best-practices"/>
    <w:p>
      <w:pPr>
        <w:pStyle w:val="Heading3"/>
      </w:pPr>
      <w:r>
        <w:t xml:space="preserve">Best Practices</w:t>
      </w:r>
    </w:p>
    <w:p>
      <w:pPr>
        <w:pStyle w:val="Compact"/>
        <w:numPr>
          <w:ilvl w:val="0"/>
          <w:numId w:val="1028"/>
        </w:numPr>
      </w:pPr>
      <w:r>
        <w:rPr>
          <w:b/>
          <w:bCs/>
        </w:rPr>
        <w:t xml:space="preserve">Environment Variables</w:t>
      </w:r>
      <w:r>
        <w:t xml:space="preserve">: Secure credential storage</w:t>
      </w:r>
    </w:p>
    <w:p>
      <w:pPr>
        <w:pStyle w:val="Compact"/>
        <w:numPr>
          <w:ilvl w:val="0"/>
          <w:numId w:val="1028"/>
        </w:numPr>
      </w:pPr>
      <w:r>
        <w:rPr>
          <w:b/>
          <w:bCs/>
        </w:rPr>
        <w:t xml:space="preserve">Input Validation</w:t>
      </w:r>
      <w:r>
        <w:t xml:space="preserve">: Validate all inputs</w:t>
      </w:r>
    </w:p>
    <w:p>
      <w:pPr>
        <w:pStyle w:val="Compact"/>
        <w:numPr>
          <w:ilvl w:val="0"/>
          <w:numId w:val="1028"/>
        </w:numPr>
      </w:pPr>
      <w:r>
        <w:rPr>
          <w:b/>
          <w:bCs/>
        </w:rPr>
        <w:t xml:space="preserve">Error Handling</w:t>
      </w:r>
      <w:r>
        <w:t xml:space="preserve">: Secure error messages</w:t>
      </w:r>
    </w:p>
    <w:p>
      <w:pPr>
        <w:pStyle w:val="Compact"/>
        <w:numPr>
          <w:ilvl w:val="0"/>
          <w:numId w:val="1028"/>
        </w:numPr>
      </w:pPr>
      <w:r>
        <w:rPr>
          <w:b/>
          <w:bCs/>
        </w:rPr>
        <w:t xml:space="preserve">Logging</w:t>
      </w:r>
      <w:r>
        <w:t xml:space="preserve">: Audit trail maintenance</w:t>
      </w:r>
    </w:p>
    <w:p>
      <w:r>
        <w:pict>
          <v:rect style="width:0;height:1.5pt" o:hralign="center" o:hrstd="t" o:hr="t"/>
        </w:pict>
      </w:r>
    </w:p>
    <w:bookmarkEnd w:id="58"/>
    <w:bookmarkEnd w:id="59"/>
    <w:bookmarkStart w:id="64" w:name="performance-requirements"/>
    <w:p>
      <w:pPr>
        <w:pStyle w:val="Heading2"/>
      </w:pPr>
      <w:r>
        <w:t xml:space="preserve">Performance Requirements</w:t>
      </w:r>
    </w:p>
    <w:bookmarkStart w:id="60" w:name="response-time"/>
    <w:p>
      <w:pPr>
        <w:pStyle w:val="Heading3"/>
      </w:pPr>
      <w:r>
        <w:t xml:space="preserve">Response Time</w:t>
      </w:r>
    </w:p>
    <w:p>
      <w:pPr>
        <w:pStyle w:val="Compact"/>
        <w:numPr>
          <w:ilvl w:val="0"/>
          <w:numId w:val="1029"/>
        </w:numPr>
      </w:pPr>
      <w:r>
        <w:rPr>
          <w:b/>
          <w:bCs/>
        </w:rPr>
        <w:t xml:space="preserve">API Calls</w:t>
      </w:r>
      <w:r>
        <w:t xml:space="preserve">: &lt; 5 seconds average</w:t>
      </w:r>
    </w:p>
    <w:p>
      <w:pPr>
        <w:pStyle w:val="Compact"/>
        <w:numPr>
          <w:ilvl w:val="0"/>
          <w:numId w:val="1029"/>
        </w:numPr>
      </w:pPr>
      <w:r>
        <w:rPr>
          <w:b/>
          <w:bCs/>
        </w:rPr>
        <w:t xml:space="preserve">Data Processing</w:t>
      </w:r>
      <w:r>
        <w:t xml:space="preserve">: &lt; 10 seconds for large datasets</w:t>
      </w:r>
    </w:p>
    <w:p>
      <w:pPr>
        <w:pStyle w:val="Compact"/>
        <w:numPr>
          <w:ilvl w:val="0"/>
          <w:numId w:val="1029"/>
        </w:numPr>
      </w:pPr>
      <w:r>
        <w:rPr>
          <w:b/>
          <w:bCs/>
        </w:rPr>
        <w:t xml:space="preserve">User Interface</w:t>
      </w:r>
      <w:r>
        <w:t xml:space="preserve">: &lt; 1 second for command execution</w:t>
      </w:r>
    </w:p>
    <w:p>
      <w:pPr>
        <w:pStyle w:val="Compact"/>
        <w:numPr>
          <w:ilvl w:val="0"/>
          <w:numId w:val="1029"/>
        </w:numPr>
      </w:pPr>
      <w:r>
        <w:rPr>
          <w:b/>
          <w:bCs/>
        </w:rPr>
        <w:t xml:space="preserve">Error Recovery</w:t>
      </w:r>
      <w:r>
        <w:t xml:space="preserve">: &lt; 3 seconds for error handling</w:t>
      </w:r>
    </w:p>
    <w:bookmarkEnd w:id="60"/>
    <w:bookmarkStart w:id="61" w:name="throughput"/>
    <w:p>
      <w:pPr>
        <w:pStyle w:val="Heading3"/>
      </w:pPr>
      <w:r>
        <w:t xml:space="preserve">Throughput</w:t>
      </w:r>
    </w:p>
    <w:p>
      <w:pPr>
        <w:pStyle w:val="Compact"/>
        <w:numPr>
          <w:ilvl w:val="0"/>
          <w:numId w:val="1030"/>
        </w:numPr>
      </w:pPr>
      <w:r>
        <w:rPr>
          <w:b/>
          <w:bCs/>
        </w:rPr>
        <w:t xml:space="preserve">Concurrent Operations</w:t>
      </w:r>
      <w:r>
        <w:t xml:space="preserve">: Support for multiple operations</w:t>
      </w:r>
    </w:p>
    <w:p>
      <w:pPr>
        <w:pStyle w:val="Compact"/>
        <w:numPr>
          <w:ilvl w:val="0"/>
          <w:numId w:val="1030"/>
        </w:numPr>
      </w:pPr>
      <w:r>
        <w:rPr>
          <w:b/>
          <w:bCs/>
        </w:rPr>
        <w:t xml:space="preserve">Data Processing</w:t>
      </w:r>
      <w:r>
        <w:t xml:space="preserve">: Handle large Excel files efficiently</w:t>
      </w:r>
    </w:p>
    <w:p>
      <w:pPr>
        <w:pStyle w:val="Compact"/>
        <w:numPr>
          <w:ilvl w:val="0"/>
          <w:numId w:val="1030"/>
        </w:numPr>
      </w:pPr>
      <w:r>
        <w:rPr>
          <w:b/>
          <w:bCs/>
        </w:rPr>
        <w:t xml:space="preserve">API Requests</w:t>
      </w:r>
      <w:r>
        <w:t xml:space="preserve">: Respect Google’s rate limits</w:t>
      </w:r>
    </w:p>
    <w:p>
      <w:pPr>
        <w:pStyle w:val="Compact"/>
        <w:numPr>
          <w:ilvl w:val="0"/>
          <w:numId w:val="1030"/>
        </w:numPr>
      </w:pPr>
      <w:r>
        <w:rPr>
          <w:b/>
          <w:bCs/>
        </w:rPr>
        <w:t xml:space="preserve">Memory Usage</w:t>
      </w:r>
      <w:r>
        <w:t xml:space="preserve">: Efficient memory management</w:t>
      </w:r>
    </w:p>
    <w:bookmarkEnd w:id="61"/>
    <w:bookmarkStart w:id="62" w:name="scalability"/>
    <w:p>
      <w:pPr>
        <w:pStyle w:val="Heading3"/>
      </w:pPr>
      <w:r>
        <w:t xml:space="preserve">Scalability</w:t>
      </w:r>
    </w:p>
    <w:p>
      <w:pPr>
        <w:pStyle w:val="Compact"/>
        <w:numPr>
          <w:ilvl w:val="0"/>
          <w:numId w:val="1031"/>
        </w:numPr>
      </w:pPr>
      <w:r>
        <w:rPr>
          <w:b/>
          <w:bCs/>
        </w:rPr>
        <w:t xml:space="preserve">Account Support</w:t>
      </w:r>
      <w:r>
        <w:t xml:space="preserve">: Multiple Google Ads accounts</w:t>
      </w:r>
    </w:p>
    <w:p>
      <w:pPr>
        <w:pStyle w:val="Compact"/>
        <w:numPr>
          <w:ilvl w:val="0"/>
          <w:numId w:val="1031"/>
        </w:numPr>
      </w:pPr>
      <w:r>
        <w:rPr>
          <w:b/>
          <w:bCs/>
        </w:rPr>
        <w:t xml:space="preserve">Campaign Volume</w:t>
      </w:r>
      <w:r>
        <w:t xml:space="preserve">: Handle hundreds of campaigns</w:t>
      </w:r>
    </w:p>
    <w:p>
      <w:pPr>
        <w:pStyle w:val="Compact"/>
        <w:numPr>
          <w:ilvl w:val="0"/>
          <w:numId w:val="1031"/>
        </w:numPr>
      </w:pPr>
      <w:r>
        <w:rPr>
          <w:b/>
          <w:bCs/>
        </w:rPr>
        <w:t xml:space="preserve">Data Volume</w:t>
      </w:r>
      <w:r>
        <w:t xml:space="preserve">: Process large datasets efficiently</w:t>
      </w:r>
    </w:p>
    <w:p>
      <w:pPr>
        <w:pStyle w:val="Compact"/>
        <w:numPr>
          <w:ilvl w:val="0"/>
          <w:numId w:val="1031"/>
        </w:numPr>
      </w:pPr>
      <w:r>
        <w:rPr>
          <w:b/>
          <w:bCs/>
        </w:rPr>
        <w:t xml:space="preserve">User Growth</w:t>
      </w:r>
      <w:r>
        <w:t xml:space="preserve">: Support multiple users</w:t>
      </w:r>
    </w:p>
    <w:bookmarkEnd w:id="62"/>
    <w:bookmarkStart w:id="63" w:name="reliability"/>
    <w:p>
      <w:pPr>
        <w:pStyle w:val="Heading3"/>
      </w:pPr>
      <w:r>
        <w:t xml:space="preserve">Reliability</w:t>
      </w:r>
    </w:p>
    <w:p>
      <w:pPr>
        <w:pStyle w:val="Compact"/>
        <w:numPr>
          <w:ilvl w:val="0"/>
          <w:numId w:val="1032"/>
        </w:numPr>
      </w:pPr>
      <w:r>
        <w:rPr>
          <w:b/>
          <w:bCs/>
        </w:rPr>
        <w:t xml:space="preserve">Uptime</w:t>
      </w:r>
      <w:r>
        <w:t xml:space="preserve">: 99.9% availability</w:t>
      </w:r>
    </w:p>
    <w:p>
      <w:pPr>
        <w:pStyle w:val="Compact"/>
        <w:numPr>
          <w:ilvl w:val="0"/>
          <w:numId w:val="1032"/>
        </w:numPr>
      </w:pPr>
      <w:r>
        <w:rPr>
          <w:b/>
          <w:bCs/>
        </w:rPr>
        <w:t xml:space="preserve">Error Recovery</w:t>
      </w:r>
      <w:r>
        <w:t xml:space="preserve">: Automatic error recovery</w:t>
      </w:r>
    </w:p>
    <w:p>
      <w:pPr>
        <w:pStyle w:val="Compact"/>
        <w:numPr>
          <w:ilvl w:val="0"/>
          <w:numId w:val="1032"/>
        </w:numPr>
      </w:pPr>
      <w:r>
        <w:rPr>
          <w:b/>
          <w:bCs/>
        </w:rPr>
        <w:t xml:space="preserve">Data Integrity</w:t>
      </w:r>
      <w:r>
        <w:t xml:space="preserve">: Maintain data consistency</w:t>
      </w:r>
    </w:p>
    <w:p>
      <w:pPr>
        <w:pStyle w:val="Compact"/>
        <w:numPr>
          <w:ilvl w:val="0"/>
          <w:numId w:val="1032"/>
        </w:numPr>
      </w:pPr>
      <w:r>
        <w:rPr>
          <w:b/>
          <w:bCs/>
        </w:rPr>
        <w:t xml:space="preserve">Backup</w:t>
      </w:r>
      <w:r>
        <w:t xml:space="preserve">: Regular data backups</w:t>
      </w:r>
    </w:p>
    <w:p>
      <w:r>
        <w:pict>
          <v:rect style="width:0;height:1.5pt" o:hralign="center" o:hrstd="t" o:hr="t"/>
        </w:pict>
      </w:r>
    </w:p>
    <w:bookmarkEnd w:id="63"/>
    <w:bookmarkEnd w:id="64"/>
    <w:bookmarkStart w:id="69" w:name="testing-strategy"/>
    <w:p>
      <w:pPr>
        <w:pStyle w:val="Heading2"/>
      </w:pPr>
      <w:r>
        <w:t xml:space="preserve">Testing Strategy</w:t>
      </w:r>
    </w:p>
    <w:bookmarkStart w:id="65" w:name="unit-testing"/>
    <w:p>
      <w:pPr>
        <w:pStyle w:val="Heading3"/>
      </w:pPr>
      <w:r>
        <w:t xml:space="preserve">Unit Testing</w:t>
      </w:r>
    </w:p>
    <w:p>
      <w:pPr>
        <w:pStyle w:val="Compact"/>
        <w:numPr>
          <w:ilvl w:val="0"/>
          <w:numId w:val="1033"/>
        </w:numPr>
      </w:pPr>
      <w:r>
        <w:rPr>
          <w:b/>
          <w:bCs/>
        </w:rPr>
        <w:t xml:space="preserve">Component Testing</w:t>
      </w:r>
      <w:r>
        <w:t xml:space="preserve">: Test individual components</w:t>
      </w:r>
    </w:p>
    <w:p>
      <w:pPr>
        <w:pStyle w:val="Compact"/>
        <w:numPr>
          <w:ilvl w:val="0"/>
          <w:numId w:val="1033"/>
        </w:numPr>
      </w:pPr>
      <w:r>
        <w:rPr>
          <w:b/>
          <w:bCs/>
        </w:rPr>
        <w:t xml:space="preserve">Function Testing</w:t>
      </w:r>
      <w:r>
        <w:t xml:space="preserve">: Test specific functions</w:t>
      </w:r>
    </w:p>
    <w:p>
      <w:pPr>
        <w:pStyle w:val="Compact"/>
        <w:numPr>
          <w:ilvl w:val="0"/>
          <w:numId w:val="1033"/>
        </w:numPr>
      </w:pPr>
      <w:r>
        <w:rPr>
          <w:b/>
          <w:bCs/>
        </w:rPr>
        <w:t xml:space="preserve">Error Handling</w:t>
      </w:r>
      <w:r>
        <w:t xml:space="preserve">: Test error scenarios</w:t>
      </w:r>
    </w:p>
    <w:p>
      <w:pPr>
        <w:pStyle w:val="Compact"/>
        <w:numPr>
          <w:ilvl w:val="0"/>
          <w:numId w:val="1033"/>
        </w:numPr>
      </w:pPr>
      <w:r>
        <w:rPr>
          <w:b/>
          <w:bCs/>
        </w:rPr>
        <w:t xml:space="preserve">Edge Cases</w:t>
      </w:r>
      <w:r>
        <w:t xml:space="preserve">: Test boundary conditions</w:t>
      </w:r>
    </w:p>
    <w:bookmarkEnd w:id="65"/>
    <w:bookmarkStart w:id="66" w:name="integration-testing"/>
    <w:p>
      <w:pPr>
        <w:pStyle w:val="Heading3"/>
      </w:pPr>
      <w:r>
        <w:t xml:space="preserve">Integration Testing</w:t>
      </w:r>
    </w:p>
    <w:p>
      <w:pPr>
        <w:pStyle w:val="Compact"/>
        <w:numPr>
          <w:ilvl w:val="0"/>
          <w:numId w:val="1034"/>
        </w:numPr>
      </w:pPr>
      <w:r>
        <w:rPr>
          <w:b/>
          <w:bCs/>
        </w:rPr>
        <w:t xml:space="preserve">API Integration</w:t>
      </w:r>
      <w:r>
        <w:t xml:space="preserve">: Test Google Ads API integration</w:t>
      </w:r>
    </w:p>
    <w:p>
      <w:pPr>
        <w:pStyle w:val="Compact"/>
        <w:numPr>
          <w:ilvl w:val="0"/>
          <w:numId w:val="1034"/>
        </w:numPr>
      </w:pPr>
      <w:r>
        <w:rPr>
          <w:b/>
          <w:bCs/>
        </w:rPr>
        <w:t xml:space="preserve">Data Flow</w:t>
      </w:r>
      <w:r>
        <w:t xml:space="preserve">: Test complete data flows</w:t>
      </w:r>
    </w:p>
    <w:p>
      <w:pPr>
        <w:pStyle w:val="Compact"/>
        <w:numPr>
          <w:ilvl w:val="0"/>
          <w:numId w:val="1034"/>
        </w:numPr>
      </w:pPr>
      <w:r>
        <w:rPr>
          <w:b/>
          <w:bCs/>
        </w:rPr>
        <w:t xml:space="preserve">Authentication</w:t>
      </w:r>
      <w:r>
        <w:t xml:space="preserve">: Test OAuth flow</w:t>
      </w:r>
    </w:p>
    <w:p>
      <w:pPr>
        <w:pStyle w:val="Compact"/>
        <w:numPr>
          <w:ilvl w:val="0"/>
          <w:numId w:val="1034"/>
        </w:numPr>
      </w:pPr>
      <w:r>
        <w:rPr>
          <w:b/>
          <w:bCs/>
        </w:rPr>
        <w:t xml:space="preserve">Error Recovery</w:t>
      </w:r>
      <w:r>
        <w:t xml:space="preserve">: Test error handling</w:t>
      </w:r>
    </w:p>
    <w:bookmarkEnd w:id="66"/>
    <w:bookmarkStart w:id="67" w:name="user-acceptance-testing"/>
    <w:p>
      <w:pPr>
        <w:pStyle w:val="Heading3"/>
      </w:pPr>
      <w:r>
        <w:t xml:space="preserve">User Acceptance Testing</w:t>
      </w:r>
    </w:p>
    <w:p>
      <w:pPr>
        <w:pStyle w:val="Compact"/>
        <w:numPr>
          <w:ilvl w:val="0"/>
          <w:numId w:val="1035"/>
        </w:numPr>
      </w:pPr>
      <w:r>
        <w:rPr>
          <w:b/>
          <w:bCs/>
        </w:rPr>
        <w:t xml:space="preserve">Functionality</w:t>
      </w:r>
      <w:r>
        <w:t xml:space="preserve">: Test all features</w:t>
      </w:r>
    </w:p>
    <w:p>
      <w:pPr>
        <w:pStyle w:val="Compact"/>
        <w:numPr>
          <w:ilvl w:val="0"/>
          <w:numId w:val="1035"/>
        </w:numPr>
      </w:pPr>
      <w:r>
        <w:rPr>
          <w:b/>
          <w:bCs/>
        </w:rPr>
        <w:t xml:space="preserve">Usability</w:t>
      </w:r>
      <w:r>
        <w:t xml:space="preserve">: Test user interface</w:t>
      </w:r>
    </w:p>
    <w:p>
      <w:pPr>
        <w:pStyle w:val="Compact"/>
        <w:numPr>
          <w:ilvl w:val="0"/>
          <w:numId w:val="1035"/>
        </w:numPr>
      </w:pPr>
      <w:r>
        <w:rPr>
          <w:b/>
          <w:bCs/>
        </w:rPr>
        <w:t xml:space="preserve">Performance</w:t>
      </w:r>
      <w:r>
        <w:t xml:space="preserve">: Test performance requirements</w:t>
      </w:r>
    </w:p>
    <w:p>
      <w:pPr>
        <w:pStyle w:val="Compact"/>
        <w:numPr>
          <w:ilvl w:val="0"/>
          <w:numId w:val="1035"/>
        </w:numPr>
      </w:pPr>
      <w:r>
        <w:rPr>
          <w:b/>
          <w:bCs/>
        </w:rPr>
        <w:t xml:space="preserve">Security</w:t>
      </w:r>
      <w:r>
        <w:t xml:space="preserve">: Test security measures</w:t>
      </w:r>
    </w:p>
    <w:bookmarkEnd w:id="67"/>
    <w:bookmarkStart w:id="68" w:name="automated-testing"/>
    <w:p>
      <w:pPr>
        <w:pStyle w:val="Heading3"/>
      </w:pPr>
      <w:r>
        <w:t xml:space="preserve">Automated Testing</w:t>
      </w:r>
    </w:p>
    <w:p>
      <w:pPr>
        <w:pStyle w:val="Compact"/>
        <w:numPr>
          <w:ilvl w:val="0"/>
          <w:numId w:val="1036"/>
        </w:numPr>
      </w:pPr>
      <w:r>
        <w:rPr>
          <w:b/>
          <w:bCs/>
        </w:rPr>
        <w:t xml:space="preserve">Continuous Integration</w:t>
      </w:r>
      <w:r>
        <w:t xml:space="preserve">: Automated test execution</w:t>
      </w:r>
    </w:p>
    <w:p>
      <w:pPr>
        <w:pStyle w:val="Compact"/>
        <w:numPr>
          <w:ilvl w:val="0"/>
          <w:numId w:val="1036"/>
        </w:numPr>
      </w:pPr>
      <w:r>
        <w:rPr>
          <w:b/>
          <w:bCs/>
        </w:rPr>
        <w:t xml:space="preserve">Regression Testing</w:t>
      </w:r>
      <w:r>
        <w:t xml:space="preserve">: Prevent feature regression</w:t>
      </w:r>
    </w:p>
    <w:p>
      <w:pPr>
        <w:pStyle w:val="Compact"/>
        <w:numPr>
          <w:ilvl w:val="0"/>
          <w:numId w:val="1036"/>
        </w:numPr>
      </w:pPr>
      <w:r>
        <w:rPr>
          <w:b/>
          <w:bCs/>
        </w:rPr>
        <w:t xml:space="preserve">Performance Testing</w:t>
      </w:r>
      <w:r>
        <w:t xml:space="preserve">: Monitor performance metrics</w:t>
      </w:r>
    </w:p>
    <w:p>
      <w:pPr>
        <w:pStyle w:val="Compact"/>
        <w:numPr>
          <w:ilvl w:val="0"/>
          <w:numId w:val="1036"/>
        </w:numPr>
      </w:pPr>
      <w:r>
        <w:rPr>
          <w:b/>
          <w:bCs/>
        </w:rPr>
        <w:t xml:space="preserve">Security Testing</w:t>
      </w:r>
      <w:r>
        <w:t xml:space="preserve">: Automated security checks</w:t>
      </w:r>
    </w:p>
    <w:p>
      <w:r>
        <w:pict>
          <v:rect style="width:0;height:1.5pt" o:hralign="center" o:hrstd="t" o:hr="t"/>
        </w:pict>
      </w:r>
    </w:p>
    <w:bookmarkEnd w:id="68"/>
    <w:bookmarkEnd w:id="69"/>
    <w:bookmarkStart w:id="80" w:name="deployment-guide"/>
    <w:p>
      <w:pPr>
        <w:pStyle w:val="Heading2"/>
      </w:pPr>
      <w:r>
        <w:t xml:space="preserve">Deployment Guide</w:t>
      </w:r>
    </w:p>
    <w:bookmarkStart w:id="70" w:name="prerequisites"/>
    <w:p>
      <w:pPr>
        <w:pStyle w:val="Heading3"/>
      </w:pPr>
      <w:r>
        <w:t xml:space="preserve">Prerequisites</w:t>
      </w:r>
    </w:p>
    <w:p>
      <w:pPr>
        <w:pStyle w:val="Compact"/>
        <w:numPr>
          <w:ilvl w:val="0"/>
          <w:numId w:val="1037"/>
        </w:numPr>
      </w:pPr>
      <w:r>
        <w:rPr>
          <w:b/>
          <w:bCs/>
        </w:rPr>
        <w:t xml:space="preserve">Python Environment</w:t>
      </w:r>
      <w:r>
        <w:t xml:space="preserve">: Python 3.8+ installed</w:t>
      </w:r>
    </w:p>
    <w:p>
      <w:pPr>
        <w:pStyle w:val="Compact"/>
        <w:numPr>
          <w:ilvl w:val="0"/>
          <w:numId w:val="1037"/>
        </w:numPr>
      </w:pPr>
      <w:r>
        <w:rPr>
          <w:b/>
          <w:bCs/>
        </w:rPr>
        <w:t xml:space="preserve">Google Cloud Project</w:t>
      </w:r>
      <w:r>
        <w:t xml:space="preserve">: Project with Google Ads API enabled</w:t>
      </w:r>
    </w:p>
    <w:p>
      <w:pPr>
        <w:pStyle w:val="Compact"/>
        <w:numPr>
          <w:ilvl w:val="0"/>
          <w:numId w:val="1037"/>
        </w:numPr>
      </w:pPr>
      <w:r>
        <w:rPr>
          <w:b/>
          <w:bCs/>
        </w:rPr>
        <w:t xml:space="preserve">OAuth Credentials</w:t>
      </w:r>
      <w:r>
        <w:t xml:space="preserve">: Client ID and client secret</w:t>
      </w:r>
    </w:p>
    <w:p>
      <w:pPr>
        <w:pStyle w:val="Compact"/>
        <w:numPr>
          <w:ilvl w:val="0"/>
          <w:numId w:val="1037"/>
        </w:numPr>
      </w:pPr>
      <w:r>
        <w:rPr>
          <w:b/>
          <w:bCs/>
        </w:rPr>
        <w:t xml:space="preserve">Developer Token</w:t>
      </w:r>
      <w:r>
        <w:t xml:space="preserve">: Google Ads API access token</w:t>
      </w:r>
    </w:p>
    <w:p>
      <w:pPr>
        <w:pStyle w:val="Compact"/>
        <w:numPr>
          <w:ilvl w:val="0"/>
          <w:numId w:val="1037"/>
        </w:numPr>
      </w:pPr>
      <w:r>
        <w:rPr>
          <w:b/>
          <w:bCs/>
        </w:rPr>
        <w:t xml:space="preserve">Google Ads Account</w:t>
      </w:r>
      <w:r>
        <w:t xml:space="preserve">: Active Google Ads account</w:t>
      </w:r>
    </w:p>
    <w:bookmarkEnd w:id="70"/>
    <w:bookmarkStart w:id="75" w:name="installation-steps"/>
    <w:p>
      <w:pPr>
        <w:pStyle w:val="Heading3"/>
      </w:pPr>
      <w:r>
        <w:t xml:space="preserve">Installation Steps</w:t>
      </w:r>
    </w:p>
    <w:bookmarkStart w:id="71" w:name="environment-setup"/>
    <w:p>
      <w:pPr>
        <w:pStyle w:val="Heading4"/>
      </w:pPr>
      <w:r>
        <w:t xml:space="preserve">1. Environment Setup</w:t>
      </w:r>
    </w:p>
    <w:p>
      <w:pPr>
        <w:pStyle w:val="SourceCode"/>
      </w:pPr>
      <w:r>
        <w:rPr>
          <w:rStyle w:val="CommentTok"/>
        </w:rPr>
        <w:t xml:space="preserve"># Clone repository</w:t>
      </w:r>
      <w:r>
        <w:br/>
      </w:r>
      <w:r>
        <w:rPr>
          <w:rStyle w:val="FunctionTok"/>
        </w:rPr>
        <w:t xml:space="preserve">git</w:t>
      </w:r>
      <w:r>
        <w:rPr>
          <w:rStyle w:val="NormalTok"/>
        </w:rPr>
        <w:t xml:space="preserve"> clone </w:t>
      </w:r>
      <w:r>
        <w:rPr>
          <w:rStyle w:val="OperatorTok"/>
        </w:rPr>
        <w:t xml:space="preserve">&lt;</w:t>
      </w:r>
      <w:r>
        <w:rPr>
          <w:rStyle w:val="NormalTok"/>
        </w:rPr>
        <w:t xml:space="preserve">repository-url</w:t>
      </w:r>
      <w:r>
        <w:rPr>
          <w:rStyle w:val="OperatorTok"/>
        </w:rPr>
        <w:t xml:space="preserve">&gt;</w:t>
      </w:r>
      <w:r>
        <w:br/>
      </w:r>
      <w:r>
        <w:rPr>
          <w:rStyle w:val="BuiltInTok"/>
        </w:rPr>
        <w:t xml:space="preserve">cd</w:t>
      </w:r>
      <w:r>
        <w:rPr>
          <w:rStyle w:val="NormalTok"/>
        </w:rPr>
        <w:t xml:space="preserve"> google-ads-setup</w:t>
      </w:r>
      <w:r>
        <w:br/>
      </w:r>
      <w:r>
        <w:br/>
      </w:r>
      <w:r>
        <w:rPr>
          <w:rStyle w:val="CommentTok"/>
        </w:rPr>
        <w:t xml:space="preserve"># Create virtual environment</w:t>
      </w:r>
      <w:r>
        <w:br/>
      </w:r>
      <w:r>
        <w:rPr>
          <w:rStyle w:val="ExtensionTok"/>
        </w:rPr>
        <w:t xml:space="preserve">python</w:t>
      </w:r>
      <w:r>
        <w:rPr>
          <w:rStyle w:val="NormalTok"/>
        </w:rPr>
        <w:t xml:space="preserve"> </w:t>
      </w:r>
      <w:r>
        <w:rPr>
          <w:rStyle w:val="AttributeTok"/>
        </w:rPr>
        <w:t xml:space="preserve">-m</w:t>
      </w:r>
      <w:r>
        <w:rPr>
          <w:rStyle w:val="NormalTok"/>
        </w:rPr>
        <w:t xml:space="preserve"> venv .venv</w:t>
      </w:r>
      <w:r>
        <w:br/>
      </w:r>
      <w:r>
        <w:rPr>
          <w:rStyle w:val="BuiltInTok"/>
        </w:rPr>
        <w:t xml:space="preserve">source</w:t>
      </w:r>
      <w:r>
        <w:rPr>
          <w:rStyle w:val="NormalTok"/>
        </w:rPr>
        <w:t xml:space="preserve"> .venv/bin/activate  </w:t>
      </w:r>
      <w:r>
        <w:rPr>
          <w:rStyle w:val="CommentTok"/>
        </w:rPr>
        <w:t xml:space="preserve"># On Windows: .venv\Scripts\activate</w:t>
      </w:r>
      <w:r>
        <w:br/>
      </w:r>
      <w:r>
        <w:br/>
      </w:r>
      <w:r>
        <w:rPr>
          <w:rStyle w:val="CommentTok"/>
        </w:rPr>
        <w:t xml:space="preserve"># Install dependencies</w:t>
      </w:r>
      <w:r>
        <w:br/>
      </w: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bookmarkEnd w:id="71"/>
    <w:bookmarkStart w:id="72" w:name="configuration-setup"/>
    <w:p>
      <w:pPr>
        <w:pStyle w:val="Heading4"/>
      </w:pPr>
      <w:r>
        <w:t xml:space="preserve">2. Configuration Setup</w:t>
      </w:r>
    </w:p>
    <w:p>
      <w:pPr>
        <w:pStyle w:val="SourceCode"/>
      </w:pPr>
      <w:r>
        <w:rPr>
          <w:rStyle w:val="CommentTok"/>
        </w:rPr>
        <w:t xml:space="preserve"># Copy environment template</w:t>
      </w:r>
      <w:r>
        <w:br/>
      </w:r>
      <w:r>
        <w:rPr>
          <w:rStyle w:val="FunctionTok"/>
        </w:rPr>
        <w:t xml:space="preserve">cp</w:t>
      </w:r>
      <w:r>
        <w:rPr>
          <w:rStyle w:val="NormalTok"/>
        </w:rPr>
        <w:t xml:space="preserve"> .env.example .env</w:t>
      </w:r>
      <w:r>
        <w:br/>
      </w:r>
      <w:r>
        <w:br/>
      </w:r>
      <w:r>
        <w:rPr>
          <w:rStyle w:val="CommentTok"/>
        </w:rPr>
        <w:t xml:space="preserve"># Edit environment variables</w:t>
      </w:r>
      <w:r>
        <w:br/>
      </w:r>
      <w:r>
        <w:rPr>
          <w:rStyle w:val="FunctionTok"/>
        </w:rPr>
        <w:t xml:space="preserve">nano</w:t>
      </w:r>
      <w:r>
        <w:rPr>
          <w:rStyle w:val="NormalTok"/>
        </w:rPr>
        <w:t xml:space="preserve"> .env</w:t>
      </w:r>
    </w:p>
    <w:bookmarkEnd w:id="72"/>
    <w:bookmarkStart w:id="73" w:name="oauth-setup"/>
    <w:p>
      <w:pPr>
        <w:pStyle w:val="Heading4"/>
      </w:pPr>
      <w:r>
        <w:t xml:space="preserve">3. OAuth Setup</w:t>
      </w:r>
    </w:p>
    <w:p>
      <w:pPr>
        <w:pStyle w:val="SourceCode"/>
      </w:pPr>
      <w:r>
        <w:rPr>
          <w:rStyle w:val="CommentTok"/>
        </w:rPr>
        <w:t xml:space="preserve"># Run OAuth helper</w:t>
      </w:r>
      <w:r>
        <w:br/>
      </w:r>
      <w:r>
        <w:rPr>
          <w:rStyle w:val="ExtensionTok"/>
        </w:rPr>
        <w:t xml:space="preserve">python</w:t>
      </w:r>
      <w:r>
        <w:rPr>
          <w:rStyle w:val="NormalTok"/>
        </w:rPr>
        <w:t xml:space="preserve"> oauth_helper.py</w:t>
      </w:r>
      <w:r>
        <w:br/>
      </w:r>
      <w:r>
        <w:br/>
      </w:r>
      <w:r>
        <w:rPr>
          <w:rStyle w:val="CommentTok"/>
        </w:rPr>
        <w:t xml:space="preserve"># Follow prompts to obtain refresh token</w:t>
      </w:r>
    </w:p>
    <w:bookmarkEnd w:id="73"/>
    <w:bookmarkStart w:id="74" w:name="connection-testing"/>
    <w:p>
      <w:pPr>
        <w:pStyle w:val="Heading4"/>
      </w:pPr>
      <w:r>
        <w:t xml:space="preserve">4. Connection Testing</w:t>
      </w:r>
    </w:p>
    <w:p>
      <w:pPr>
        <w:pStyle w:val="SourceCode"/>
      </w:pPr>
      <w:r>
        <w:rPr>
          <w:rStyle w:val="CommentTok"/>
        </w:rPr>
        <w:t xml:space="preserve"># Test API connection</w:t>
      </w:r>
      <w:r>
        <w:br/>
      </w:r>
      <w:r>
        <w:rPr>
          <w:rStyle w:val="ExtensionTok"/>
        </w:rPr>
        <w:t xml:space="preserve">python</w:t>
      </w:r>
      <w:r>
        <w:rPr>
          <w:rStyle w:val="NormalTok"/>
        </w:rPr>
        <w:t xml:space="preserve"> test_connection.py</w:t>
      </w:r>
    </w:p>
    <w:bookmarkEnd w:id="74"/>
    <w:bookmarkEnd w:id="75"/>
    <w:bookmarkStart w:id="78" w:name="configuration-files"/>
    <w:p>
      <w:pPr>
        <w:pStyle w:val="Heading3"/>
      </w:pPr>
      <w:r>
        <w:t xml:space="preserve">Configuration Files</w:t>
      </w:r>
    </w:p>
    <w:bookmarkStart w:id="76" w:name="environment-variables-.env"/>
    <w:p>
      <w:pPr>
        <w:pStyle w:val="Heading4"/>
      </w:pPr>
      <w:r>
        <w:t xml:space="preserve">Environment Variables (.env)</w:t>
      </w:r>
    </w:p>
    <w:p>
      <w:pPr>
        <w:pStyle w:val="SourceCode"/>
      </w:pPr>
      <w:r>
        <w:rPr>
          <w:rStyle w:val="VerbatimChar"/>
        </w:rPr>
        <w:t xml:space="preserve">GOOGLE_ADS_DEVELOPER_TOKEN=your_developer_token</w:t>
      </w:r>
      <w:r>
        <w:br/>
      </w:r>
      <w:r>
        <w:rPr>
          <w:rStyle w:val="VerbatimChar"/>
        </w:rPr>
        <w:t xml:space="preserve">GOOGLE_ADS_CLIENT_ID=your_client_id</w:t>
      </w:r>
      <w:r>
        <w:br/>
      </w:r>
      <w:r>
        <w:rPr>
          <w:rStyle w:val="VerbatimChar"/>
        </w:rPr>
        <w:t xml:space="preserve">GOOGLE_ADS_CLIENT_SECRET=your_client_secret</w:t>
      </w:r>
      <w:r>
        <w:br/>
      </w:r>
      <w:r>
        <w:rPr>
          <w:rStyle w:val="VerbatimChar"/>
        </w:rPr>
        <w:t xml:space="preserve">GOOGLE_ADS_REFRESH_TOKEN=your_refresh_token</w:t>
      </w:r>
      <w:r>
        <w:br/>
      </w:r>
      <w:r>
        <w:rPr>
          <w:rStyle w:val="VerbatimChar"/>
        </w:rPr>
        <w:t xml:space="preserve">GOOGLE_ADS_LOGIN_CUSTOMER_ID=manager_account_id</w:t>
      </w:r>
      <w:r>
        <w:br/>
      </w:r>
      <w:r>
        <w:rPr>
          <w:rStyle w:val="VerbatimChar"/>
        </w:rPr>
        <w:t xml:space="preserve">GOOGLE_ADS_CUSTOMER_ID=target_account_id</w:t>
      </w:r>
    </w:p>
    <w:bookmarkEnd w:id="76"/>
    <w:bookmarkStart w:id="77" w:name="google-ads-configuration-google-ads.yaml"/>
    <w:p>
      <w:pPr>
        <w:pStyle w:val="Heading4"/>
      </w:pPr>
      <w:r>
        <w:t xml:space="preserve">Google Ads Configuration (google-ads.yaml)</w:t>
      </w:r>
    </w:p>
    <w:p>
      <w:pPr>
        <w:pStyle w:val="SourceCode"/>
      </w:pPr>
      <w:r>
        <w:rPr>
          <w:rStyle w:val="FunctionTok"/>
        </w:rPr>
        <w:t xml:space="preserve">developer_token</w:t>
      </w:r>
      <w:r>
        <w:rPr>
          <w:rStyle w:val="KeywordTok"/>
        </w:rPr>
        <w:t xml:space="preserve">:</w:t>
      </w:r>
      <w:r>
        <w:rPr>
          <w:rStyle w:val="AttributeTok"/>
        </w:rPr>
        <w:t xml:space="preserve"> </w:t>
      </w:r>
      <w:r>
        <w:rPr>
          <w:rStyle w:val="StringTok"/>
        </w:rPr>
        <w:t xml:space="preserve">"your_developer_token"</w:t>
      </w:r>
      <w:r>
        <w:br/>
      </w:r>
      <w:r>
        <w:rPr>
          <w:rStyle w:val="FunctionTok"/>
        </w:rPr>
        <w:t xml:space="preserve">client_id</w:t>
      </w:r>
      <w:r>
        <w:rPr>
          <w:rStyle w:val="KeywordTok"/>
        </w:rPr>
        <w:t xml:space="preserve">:</w:t>
      </w:r>
      <w:r>
        <w:rPr>
          <w:rStyle w:val="AttributeTok"/>
        </w:rPr>
        <w:t xml:space="preserve"> </w:t>
      </w:r>
      <w:r>
        <w:rPr>
          <w:rStyle w:val="StringTok"/>
        </w:rPr>
        <w:t xml:space="preserve">"your_client_id"</w:t>
      </w:r>
      <w:r>
        <w:br/>
      </w:r>
      <w:r>
        <w:rPr>
          <w:rStyle w:val="FunctionTok"/>
        </w:rPr>
        <w:t xml:space="preserve">client_secret</w:t>
      </w:r>
      <w:r>
        <w:rPr>
          <w:rStyle w:val="KeywordTok"/>
        </w:rPr>
        <w:t xml:space="preserve">:</w:t>
      </w:r>
      <w:r>
        <w:rPr>
          <w:rStyle w:val="AttributeTok"/>
        </w:rPr>
        <w:t xml:space="preserve"> </w:t>
      </w:r>
      <w:r>
        <w:rPr>
          <w:rStyle w:val="StringTok"/>
        </w:rPr>
        <w:t xml:space="preserve">"your_client_secret"</w:t>
      </w:r>
      <w:r>
        <w:br/>
      </w:r>
      <w:r>
        <w:rPr>
          <w:rStyle w:val="FunctionTok"/>
        </w:rPr>
        <w:t xml:space="preserve">refresh_token</w:t>
      </w:r>
      <w:r>
        <w:rPr>
          <w:rStyle w:val="KeywordTok"/>
        </w:rPr>
        <w:t xml:space="preserve">:</w:t>
      </w:r>
      <w:r>
        <w:rPr>
          <w:rStyle w:val="AttributeTok"/>
        </w:rPr>
        <w:t xml:space="preserve"> </w:t>
      </w:r>
      <w:r>
        <w:rPr>
          <w:rStyle w:val="StringTok"/>
        </w:rPr>
        <w:t xml:space="preserve">"your_refresh_token"</w:t>
      </w:r>
      <w:r>
        <w:br/>
      </w:r>
      <w:r>
        <w:rPr>
          <w:rStyle w:val="FunctionTok"/>
        </w:rPr>
        <w:t xml:space="preserve">use_proto_plus</w:t>
      </w:r>
      <w:r>
        <w:rPr>
          <w:rStyle w:val="KeywordTok"/>
        </w:rPr>
        <w:t xml:space="preserve">:</w:t>
      </w:r>
      <w:r>
        <w:rPr>
          <w:rStyle w:val="AttributeTok"/>
        </w:rPr>
        <w:t xml:space="preserve"> </w:t>
      </w:r>
      <w:r>
        <w:rPr>
          <w:rStyle w:val="CharTok"/>
        </w:rPr>
        <w:t xml:space="preserve">true</w:t>
      </w:r>
      <w:r>
        <w:br/>
      </w:r>
      <w:r>
        <w:rPr>
          <w:rStyle w:val="FunctionTok"/>
        </w:rPr>
        <w:t xml:space="preserve">login_customer_id</w:t>
      </w:r>
      <w:r>
        <w:rPr>
          <w:rStyle w:val="KeywordTok"/>
        </w:rPr>
        <w:t xml:space="preserve">:</w:t>
      </w:r>
      <w:r>
        <w:rPr>
          <w:rStyle w:val="AttributeTok"/>
        </w:rPr>
        <w:t xml:space="preserve"> </w:t>
      </w:r>
      <w:r>
        <w:rPr>
          <w:rStyle w:val="StringTok"/>
        </w:rPr>
        <w:t xml:space="preserve">"manager_account_id"</w:t>
      </w:r>
    </w:p>
    <w:bookmarkEnd w:id="77"/>
    <w:bookmarkEnd w:id="78"/>
    <w:bookmarkStart w:id="79" w:name="deployment-checklist"/>
    <w:p>
      <w:pPr>
        <w:pStyle w:val="Heading3"/>
      </w:pPr>
      <w:r>
        <w:t xml:space="preserve">Deployment Checklist</w:t>
      </w:r>
    </w:p>
    <w:p>
      <w:pPr>
        <w:pStyle w:val="Compact"/>
        <w:numPr>
          <w:ilvl w:val="0"/>
          <w:numId w:val="1038"/>
        </w:numPr>
      </w:pPr>
      <w:r>
        <w:t xml:space="preserve">Python environment configured</w:t>
      </w:r>
    </w:p>
    <w:p>
      <w:pPr>
        <w:pStyle w:val="Compact"/>
        <w:numPr>
          <w:ilvl w:val="0"/>
          <w:numId w:val="1039"/>
        </w:numPr>
      </w:pPr>
      <w:r>
        <w:t xml:space="preserve">Dependencies installed</w:t>
      </w:r>
    </w:p>
    <w:p>
      <w:pPr>
        <w:pStyle w:val="Compact"/>
        <w:numPr>
          <w:ilvl w:val="0"/>
          <w:numId w:val="1040"/>
        </w:numPr>
      </w:pPr>
      <w:r>
        <w:t xml:space="preserve">Environment variables set</w:t>
      </w:r>
    </w:p>
    <w:p>
      <w:pPr>
        <w:pStyle w:val="Compact"/>
        <w:numPr>
          <w:ilvl w:val="0"/>
          <w:numId w:val="1041"/>
        </w:numPr>
      </w:pPr>
      <w:r>
        <w:t xml:space="preserve">OAuth credentials configured</w:t>
      </w:r>
    </w:p>
    <w:p>
      <w:pPr>
        <w:pStyle w:val="Compact"/>
        <w:numPr>
          <w:ilvl w:val="0"/>
          <w:numId w:val="1042"/>
        </w:numPr>
      </w:pPr>
      <w:r>
        <w:t xml:space="preserve">API connection tested</w:t>
      </w:r>
    </w:p>
    <w:p>
      <w:pPr>
        <w:pStyle w:val="Compact"/>
        <w:numPr>
          <w:ilvl w:val="0"/>
          <w:numId w:val="1043"/>
        </w:numPr>
      </w:pPr>
      <w:r>
        <w:t xml:space="preserve">Permissions verified</w:t>
      </w:r>
    </w:p>
    <w:p>
      <w:pPr>
        <w:pStyle w:val="Compact"/>
        <w:numPr>
          <w:ilvl w:val="0"/>
          <w:numId w:val="1044"/>
        </w:numPr>
      </w:pPr>
      <w:r>
        <w:t xml:space="preserve">Documentation reviewed</w:t>
      </w:r>
    </w:p>
    <w:p>
      <w:r>
        <w:pict>
          <v:rect style="width:0;height:1.5pt" o:hralign="center" o:hrstd="t" o:hr="t"/>
        </w:pict>
      </w:r>
    </w:p>
    <w:bookmarkEnd w:id="79"/>
    <w:bookmarkEnd w:id="80"/>
    <w:bookmarkStart w:id="85" w:name="maintenance-plan"/>
    <w:p>
      <w:pPr>
        <w:pStyle w:val="Heading2"/>
      </w:pPr>
      <w:r>
        <w:t xml:space="preserve">Maintenance Plan</w:t>
      </w:r>
    </w:p>
    <w:bookmarkStart w:id="81" w:name="regular-maintenance"/>
    <w:p>
      <w:pPr>
        <w:pStyle w:val="Heading3"/>
      </w:pPr>
      <w:r>
        <w:t xml:space="preserve">Regular Maintenance</w:t>
      </w:r>
    </w:p>
    <w:p>
      <w:pPr>
        <w:pStyle w:val="Compact"/>
        <w:numPr>
          <w:ilvl w:val="0"/>
          <w:numId w:val="1045"/>
        </w:numPr>
      </w:pPr>
      <w:r>
        <w:rPr>
          <w:b/>
          <w:bCs/>
        </w:rPr>
        <w:t xml:space="preserve">Weekly</w:t>
      </w:r>
      <w:r>
        <w:t xml:space="preserve">: Check for API updates</w:t>
      </w:r>
    </w:p>
    <w:p>
      <w:pPr>
        <w:pStyle w:val="Compact"/>
        <w:numPr>
          <w:ilvl w:val="0"/>
          <w:numId w:val="1045"/>
        </w:numPr>
      </w:pPr>
      <w:r>
        <w:rPr>
          <w:b/>
          <w:bCs/>
        </w:rPr>
        <w:t xml:space="preserve">Monthly</w:t>
      </w:r>
      <w:r>
        <w:t xml:space="preserve">: Review performance metrics</w:t>
      </w:r>
    </w:p>
    <w:p>
      <w:pPr>
        <w:pStyle w:val="Compact"/>
        <w:numPr>
          <w:ilvl w:val="0"/>
          <w:numId w:val="1045"/>
        </w:numPr>
      </w:pPr>
      <w:r>
        <w:rPr>
          <w:b/>
          <w:bCs/>
        </w:rPr>
        <w:t xml:space="preserve">Quarterly</w:t>
      </w:r>
      <w:r>
        <w:t xml:space="preserve">: Update dependencies</w:t>
      </w:r>
    </w:p>
    <w:p>
      <w:pPr>
        <w:pStyle w:val="Compact"/>
        <w:numPr>
          <w:ilvl w:val="0"/>
          <w:numId w:val="1045"/>
        </w:numPr>
      </w:pPr>
      <w:r>
        <w:rPr>
          <w:b/>
          <w:bCs/>
        </w:rPr>
        <w:t xml:space="preserve">Annually</w:t>
      </w:r>
      <w:r>
        <w:t xml:space="preserve">: Security audit</w:t>
      </w:r>
    </w:p>
    <w:bookmarkEnd w:id="81"/>
    <w:bookmarkStart w:id="82" w:name="monitoring"/>
    <w:p>
      <w:pPr>
        <w:pStyle w:val="Heading3"/>
      </w:pPr>
      <w:r>
        <w:t xml:space="preserve">Monitoring</w:t>
      </w:r>
    </w:p>
    <w:p>
      <w:pPr>
        <w:pStyle w:val="Compact"/>
        <w:numPr>
          <w:ilvl w:val="0"/>
          <w:numId w:val="1046"/>
        </w:numPr>
      </w:pPr>
      <w:r>
        <w:rPr>
          <w:b/>
          <w:bCs/>
        </w:rPr>
        <w:t xml:space="preserve">Performance Monitoring</w:t>
      </w:r>
      <w:r>
        <w:t xml:space="preserve">: Track response times</w:t>
      </w:r>
    </w:p>
    <w:p>
      <w:pPr>
        <w:pStyle w:val="Compact"/>
        <w:numPr>
          <w:ilvl w:val="0"/>
          <w:numId w:val="1046"/>
        </w:numPr>
      </w:pPr>
      <w:r>
        <w:rPr>
          <w:b/>
          <w:bCs/>
        </w:rPr>
        <w:t xml:space="preserve">Error Monitoring</w:t>
      </w:r>
      <w:r>
        <w:t xml:space="preserve">: Monitor error rates</w:t>
      </w:r>
    </w:p>
    <w:p>
      <w:pPr>
        <w:pStyle w:val="Compact"/>
        <w:numPr>
          <w:ilvl w:val="0"/>
          <w:numId w:val="1046"/>
        </w:numPr>
      </w:pPr>
      <w:r>
        <w:rPr>
          <w:b/>
          <w:bCs/>
        </w:rPr>
        <w:t xml:space="preserve">Usage Monitoring</w:t>
      </w:r>
      <w:r>
        <w:t xml:space="preserve">: Track feature usage</w:t>
      </w:r>
    </w:p>
    <w:p>
      <w:pPr>
        <w:pStyle w:val="Compact"/>
        <w:numPr>
          <w:ilvl w:val="0"/>
          <w:numId w:val="1046"/>
        </w:numPr>
      </w:pPr>
      <w:r>
        <w:rPr>
          <w:b/>
          <w:bCs/>
        </w:rPr>
        <w:t xml:space="preserve">Security Monitoring</w:t>
      </w:r>
      <w:r>
        <w:t xml:space="preserve">: Monitor for security issues</w:t>
      </w:r>
    </w:p>
    <w:bookmarkEnd w:id="82"/>
    <w:bookmarkStart w:id="83" w:name="updates"/>
    <w:p>
      <w:pPr>
        <w:pStyle w:val="Heading3"/>
      </w:pPr>
      <w:r>
        <w:t xml:space="preserve">Updates</w:t>
      </w:r>
    </w:p>
    <w:p>
      <w:pPr>
        <w:pStyle w:val="Compact"/>
        <w:numPr>
          <w:ilvl w:val="0"/>
          <w:numId w:val="1047"/>
        </w:numPr>
      </w:pPr>
      <w:r>
        <w:rPr>
          <w:b/>
          <w:bCs/>
        </w:rPr>
        <w:t xml:space="preserve">API Updates</w:t>
      </w:r>
      <w:r>
        <w:t xml:space="preserve">: Keep Google Ads API current</w:t>
      </w:r>
    </w:p>
    <w:p>
      <w:pPr>
        <w:pStyle w:val="Compact"/>
        <w:numPr>
          <w:ilvl w:val="0"/>
          <w:numId w:val="1047"/>
        </w:numPr>
      </w:pPr>
      <w:r>
        <w:rPr>
          <w:b/>
          <w:bCs/>
        </w:rPr>
        <w:t xml:space="preserve">Dependency Updates</w:t>
      </w:r>
      <w:r>
        <w:t xml:space="preserve">: Update Python packages</w:t>
      </w:r>
    </w:p>
    <w:p>
      <w:pPr>
        <w:pStyle w:val="Compact"/>
        <w:numPr>
          <w:ilvl w:val="0"/>
          <w:numId w:val="1047"/>
        </w:numPr>
      </w:pPr>
      <w:r>
        <w:rPr>
          <w:b/>
          <w:bCs/>
        </w:rPr>
        <w:t xml:space="preserve">Security Updates</w:t>
      </w:r>
      <w:r>
        <w:t xml:space="preserve">: Apply security patches</w:t>
      </w:r>
    </w:p>
    <w:p>
      <w:pPr>
        <w:pStyle w:val="Compact"/>
        <w:numPr>
          <w:ilvl w:val="0"/>
          <w:numId w:val="1047"/>
        </w:numPr>
      </w:pPr>
      <w:r>
        <w:rPr>
          <w:b/>
          <w:bCs/>
        </w:rPr>
        <w:t xml:space="preserve">Feature Updates</w:t>
      </w:r>
      <w:r>
        <w:t xml:space="preserve">: Add new features</w:t>
      </w:r>
    </w:p>
    <w:bookmarkEnd w:id="83"/>
    <w:bookmarkStart w:id="84" w:name="backup-strategy"/>
    <w:p>
      <w:pPr>
        <w:pStyle w:val="Heading3"/>
      </w:pPr>
      <w:r>
        <w:t xml:space="preserve">Backup Strategy</w:t>
      </w:r>
    </w:p>
    <w:p>
      <w:pPr>
        <w:pStyle w:val="Compact"/>
        <w:numPr>
          <w:ilvl w:val="0"/>
          <w:numId w:val="1048"/>
        </w:numPr>
      </w:pPr>
      <w:r>
        <w:rPr>
          <w:b/>
          <w:bCs/>
        </w:rPr>
        <w:t xml:space="preserve">Configuration Backup</w:t>
      </w:r>
      <w:r>
        <w:t xml:space="preserve">: Backup configuration files</w:t>
      </w:r>
    </w:p>
    <w:p>
      <w:pPr>
        <w:pStyle w:val="Compact"/>
        <w:numPr>
          <w:ilvl w:val="0"/>
          <w:numId w:val="1048"/>
        </w:numPr>
      </w:pPr>
      <w:r>
        <w:rPr>
          <w:b/>
          <w:bCs/>
        </w:rPr>
        <w:t xml:space="preserve">Data Backup</w:t>
      </w:r>
      <w:r>
        <w:t xml:space="preserve">: Backup important data</w:t>
      </w:r>
    </w:p>
    <w:p>
      <w:pPr>
        <w:pStyle w:val="Compact"/>
        <w:numPr>
          <w:ilvl w:val="0"/>
          <w:numId w:val="1048"/>
        </w:numPr>
      </w:pPr>
      <w:r>
        <w:rPr>
          <w:b/>
          <w:bCs/>
        </w:rPr>
        <w:t xml:space="preserve">Code Backup</w:t>
      </w:r>
      <w:r>
        <w:t xml:space="preserve">: Version control for code</w:t>
      </w:r>
    </w:p>
    <w:p>
      <w:pPr>
        <w:pStyle w:val="Compact"/>
        <w:numPr>
          <w:ilvl w:val="0"/>
          <w:numId w:val="1048"/>
        </w:numPr>
      </w:pPr>
      <w:r>
        <w:rPr>
          <w:b/>
          <w:bCs/>
        </w:rPr>
        <w:t xml:space="preserve">Documentation Backup</w:t>
      </w:r>
      <w:r>
        <w:t xml:space="preserve">: Backup documentation</w:t>
      </w:r>
    </w:p>
    <w:p>
      <w:r>
        <w:pict>
          <v:rect style="width:0;height:1.5pt" o:hralign="center" o:hrstd="t" o:hr="t"/>
        </w:pict>
      </w:r>
    </w:p>
    <w:bookmarkEnd w:id="84"/>
    <w:bookmarkEnd w:id="85"/>
    <w:bookmarkStart w:id="90" w:name="future-enhancements"/>
    <w:p>
      <w:pPr>
        <w:pStyle w:val="Heading2"/>
      </w:pPr>
      <w:r>
        <w:t xml:space="preserve">Future Enhancements</w:t>
      </w:r>
    </w:p>
    <w:bookmarkStart w:id="86" w:name="phase-1-enhanced-ai-features"/>
    <w:p>
      <w:pPr>
        <w:pStyle w:val="Heading3"/>
      </w:pPr>
      <w:r>
        <w:t xml:space="preserve">Phase 1: Enhanced AI Features</w:t>
      </w:r>
    </w:p>
    <w:p>
      <w:pPr>
        <w:pStyle w:val="Compact"/>
        <w:numPr>
          <w:ilvl w:val="0"/>
          <w:numId w:val="1049"/>
        </w:numPr>
      </w:pPr>
      <w:r>
        <w:rPr>
          <w:b/>
          <w:bCs/>
        </w:rPr>
        <w:t xml:space="preserve">Predictive Analytics</w:t>
      </w:r>
      <w:r>
        <w:t xml:space="preserve">: Predict campaign performance</w:t>
      </w:r>
    </w:p>
    <w:p>
      <w:pPr>
        <w:pStyle w:val="Compact"/>
        <w:numPr>
          <w:ilvl w:val="0"/>
          <w:numId w:val="1049"/>
        </w:numPr>
      </w:pPr>
      <w:r>
        <w:rPr>
          <w:b/>
          <w:bCs/>
        </w:rPr>
        <w:t xml:space="preserve">Automated Optimization</w:t>
      </w:r>
      <w:r>
        <w:t xml:space="preserve">: Automatic campaign optimization</w:t>
      </w:r>
    </w:p>
    <w:p>
      <w:pPr>
        <w:pStyle w:val="Compact"/>
        <w:numPr>
          <w:ilvl w:val="0"/>
          <w:numId w:val="1049"/>
        </w:numPr>
      </w:pPr>
      <w:r>
        <w:rPr>
          <w:b/>
          <w:bCs/>
        </w:rPr>
        <w:t xml:space="preserve">Smart Budgeting</w:t>
      </w:r>
      <w:r>
        <w:t xml:space="preserve">: AI-driven budget allocation</w:t>
      </w:r>
    </w:p>
    <w:p>
      <w:pPr>
        <w:pStyle w:val="Compact"/>
        <w:numPr>
          <w:ilvl w:val="0"/>
          <w:numId w:val="1049"/>
        </w:numPr>
      </w:pPr>
      <w:r>
        <w:rPr>
          <w:b/>
          <w:bCs/>
        </w:rPr>
        <w:t xml:space="preserve">Competitive Analysis</w:t>
      </w:r>
      <w:r>
        <w:t xml:space="preserve">: Competitor performance analysis</w:t>
      </w:r>
    </w:p>
    <w:bookmarkEnd w:id="86"/>
    <w:bookmarkStart w:id="87" w:name="phase-2-advanced-features"/>
    <w:p>
      <w:pPr>
        <w:pStyle w:val="Heading3"/>
      </w:pPr>
      <w:r>
        <w:t xml:space="preserve">Phase 2: Advanced Features</w:t>
      </w:r>
    </w:p>
    <w:p>
      <w:pPr>
        <w:pStyle w:val="Compact"/>
        <w:numPr>
          <w:ilvl w:val="0"/>
          <w:numId w:val="1050"/>
        </w:numPr>
      </w:pPr>
      <w:r>
        <w:rPr>
          <w:b/>
          <w:bCs/>
        </w:rPr>
        <w:t xml:space="preserve">Multi-Platform Support</w:t>
      </w:r>
      <w:r>
        <w:t xml:space="preserve">: Support for other ad platforms</w:t>
      </w:r>
    </w:p>
    <w:p>
      <w:pPr>
        <w:pStyle w:val="Compact"/>
        <w:numPr>
          <w:ilvl w:val="0"/>
          <w:numId w:val="1050"/>
        </w:numPr>
      </w:pPr>
      <w:r>
        <w:rPr>
          <w:b/>
          <w:bCs/>
        </w:rPr>
        <w:t xml:space="preserve">Advanced Reporting</w:t>
      </w:r>
      <w:r>
        <w:t xml:space="preserve">: Custom report generation</w:t>
      </w:r>
    </w:p>
    <w:p>
      <w:pPr>
        <w:pStyle w:val="Compact"/>
        <w:numPr>
          <w:ilvl w:val="0"/>
          <w:numId w:val="1050"/>
        </w:numPr>
      </w:pPr>
      <w:r>
        <w:rPr>
          <w:b/>
          <w:bCs/>
        </w:rPr>
        <w:t xml:space="preserve">Real-time Monitoring</w:t>
      </w:r>
      <w:r>
        <w:t xml:space="preserve">: Live campaign monitoring</w:t>
      </w:r>
    </w:p>
    <w:p>
      <w:pPr>
        <w:pStyle w:val="Compact"/>
        <w:numPr>
          <w:ilvl w:val="0"/>
          <w:numId w:val="1050"/>
        </w:numPr>
      </w:pPr>
      <w:r>
        <w:rPr>
          <w:b/>
          <w:bCs/>
        </w:rPr>
        <w:t xml:space="preserve">Mobile Interface</w:t>
      </w:r>
      <w:r>
        <w:t xml:space="preserve">: Mobile app development</w:t>
      </w:r>
    </w:p>
    <w:bookmarkEnd w:id="87"/>
    <w:bookmarkStart w:id="88" w:name="phase-3-enterprise-features"/>
    <w:p>
      <w:pPr>
        <w:pStyle w:val="Heading3"/>
      </w:pPr>
      <w:r>
        <w:t xml:space="preserve">Phase 3: Enterprise Features</w:t>
      </w:r>
    </w:p>
    <w:p>
      <w:pPr>
        <w:pStyle w:val="Compact"/>
        <w:numPr>
          <w:ilvl w:val="0"/>
          <w:numId w:val="1051"/>
        </w:numPr>
      </w:pPr>
      <w:r>
        <w:rPr>
          <w:b/>
          <w:bCs/>
        </w:rPr>
        <w:t xml:space="preserve">Multi-User Support</w:t>
      </w:r>
      <w:r>
        <w:t xml:space="preserve">: Team collaboration features</w:t>
      </w:r>
    </w:p>
    <w:p>
      <w:pPr>
        <w:pStyle w:val="Compact"/>
        <w:numPr>
          <w:ilvl w:val="0"/>
          <w:numId w:val="1051"/>
        </w:numPr>
      </w:pPr>
      <w:r>
        <w:rPr>
          <w:b/>
          <w:bCs/>
        </w:rPr>
        <w:t xml:space="preserve">Advanced Security</w:t>
      </w:r>
      <w:r>
        <w:t xml:space="preserve">: Enterprise-grade security</w:t>
      </w:r>
    </w:p>
    <w:p>
      <w:pPr>
        <w:pStyle w:val="Compact"/>
        <w:numPr>
          <w:ilvl w:val="0"/>
          <w:numId w:val="1051"/>
        </w:numPr>
      </w:pPr>
      <w:r>
        <w:rPr>
          <w:b/>
          <w:bCs/>
        </w:rPr>
        <w:t xml:space="preserve">API Integration</w:t>
      </w:r>
      <w:r>
        <w:t xml:space="preserve">: Third-party integrations</w:t>
      </w:r>
    </w:p>
    <w:p>
      <w:pPr>
        <w:pStyle w:val="Compact"/>
        <w:numPr>
          <w:ilvl w:val="0"/>
          <w:numId w:val="1051"/>
        </w:numPr>
      </w:pPr>
      <w:r>
        <w:rPr>
          <w:b/>
          <w:bCs/>
        </w:rPr>
        <w:t xml:space="preserve">White-label Solution</w:t>
      </w:r>
      <w:r>
        <w:t xml:space="preserve">: Customizable branding</w:t>
      </w:r>
    </w:p>
    <w:bookmarkEnd w:id="88"/>
    <w:bookmarkStart w:id="89" w:name="phase-4-ai-evolution"/>
    <w:p>
      <w:pPr>
        <w:pStyle w:val="Heading3"/>
      </w:pPr>
      <w:r>
        <w:t xml:space="preserve">Phase 4: AI Evolution</w:t>
      </w:r>
    </w:p>
    <w:p>
      <w:pPr>
        <w:pStyle w:val="Compact"/>
        <w:numPr>
          <w:ilvl w:val="0"/>
          <w:numId w:val="1052"/>
        </w:numPr>
      </w:pPr>
      <w:r>
        <w:rPr>
          <w:b/>
          <w:bCs/>
        </w:rPr>
        <w:t xml:space="preserve">Machine Learning</w:t>
      </w:r>
      <w:r>
        <w:t xml:space="preserve">: Advanced ML algorithms</w:t>
      </w:r>
    </w:p>
    <w:p>
      <w:pPr>
        <w:pStyle w:val="Compact"/>
        <w:numPr>
          <w:ilvl w:val="0"/>
          <w:numId w:val="1052"/>
        </w:numPr>
      </w:pPr>
      <w:r>
        <w:rPr>
          <w:b/>
          <w:bCs/>
        </w:rPr>
        <w:t xml:space="preserve">Natural Language Processing</w:t>
      </w:r>
      <w:r>
        <w:t xml:space="preserve">: Conversational AI</w:t>
      </w:r>
    </w:p>
    <w:p>
      <w:pPr>
        <w:pStyle w:val="Compact"/>
        <w:numPr>
          <w:ilvl w:val="0"/>
          <w:numId w:val="1052"/>
        </w:numPr>
      </w:pPr>
      <w:r>
        <w:rPr>
          <w:b/>
          <w:bCs/>
        </w:rPr>
        <w:t xml:space="preserve">Predictive Modeling</w:t>
      </w:r>
      <w:r>
        <w:t xml:space="preserve">: Advanced prediction models</w:t>
      </w:r>
    </w:p>
    <w:p>
      <w:pPr>
        <w:pStyle w:val="Compact"/>
        <w:numPr>
          <w:ilvl w:val="0"/>
          <w:numId w:val="1052"/>
        </w:numPr>
      </w:pPr>
      <w:r>
        <w:rPr>
          <w:b/>
          <w:bCs/>
        </w:rPr>
        <w:t xml:space="preserve">Automated Decision Making</w:t>
      </w:r>
      <w:r>
        <w:t xml:space="preserve">: AI-driven decisions</w:t>
      </w:r>
    </w:p>
    <w:p>
      <w:r>
        <w:pict>
          <v:rect style="width:0;height:1.5pt" o:hralign="center" o:hrstd="t" o:hr="t"/>
        </w:pict>
      </w:r>
    </w:p>
    <w:bookmarkEnd w:id="89"/>
    <w:bookmarkEnd w:id="90"/>
    <w:bookmarkStart w:id="91" w:name="conclusion"/>
    <w:p>
      <w:pPr>
        <w:pStyle w:val="Heading2"/>
      </w:pPr>
      <w:r>
        <w:t xml:space="preserve">Conclusion</w:t>
      </w:r>
    </w:p>
    <w:p>
      <w:pPr>
        <w:pStyle w:val="FirstParagraph"/>
      </w:pPr>
      <w:r>
        <w:t xml:space="preserve">The AI-Powered Google Ads Management System represents a comprehensive solution for personal campaign management. With its robust architecture, intelligent features, and scalable design, the system provides a solid foundation for efficient Google Ads campaign management.</w:t>
      </w:r>
    </w:p>
    <w:p>
      <w:pPr>
        <w:pStyle w:val="BodyText"/>
      </w:pPr>
      <w:r>
        <w:t xml:space="preserve">The system’s modular design allows for easy maintenance and future enhancements, while its security features ensure safe operation. The comprehensive testing strategy ensures reliability, and the detailed deployment guide facilitates easy implementation.</w:t>
      </w:r>
    </w:p>
    <w:p>
      <w:pPr>
        <w:pStyle w:val="BodyText"/>
      </w:pPr>
      <w:r>
        <w:t xml:space="preserve">As the system evolves, additional AI features and advanced capabilities will further enhance its value as a personal campaign management tool.</w:t>
      </w:r>
    </w:p>
    <w:p>
      <w:r>
        <w:pict>
          <v:rect style="width:0;height:1.5pt" o:hralign="center" o:hrstd="t" o:hr="t"/>
        </w:pict>
      </w:r>
    </w:p>
    <w:bookmarkEnd w:id="91"/>
    <w:bookmarkStart w:id="96" w:name="appendices"/>
    <w:p>
      <w:pPr>
        <w:pStyle w:val="Heading2"/>
      </w:pPr>
      <w:r>
        <w:t xml:space="preserve">Appendices</w:t>
      </w:r>
    </w:p>
    <w:bookmarkStart w:id="92" w:name="appendix-a-api-reference"/>
    <w:p>
      <w:pPr>
        <w:pStyle w:val="Heading3"/>
      </w:pPr>
      <w:r>
        <w:t xml:space="preserve">Appendix A: API Reference</w:t>
      </w:r>
    </w:p>
    <w:p>
      <w:pPr>
        <w:pStyle w:val="FirstParagraph"/>
      </w:pPr>
      <w:r>
        <w:t xml:space="preserve">Detailed API documentation and usage examples.</w:t>
      </w:r>
    </w:p>
    <w:bookmarkEnd w:id="92"/>
    <w:bookmarkStart w:id="93" w:name="appendix-b-configuration-reference"/>
    <w:p>
      <w:pPr>
        <w:pStyle w:val="Heading3"/>
      </w:pPr>
      <w:r>
        <w:t xml:space="preserve">Appendix B: Configuration Reference</w:t>
      </w:r>
    </w:p>
    <w:p>
      <w:pPr>
        <w:pStyle w:val="FirstParagraph"/>
      </w:pPr>
      <w:r>
        <w:t xml:space="preserve">Complete configuration options and settings.</w:t>
      </w:r>
    </w:p>
    <w:bookmarkEnd w:id="93"/>
    <w:bookmarkStart w:id="94" w:name="appendix-c-troubleshooting-guide"/>
    <w:p>
      <w:pPr>
        <w:pStyle w:val="Heading3"/>
      </w:pPr>
      <w:r>
        <w:t xml:space="preserve">Appendix C: Troubleshooting Guide</w:t>
      </w:r>
    </w:p>
    <w:p>
      <w:pPr>
        <w:pStyle w:val="FirstParagraph"/>
      </w:pPr>
      <w:r>
        <w:t xml:space="preserve">Common issues and solutions.</w:t>
      </w:r>
    </w:p>
    <w:bookmarkEnd w:id="94"/>
    <w:bookmarkStart w:id="95" w:name="appendix-d-performance-benchmarks"/>
    <w:p>
      <w:pPr>
        <w:pStyle w:val="Heading3"/>
      </w:pPr>
      <w:r>
        <w:t xml:space="preserve">Appendix D: Performance Benchmarks</w:t>
      </w:r>
    </w:p>
    <w:p>
      <w:pPr>
        <w:pStyle w:val="FirstParagraph"/>
      </w:pPr>
      <w:r>
        <w:t xml:space="preserve">Performance testing results and benchmarks.</w:t>
      </w:r>
    </w:p>
    <w:p>
      <w:r>
        <w:pict>
          <v:rect style="width:0;height:1.5pt" o:hralign="center" o:hrstd="t" o:hr="t"/>
        </w:pict>
      </w:r>
    </w:p>
    <w:p>
      <w:pPr>
        <w:pStyle w:val="FirstParagraph"/>
      </w:pPr>
      <w:r>
        <w:rPr>
          <w:b/>
          <w:bCs/>
        </w:rPr>
        <w:t xml:space="preserve">Document Version:</w:t>
      </w:r>
      <w:r>
        <w:t xml:space="preserve"> </w:t>
      </w:r>
      <w:r>
        <w:t xml:space="preserve">1.0</w:t>
      </w:r>
      <w:r>
        <w:br/>
      </w:r>
      <w:r>
        <w:rPr>
          <w:b/>
          <w:bCs/>
        </w:rPr>
        <w:t xml:space="preserve">Last Updated:</w:t>
      </w:r>
      <w:r>
        <w:t xml:space="preserve"> </w:t>
      </w:r>
      <w:r>
        <w:t xml:space="preserve">December 2024</w:t>
      </w:r>
      <w:r>
        <w:br/>
      </w:r>
      <w:r>
        <w:rPr>
          <w:b/>
          <w:bCs/>
        </w:rPr>
        <w:t xml:space="preserve">Next Review:</w:t>
      </w:r>
      <w:r>
        <w:t xml:space="preserve"> </w:t>
      </w:r>
      <w:r>
        <w:t xml:space="preserve">March 2025</w:t>
      </w:r>
    </w:p>
    <w:bookmarkEnd w:id="95"/>
    <w:bookmarkEnd w:id="96"/>
    <w:bookmarkEnd w:id="9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2025-09-03T22:00:12Z</dcterms:created>
  <dcterms:modified xsi:type="dcterms:W3CDTF">2025-09-03T22:00:12Z</dcterms:modified>
</cp:coreProperties>
</file>

<file path=docProps/custom.xml><?xml version="1.0" encoding="utf-8"?>
<Properties xmlns="http://schemas.openxmlformats.org/officeDocument/2006/custom-properties" xmlns:vt="http://schemas.openxmlformats.org/officeDocument/2006/docPropsVTypes"/>
</file>