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A535" w14:textId="77777777" w:rsidR="004F7526" w:rsidRDefault="00000000">
      <w:pPr>
        <w:pStyle w:val="Title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jc w:val="center"/>
        <w:rPr>
          <w:color w:val="000000"/>
        </w:rPr>
      </w:pPr>
      <w:r>
        <w:rPr>
          <w:color w:val="000000"/>
        </w:rPr>
        <w:t>Customer Segmentation Using K-means Clustering</w:t>
      </w:r>
    </w:p>
    <w:p w14:paraId="3B16955B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A shopping mall wants to understand different types of customers so that it can plan more relevant marketing campaigns. You are given customer information and will use K-means, an unsupervised learning algorithm, to group customers with similar annual income and spending scores. You must explain what the groups mean; do not assume that the algorithm knows customer types in advance.</w:t>
      </w:r>
    </w:p>
    <w:p w14:paraId="6C6C9940" w14:textId="77777777" w:rsidR="004F7526" w:rsidRDefault="00000000">
      <w:pPr>
        <w:pStyle w:val="ListBullet"/>
        <w:numPr>
          <w:ilvl w:val="0"/>
          <w:numId w:val="2"/>
        </w:numPr>
      </w:pPr>
      <w:r>
        <w:t>Load and inspect the CSV dataset using Pandas.</w:t>
      </w:r>
    </w:p>
    <w:p w14:paraId="1D401A3F" w14:textId="77777777" w:rsidR="004F7526" w:rsidRDefault="00000000">
      <w:pPr>
        <w:pStyle w:val="ListBullet"/>
        <w:numPr>
          <w:ilvl w:val="0"/>
          <w:numId w:val="2"/>
        </w:numPr>
      </w:pPr>
      <w:r>
        <w:t>Select appropriate numerical features and explain why an identifier is excluded.</w:t>
      </w:r>
    </w:p>
    <w:p w14:paraId="3F3BAF3D" w14:textId="77777777" w:rsidR="004F7526" w:rsidRDefault="00000000">
      <w:pPr>
        <w:pStyle w:val="ListBullet"/>
        <w:numPr>
          <w:ilvl w:val="0"/>
          <w:numId w:val="2"/>
        </w:numPr>
      </w:pPr>
      <w:r>
        <w:t>Explain and apply feature standardization.</w:t>
      </w:r>
    </w:p>
    <w:p w14:paraId="6FBE9485" w14:textId="77777777" w:rsidR="004F7526" w:rsidRDefault="00000000">
      <w:pPr>
        <w:pStyle w:val="ListBullet"/>
        <w:numPr>
          <w:ilvl w:val="0"/>
          <w:numId w:val="2"/>
        </w:numPr>
      </w:pPr>
      <w:r>
        <w:t>Use the elbow method and WCSS (K-means inertia) to investigate the number of clusters.</w:t>
      </w:r>
    </w:p>
    <w:p w14:paraId="7D549897" w14:textId="77777777" w:rsidR="004F7526" w:rsidRDefault="00000000">
      <w:pPr>
        <w:pStyle w:val="ListBullet"/>
        <w:numPr>
          <w:ilvl w:val="0"/>
          <w:numId w:val="2"/>
        </w:numPr>
      </w:pPr>
      <w:r>
        <w:t>Fit K-means, plot clusters and centroids, and summarize each cluster.</w:t>
      </w:r>
    </w:p>
    <w:p w14:paraId="316ED6D0" w14:textId="77777777" w:rsidR="004F7526" w:rsidRDefault="00000000">
      <w:pPr>
        <w:pStyle w:val="ListBullet"/>
        <w:numPr>
          <w:ilvl w:val="0"/>
          <w:numId w:val="2"/>
        </w:numPr>
      </w:pPr>
      <w:r>
        <w:t>Write evidence-based interpretations of the clusters.</w:t>
      </w:r>
    </w:p>
    <w:p w14:paraId="0433AA14" w14:textId="77777777" w:rsidR="004F7526" w:rsidRDefault="00000000">
      <w:pPr>
        <w:pStyle w:val="Heading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color w:val="000000"/>
        </w:rPr>
      </w:pPr>
      <w:r>
        <w:rPr>
          <w:color w:val="000000"/>
        </w:rPr>
        <w:t>Dataset and setup</w:t>
      </w:r>
    </w:p>
    <w:p w14:paraId="4D1083CD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Dataset: Mall Customer Segmentation, commonly named Mall_Customers.csv.</w:t>
      </w:r>
    </w:p>
    <w:p w14:paraId="0D9D34B4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b/>
          <w:bCs/>
        </w:rPr>
        <w:t xml:space="preserve">Dataset link: </w:t>
      </w:r>
      <w:hyperlink r:id="rId7" w:history="1">
        <w:r>
          <w:rPr>
            <w:rStyle w:val="Hyperlink0"/>
          </w:rPr>
          <w:t>https://www.kaggle.com/datasets/vjchoudhary7/customer-segmentation-tutorial-in-python</w:t>
        </w:r>
      </w:hyperlink>
    </w:p>
    <w:p w14:paraId="62FBA013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Download the CSV from the dataset page and place it in the same folder as your notebook. Typical columns include CustomerID, Gender, Age, Annual Income (k$), and Spending Score (1-100). Column names can vary slightly; inspect the file before writing your code.</w:t>
      </w:r>
    </w:p>
    <w:p w14:paraId="6A38EC11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Required libraries: pandas, matplotlib, scikit-learn.</w:t>
      </w:r>
    </w:p>
    <w:tbl>
      <w:tblPr>
        <w:tblW w:w="1008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080"/>
      </w:tblGrid>
      <w:tr w:rsidR="004F7526" w14:paraId="3AC21919" w14:textId="77777777">
        <w:trPr>
          <w:trHeight w:val="1370"/>
          <w:jc w:val="center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528FC" w14:textId="77777777" w:rsidR="004F7526" w:rsidRDefault="00000000">
            <w:pPr>
              <w:pStyle w:val="Body"/>
              <w:spacing w:before="40" w:after="40"/>
            </w:pPr>
            <w:r>
              <w:rPr>
                <w:rFonts w:ascii="Consolas" w:eastAsia="Consolas" w:hAnsi="Consolas" w:cs="Consolas"/>
                <w:color w:val="202020"/>
                <w:sz w:val="16"/>
                <w:szCs w:val="16"/>
                <w:u w:color="202020"/>
              </w:rPr>
              <w:t>import pandas as pd</w:t>
            </w:r>
            <w:r>
              <w:br/>
            </w:r>
            <w:r>
              <w:rPr>
                <w:rFonts w:ascii="Consolas" w:eastAsia="Consolas" w:hAnsi="Consolas" w:cs="Consolas"/>
                <w:color w:val="202020"/>
                <w:sz w:val="16"/>
                <w:szCs w:val="16"/>
                <w:u w:color="202020"/>
              </w:rPr>
              <w:t>import matplotlib.pyplot as plt</w:t>
            </w:r>
            <w:r>
              <w:br/>
            </w:r>
            <w:r>
              <w:rPr>
                <w:rFonts w:ascii="Consolas" w:eastAsia="Consolas" w:hAnsi="Consolas" w:cs="Consolas"/>
                <w:color w:val="202020"/>
                <w:sz w:val="16"/>
                <w:szCs w:val="16"/>
                <w:u w:color="202020"/>
              </w:rPr>
              <w:t>from sklearn.preprocessing import StandardScaler</w:t>
            </w:r>
            <w:r>
              <w:br/>
            </w:r>
            <w:r>
              <w:rPr>
                <w:rFonts w:ascii="Consolas" w:eastAsia="Consolas" w:hAnsi="Consolas" w:cs="Consolas"/>
                <w:color w:val="202020"/>
                <w:sz w:val="16"/>
                <w:szCs w:val="16"/>
                <w:u w:color="202020"/>
              </w:rPr>
              <w:t>from sklearn.cluster import KMeans</w:t>
            </w:r>
            <w:r>
              <w:br/>
            </w:r>
            <w:r>
              <w:rPr>
                <w:rFonts w:ascii="Consolas" w:eastAsia="Consolas" w:hAnsi="Consolas" w:cs="Consolas"/>
                <w:color w:val="202020"/>
                <w:sz w:val="16"/>
                <w:szCs w:val="16"/>
                <w:u w:color="202020"/>
              </w:rPr>
              <w:t>from sklearn.metrics import silhouette_score</w:t>
            </w:r>
          </w:p>
        </w:tc>
      </w:tr>
    </w:tbl>
    <w:p w14:paraId="4349ADD9" w14:textId="77777777" w:rsidR="004F7526" w:rsidRDefault="004F7526">
      <w:pPr>
        <w:pStyle w:val="Body"/>
        <w:widowControl w:val="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  <w:jc w:val="center"/>
      </w:pPr>
    </w:p>
    <w:p w14:paraId="7C9F2888" w14:textId="77777777" w:rsidR="004F7526" w:rsidRDefault="004F7526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after="0"/>
      </w:pPr>
    </w:p>
    <w:p w14:paraId="00E2ED49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If a library is missing in your environment, install it before continuing (for example, with pip).</w:t>
      </w:r>
    </w:p>
    <w:p w14:paraId="1CB5B102" w14:textId="77777777" w:rsidR="004F7526" w:rsidRDefault="00000000">
      <w:pPr>
        <w:pStyle w:val="Heading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color w:val="000000"/>
        </w:rPr>
      </w:pPr>
      <w:r>
        <w:rPr>
          <w:color w:val="000000"/>
        </w:rPr>
        <w:t>Tasks</w:t>
      </w:r>
    </w:p>
    <w:p w14:paraId="01546902" w14:textId="77777777" w:rsidR="004F7526" w:rsidRDefault="00000000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color w:val="000000"/>
        </w:rPr>
      </w:pPr>
      <w:r>
        <w:rPr>
          <w:color w:val="000000"/>
        </w:rPr>
        <w:t>Task 1: Load and inspect the dataset</w:t>
      </w:r>
    </w:p>
    <w:p w14:paraId="1E4D1116" w14:textId="77777777" w:rsidR="004F7526" w:rsidRDefault="00000000">
      <w:pPr>
        <w:pStyle w:val="ListBullet"/>
        <w:numPr>
          <w:ilvl w:val="0"/>
          <w:numId w:val="2"/>
        </w:numPr>
      </w:pPr>
      <w:r>
        <w:t>Record the number of rows and columns: ______________________________________________</w:t>
      </w:r>
    </w:p>
    <w:p w14:paraId="0D95404B" w14:textId="77777777" w:rsidR="004F7526" w:rsidRDefault="00000000">
      <w:pPr>
        <w:pStyle w:val="ListBullet"/>
        <w:numPr>
          <w:ilvl w:val="0"/>
          <w:numId w:val="2"/>
        </w:numPr>
      </w:pPr>
      <w:r>
        <w:t>Are there missing values? If yes, which columns? _____________________________________</w:t>
      </w:r>
    </w:p>
    <w:p w14:paraId="31D02290" w14:textId="77777777" w:rsidR="004F7526" w:rsidRDefault="00000000">
      <w:pPr>
        <w:pStyle w:val="ListBullet"/>
        <w:numPr>
          <w:ilvl w:val="0"/>
          <w:numId w:val="2"/>
        </w:numPr>
      </w:pPr>
      <w:r>
        <w:t>Why should CustomerID normally be excluded from clustering? __________________________</w:t>
      </w:r>
    </w:p>
    <w:p w14:paraId="18CAB353" w14:textId="77777777" w:rsidR="004F7526" w:rsidRDefault="00000000">
      <w:pPr>
        <w:pStyle w:val="ListBullet"/>
        <w:numPr>
          <w:ilvl w:val="0"/>
          <w:numId w:val="2"/>
        </w:numPr>
      </w:pPr>
      <w:r>
        <w:t>Which two numerical features will you use in the main analysis? _______________________</w:t>
      </w:r>
    </w:p>
    <w:p w14:paraId="334E35CB" w14:textId="77777777" w:rsidR="004F7526" w:rsidRDefault="00000000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color w:val="000000"/>
        </w:rPr>
      </w:pPr>
      <w:r>
        <w:rPr>
          <w:color w:val="000000"/>
        </w:rPr>
        <w:t>Task 2: Select features and visualize the data</w:t>
      </w:r>
    </w:p>
    <w:p w14:paraId="5A7280E4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Do you see any apparent groups? If so, describe what you notice. Do not decide k only by visual guess.</w:t>
      </w:r>
    </w:p>
    <w:p w14:paraId="75C783FD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Observations: _______________________________________________________________________</w:t>
      </w:r>
    </w:p>
    <w:p w14:paraId="021F86F6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_____________________________________________________________________________________</w:t>
      </w:r>
    </w:p>
    <w:p w14:paraId="0E893D33" w14:textId="77777777" w:rsidR="004F7526" w:rsidRDefault="00000000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color w:val="000000"/>
        </w:rPr>
      </w:pPr>
      <w:r>
        <w:rPr>
          <w:color w:val="000000"/>
        </w:rPr>
        <w:lastRenderedPageBreak/>
        <w:t>Task 3: Standardize the features</w:t>
      </w:r>
    </w:p>
    <w:p w14:paraId="41FD78FD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In your own words, explain why standardization is useful before applying distance-based K-means.</w:t>
      </w:r>
    </w:p>
    <w:p w14:paraId="341759E1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Explanation: ________________________________________________________________________</w:t>
      </w:r>
    </w:p>
    <w:p w14:paraId="7EDFC9A7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_____________________________________________________________________________________</w:t>
      </w:r>
    </w:p>
    <w:p w14:paraId="6A47FF5B" w14:textId="77777777" w:rsidR="004F7526" w:rsidRDefault="00000000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color w:val="000000"/>
        </w:rPr>
      </w:pPr>
      <w:r>
        <w:rPr>
          <w:color w:val="000000"/>
        </w:rPr>
        <w:t>Task 4: Apply the elbow method</w:t>
      </w:r>
    </w:p>
    <w:p w14:paraId="671C3147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WCSS (within-cluster sum of squares) is the sum of squared distances from observations to their assigned centroids. It normally decreases as k increases.</w:t>
      </w:r>
    </w:p>
    <w:p w14:paraId="3F9B6E39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My suggested elbow value is k = ________ because ______________________________________________</w:t>
      </w:r>
    </w:p>
    <w:p w14:paraId="48E05D18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_____________________________________________________________________________________</w:t>
      </w:r>
    </w:p>
    <w:p w14:paraId="62603A22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Reminder: the elbow is a heuristic. It may not be perfectly clear, and it is not proof that one k is uniquely correct.</w:t>
      </w:r>
    </w:p>
    <w:p w14:paraId="20A31115" w14:textId="77777777" w:rsidR="004F7526" w:rsidRDefault="00000000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color w:val="000000"/>
        </w:rPr>
      </w:pPr>
      <w:r>
        <w:rPr>
          <w:color w:val="000000"/>
        </w:rPr>
        <w:t>Task 5: Fit K-means and visualize clusters</w:t>
      </w:r>
    </w:p>
    <w:p w14:paraId="2AD3073B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Use the k you selected in Task 4. You may also test k = 5 for comparison, a commonly explored value for this dataset.</w:t>
      </w:r>
    </w:p>
    <w:p w14:paraId="7CC9298A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How many clusters did you fit? ________   Do the plotted groups look reasonably separated? __________________</w:t>
      </w:r>
    </w:p>
    <w:p w14:paraId="4C4B7B6F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What does a centroid represent in this plot? ______________________________________________</w:t>
      </w:r>
    </w:p>
    <w:p w14:paraId="06CB252C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_____________________________________________________________________________________</w:t>
      </w:r>
    </w:p>
    <w:p w14:paraId="3A5DC647" w14:textId="77777777" w:rsidR="004F7526" w:rsidRDefault="00000000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color w:val="000000"/>
        </w:rPr>
      </w:pPr>
      <w:r>
        <w:rPr>
          <w:color w:val="000000"/>
        </w:rPr>
        <w:t>Task 6: Summarize and interpret clusters</w:t>
      </w:r>
    </w:p>
    <w:p w14:paraId="3A8C5B99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If your dataset does not contain Age, remove the Average_Age line from the code. Use the table to complete the interpretation below.</w:t>
      </w:r>
    </w:p>
    <w:tbl>
      <w:tblPr>
        <w:tblW w:w="1008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4F7526" w14:paraId="7506A400" w14:textId="77777777">
        <w:trPr>
          <w:trHeight w:val="175"/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2D333" w14:textId="77777777" w:rsidR="004F7526" w:rsidRDefault="00000000">
            <w:pPr>
              <w:pStyle w:val="Body"/>
              <w:spacing w:after="0"/>
            </w:pPr>
            <w:r>
              <w:rPr>
                <w:b/>
                <w:bCs/>
                <w:sz w:val="16"/>
                <w:szCs w:val="16"/>
                <w:u w:color="FFFFFF"/>
              </w:rPr>
              <w:t>Cluster label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D2478" w14:textId="77777777" w:rsidR="004F7526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  <w:sz w:val="16"/>
                <w:szCs w:val="16"/>
                <w:u w:color="FFFFFF"/>
              </w:rPr>
              <w:t>Customer count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CDA5F" w14:textId="77777777" w:rsidR="004F7526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  <w:sz w:val="16"/>
                <w:szCs w:val="16"/>
                <w:u w:color="FFFFFF"/>
              </w:rPr>
              <w:t>Income / spending profile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252FD" w14:textId="77777777" w:rsidR="004F7526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  <w:sz w:val="16"/>
                <w:szCs w:val="16"/>
                <w:u w:color="FFFFFF"/>
              </w:rPr>
              <w:t>Possible business action</w:t>
            </w:r>
          </w:p>
        </w:tc>
      </w:tr>
      <w:tr w:rsidR="004F7526" w14:paraId="1EF62AA3" w14:textId="77777777">
        <w:trPr>
          <w:trHeight w:val="226"/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E8A04" w14:textId="77777777" w:rsidR="004F7526" w:rsidRDefault="004F7526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1723B" w14:textId="77777777" w:rsidR="004F7526" w:rsidRDefault="004F7526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7EC71" w14:textId="77777777" w:rsidR="004F7526" w:rsidRDefault="004F7526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68EEF" w14:textId="77777777" w:rsidR="004F7526" w:rsidRDefault="004F7526"/>
        </w:tc>
      </w:tr>
      <w:tr w:rsidR="004F7526" w14:paraId="56EDD3E5" w14:textId="77777777">
        <w:trPr>
          <w:trHeight w:val="226"/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E7173" w14:textId="77777777" w:rsidR="004F7526" w:rsidRDefault="004F7526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3387E" w14:textId="77777777" w:rsidR="004F7526" w:rsidRDefault="004F7526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B334E" w14:textId="77777777" w:rsidR="004F7526" w:rsidRDefault="004F7526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C2901" w14:textId="77777777" w:rsidR="004F7526" w:rsidRDefault="004F7526"/>
        </w:tc>
      </w:tr>
      <w:tr w:rsidR="004F7526" w14:paraId="1189CA8B" w14:textId="77777777">
        <w:trPr>
          <w:trHeight w:val="226"/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6CB6F" w14:textId="77777777" w:rsidR="004F7526" w:rsidRDefault="004F7526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759F6" w14:textId="77777777" w:rsidR="004F7526" w:rsidRDefault="004F7526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2F6ED" w14:textId="77777777" w:rsidR="004F7526" w:rsidRDefault="004F7526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7C3A7" w14:textId="77777777" w:rsidR="004F7526" w:rsidRDefault="004F7526"/>
        </w:tc>
      </w:tr>
      <w:tr w:rsidR="004F7526" w14:paraId="551189F6" w14:textId="77777777">
        <w:trPr>
          <w:trHeight w:val="226"/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BE71F" w14:textId="77777777" w:rsidR="004F7526" w:rsidRDefault="004F7526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E8C0C" w14:textId="77777777" w:rsidR="004F7526" w:rsidRDefault="004F7526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F5E88" w14:textId="77777777" w:rsidR="004F7526" w:rsidRDefault="004F7526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A6DC2" w14:textId="77777777" w:rsidR="004F7526" w:rsidRDefault="004F7526"/>
        </w:tc>
      </w:tr>
      <w:tr w:rsidR="004F7526" w14:paraId="334E1131" w14:textId="77777777">
        <w:trPr>
          <w:trHeight w:val="226"/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67E15" w14:textId="77777777" w:rsidR="004F7526" w:rsidRDefault="004F7526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FABB1" w14:textId="77777777" w:rsidR="004F7526" w:rsidRDefault="004F7526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A8AC1" w14:textId="77777777" w:rsidR="004F7526" w:rsidRDefault="004F7526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9E5B5" w14:textId="77777777" w:rsidR="004F7526" w:rsidRDefault="004F7526"/>
        </w:tc>
      </w:tr>
    </w:tbl>
    <w:p w14:paraId="54F666BB" w14:textId="77777777" w:rsidR="004F7526" w:rsidRDefault="004F7526">
      <w:pPr>
        <w:pStyle w:val="Body"/>
        <w:widowControl w:val="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  <w:jc w:val="center"/>
      </w:pPr>
    </w:p>
    <w:p w14:paraId="0BCFFD49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Important: cluster numbers are arbitrary labels, not rankings. Base your descriptions on the calculated averages, not on the numeric label alone.</w:t>
      </w:r>
    </w:p>
    <w:p w14:paraId="45349BD5" w14:textId="77777777" w:rsidR="004F7526" w:rsidRDefault="00000000">
      <w:pPr>
        <w:pStyle w:val="Heading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color w:val="000000"/>
        </w:rPr>
      </w:pPr>
      <w:r>
        <w:rPr>
          <w:color w:val="000000"/>
        </w:rPr>
        <w:t>Final reflection</w:t>
      </w:r>
    </w:p>
    <w:p w14:paraId="0E4B0AB5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</w:pPr>
      <w:r>
        <w:t>1. What is one limitation of using only annual income and spending score?</w:t>
      </w:r>
    </w:p>
    <w:p w14:paraId="6FE66A70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</w:pPr>
      <w:r>
        <w:t>_____________________________________________________________________________________</w:t>
      </w:r>
    </w:p>
    <w:p w14:paraId="758E3CBA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</w:pPr>
      <w:r>
        <w:t>2. Would a higher k always produce a more useful segmentation? Why or why not?</w:t>
      </w:r>
    </w:p>
    <w:p w14:paraId="6CBC9717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</w:pPr>
      <w:r>
        <w:t>_____________________________________________________________________________________</w:t>
      </w:r>
    </w:p>
    <w:p w14:paraId="19FD4060" w14:textId="77777777" w:rsidR="004F7526" w:rsidRDefault="00000000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</w:pPr>
      <w:r>
        <w:t>3. State one marketing recommendation and identify the cluster statistics that support it.</w:t>
      </w:r>
    </w:p>
    <w:p w14:paraId="239B4F76" w14:textId="04719EEE" w:rsidR="004F7526" w:rsidRDefault="004F7526">
      <w:pPr>
        <w:pStyle w:val="Body"/>
        <w:pBdr>
          <w:bottom w:val="single" w:sz="12" w:space="1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</w:pPr>
    </w:p>
    <w:p w14:paraId="69CD4F8C" w14:textId="77777777" w:rsidR="00C4453A" w:rsidRDefault="00C4453A">
      <w:pPr>
        <w:pStyle w:val="Body"/>
        <w:pBdr>
          <w:top w:val="none" w:sz="0" w:space="0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</w:pPr>
    </w:p>
    <w:p w14:paraId="6AF87985" w14:textId="77777777" w:rsidR="00C4453A" w:rsidRDefault="00C4453A">
      <w:pPr>
        <w:pStyle w:val="Body"/>
        <w:pBdr>
          <w:top w:val="none" w:sz="0" w:space="0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</w:pPr>
    </w:p>
    <w:p w14:paraId="0D41E960" w14:textId="2F639B2A" w:rsidR="00C4453A" w:rsidRDefault="00C4453A">
      <w:pPr>
        <w:pStyle w:val="Body"/>
        <w:pBdr>
          <w:top w:val="none" w:sz="0" w:space="0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</w:pPr>
      <w:r>
        <w:lastRenderedPageBreak/>
        <w:t>Testing</w:t>
      </w:r>
    </w:p>
    <w:sectPr w:rsidR="00C4453A">
      <w:headerReference w:type="default" r:id="rId8"/>
      <w:footerReference w:type="default" r:id="rId9"/>
      <w:pgSz w:w="12240" w:h="15840"/>
      <w:pgMar w:top="850" w:right="850" w:bottom="850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B198B" w14:textId="77777777" w:rsidR="00272DF9" w:rsidRDefault="00272DF9">
      <w:r>
        <w:separator/>
      </w:r>
    </w:p>
  </w:endnote>
  <w:endnote w:type="continuationSeparator" w:id="0">
    <w:p w14:paraId="74FE1CDE" w14:textId="77777777" w:rsidR="00272DF9" w:rsidRDefault="00272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9576D" w14:textId="77777777" w:rsidR="004F7526" w:rsidRDefault="004F752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B4FC" w14:textId="77777777" w:rsidR="00272DF9" w:rsidRDefault="00272DF9">
      <w:r>
        <w:separator/>
      </w:r>
    </w:p>
  </w:footnote>
  <w:footnote w:type="continuationSeparator" w:id="0">
    <w:p w14:paraId="4A5ADC49" w14:textId="77777777" w:rsidR="00272DF9" w:rsidRDefault="00272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97763" w14:textId="77777777" w:rsidR="004F7526" w:rsidRDefault="004F7526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75D7"/>
    <w:multiLevelType w:val="hybridMultilevel"/>
    <w:tmpl w:val="F4A045AA"/>
    <w:styleLink w:val="ImportedStyle1"/>
    <w:lvl w:ilvl="0" w:tplc="E40E790E">
      <w:start w:val="1"/>
      <w:numFmt w:val="bullet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9A0D1F0">
      <w:start w:val="1"/>
      <w:numFmt w:val="bullet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12A0600">
      <w:start w:val="1"/>
      <w:numFmt w:val="bullet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C20143A">
      <w:start w:val="1"/>
      <w:numFmt w:val="bullet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A2E2AEE">
      <w:start w:val="1"/>
      <w:numFmt w:val="bullet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3A27B74">
      <w:start w:val="1"/>
      <w:numFmt w:val="bullet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B81BAE">
      <w:start w:val="1"/>
      <w:numFmt w:val="bullet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49A7C18">
      <w:start w:val="1"/>
      <w:numFmt w:val="bullet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46950A">
      <w:start w:val="1"/>
      <w:numFmt w:val="bullet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5015141"/>
    <w:multiLevelType w:val="hybridMultilevel"/>
    <w:tmpl w:val="F4A045AA"/>
    <w:numStyleLink w:val="ImportedStyle1"/>
  </w:abstractNum>
  <w:num w:numId="1" w16cid:durableId="1265918344">
    <w:abstractNumId w:val="0"/>
  </w:num>
  <w:num w:numId="2" w16cid:durableId="1149901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526"/>
    <w:rsid w:val="00270619"/>
    <w:rsid w:val="00272DF9"/>
    <w:rsid w:val="004F7526"/>
    <w:rsid w:val="00C4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EEC84"/>
  <w15:docId w15:val="{D8BC9BD4-070E-42A1-B379-1070D0FD2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next w:val="Body"/>
    <w:uiPriority w:val="9"/>
    <w:unhideWhenUsed/>
    <w:qFormat/>
    <w:pPr>
      <w:keepNext/>
      <w:keepLines/>
      <w:spacing w:before="160" w:after="80" w:line="276" w:lineRule="auto"/>
      <w:outlineLvl w:val="1"/>
    </w:pPr>
    <w:rPr>
      <w:rFonts w:ascii="Calibri" w:hAnsi="Calibri" w:cs="Arial Unicode MS"/>
      <w:b/>
      <w:bCs/>
      <w:color w:val="2F5597"/>
      <w:sz w:val="24"/>
      <w:szCs w:val="24"/>
      <w:u w:color="2F5597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pBdr>
        <w:bottom w:val="single" w:sz="8" w:space="0" w:color="4F81BD"/>
      </w:pBdr>
      <w:spacing w:before="160" w:after="80"/>
    </w:pPr>
    <w:rPr>
      <w:rFonts w:ascii="Calibri" w:hAnsi="Calibri" w:cs="Arial Unicode MS"/>
      <w:b/>
      <w:bCs/>
      <w:color w:val="17365D"/>
      <w:spacing w:val="5"/>
      <w:kern w:val="28"/>
      <w:sz w:val="46"/>
      <w:szCs w:val="46"/>
      <w:u w:color="17365D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80" w:line="276" w:lineRule="auto"/>
    </w:pPr>
    <w:rPr>
      <w:rFonts w:ascii="Calibri" w:hAnsi="Calibri" w:cs="Arial Unicode MS"/>
      <w:color w:val="000000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ListBullet">
    <w:name w:val="List Bullet"/>
    <w:pPr>
      <w:tabs>
        <w:tab w:val="left" w:pos="360"/>
      </w:tabs>
      <w:spacing w:after="80" w:line="276" w:lineRule="auto"/>
    </w:pPr>
    <w:rPr>
      <w:rFonts w:ascii="Calibri" w:hAnsi="Calibri" w:cs="Arial Unicode MS"/>
      <w:color w:val="000000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Heading">
    <w:name w:val="Heading"/>
    <w:next w:val="Body"/>
    <w:pPr>
      <w:keepNext/>
      <w:keepLines/>
      <w:spacing w:before="160" w:after="80" w:line="276" w:lineRule="auto"/>
      <w:outlineLvl w:val="0"/>
    </w:pPr>
    <w:rPr>
      <w:rFonts w:ascii="Calibri" w:hAnsi="Calibri" w:cs="Arial Unicode MS"/>
      <w:b/>
      <w:bCs/>
      <w:color w:val="17365D"/>
      <w:sz w:val="30"/>
      <w:szCs w:val="30"/>
      <w:u w:color="17365D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Pr>
      <w:outline w:val="0"/>
      <w:color w:val="0000FF"/>
      <w:u w:val="single" w:color="0000FF"/>
    </w:rPr>
  </w:style>
  <w:style w:type="character" w:customStyle="1" w:styleId="Hyperlink0">
    <w:name w:val="Hyperlink.0"/>
    <w:basedOn w:val="Link"/>
    <w:rPr>
      <w:outline w:val="0"/>
      <w:color w:val="000000"/>
      <w:u w:val="single" w:color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vjchoudhary7/customer-segmentation-tutorial-in-pyth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675</Words>
  <Characters>3850</Characters>
  <Application>Microsoft Office Word</Application>
  <DocSecurity>0</DocSecurity>
  <Lines>32</Lines>
  <Paragraphs>9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Shailendra Singh Bisht</cp:lastModifiedBy>
  <cp:revision>2</cp:revision>
  <dcterms:created xsi:type="dcterms:W3CDTF">2026-10-09T10:05:00Z</dcterms:created>
  <dcterms:modified xsi:type="dcterms:W3CDTF">2026-10-09T10:11:00Z</dcterms:modified>
</cp:coreProperties>
</file>