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6A" w:rsidRPr="00507F91" w:rsidRDefault="004F72A6">
      <w:pPr>
        <w:rPr>
          <w:sz w:val="30"/>
          <w:szCs w:val="30"/>
        </w:rPr>
      </w:pPr>
      <w:r w:rsidRPr="00507F91">
        <w:rPr>
          <w:sz w:val="30"/>
          <w:szCs w:val="30"/>
        </w:rPr>
        <w:t>2.2</w:t>
      </w:r>
      <w:r w:rsidR="0021129F" w:rsidRPr="00507F91">
        <w:rPr>
          <w:sz w:val="30"/>
          <w:szCs w:val="30"/>
        </w:rPr>
        <w:t xml:space="preserve">) </w:t>
      </w:r>
      <w:r w:rsidR="00A43B9A" w:rsidRPr="00507F91">
        <w:rPr>
          <w:sz w:val="30"/>
          <w:szCs w:val="30"/>
        </w:rPr>
        <w:t>DESCRIZIONE ARCHITETTURA:</w:t>
      </w:r>
    </w:p>
    <w:p w:rsidR="00D358C2" w:rsidRPr="00507F91" w:rsidRDefault="0021129F">
      <w:pPr>
        <w:rPr>
          <w:sz w:val="30"/>
          <w:szCs w:val="30"/>
        </w:rPr>
      </w:pPr>
      <w:r w:rsidRPr="00507F91">
        <w:rPr>
          <w:sz w:val="30"/>
          <w:szCs w:val="30"/>
        </w:rPr>
        <w:t>Nella descrizione</w:t>
      </w:r>
      <w:r w:rsidR="00D358C2" w:rsidRPr="00507F91">
        <w:rPr>
          <w:sz w:val="30"/>
          <w:szCs w:val="30"/>
        </w:rPr>
        <w:t xml:space="preserve"> dell’architettura del software realizzata attraverso MVC contiene:</w:t>
      </w:r>
    </w:p>
    <w:p w:rsidR="0021129F" w:rsidRPr="00507F91" w:rsidRDefault="00D358C2" w:rsidP="00F24FB2">
      <w:pPr>
        <w:pStyle w:val="Paragrafoelenco"/>
        <w:numPr>
          <w:ilvl w:val="0"/>
          <w:numId w:val="5"/>
        </w:numPr>
        <w:ind w:left="284" w:hanging="284"/>
        <w:rPr>
          <w:sz w:val="30"/>
          <w:szCs w:val="30"/>
        </w:rPr>
      </w:pPr>
      <w:r w:rsidRPr="00507F91">
        <w:rPr>
          <w:sz w:val="30"/>
          <w:szCs w:val="30"/>
        </w:rPr>
        <w:t>CONTROLLER, esso rappresenta la logica di controllo dell’applicazione, contenente:</w:t>
      </w:r>
    </w:p>
    <w:p w:rsidR="00D358C2" w:rsidRPr="00507F91" w:rsidRDefault="00D358C2" w:rsidP="00D358C2">
      <w:pPr>
        <w:pStyle w:val="Paragrafoelenco"/>
        <w:ind w:left="284"/>
        <w:rPr>
          <w:sz w:val="30"/>
          <w:szCs w:val="30"/>
        </w:rPr>
      </w:pPr>
    </w:p>
    <w:p w:rsidR="00A43B9A" w:rsidRPr="00507F91" w:rsidRDefault="00A43B9A" w:rsidP="00A43B9A">
      <w:pPr>
        <w:pStyle w:val="Paragrafoelenco"/>
        <w:numPr>
          <w:ilvl w:val="0"/>
          <w:numId w:val="1"/>
        </w:numPr>
        <w:rPr>
          <w:sz w:val="30"/>
          <w:szCs w:val="30"/>
        </w:rPr>
      </w:pPr>
      <w:r w:rsidRPr="00507F91">
        <w:rPr>
          <w:sz w:val="30"/>
          <w:szCs w:val="30"/>
        </w:rPr>
        <w:t>ACTION:</w:t>
      </w:r>
    </w:p>
    <w:p w:rsidR="00A43B9A" w:rsidRPr="00507F91" w:rsidRDefault="0021129F" w:rsidP="00A43B9A">
      <w:pPr>
        <w:pStyle w:val="Paragrafoelenco"/>
        <w:rPr>
          <w:sz w:val="30"/>
          <w:szCs w:val="30"/>
        </w:rPr>
      </w:pPr>
      <w:r w:rsidRPr="00507F91">
        <w:rPr>
          <w:sz w:val="30"/>
          <w:szCs w:val="30"/>
        </w:rPr>
        <w:t>Login, Download, Consultazione, Richiesta Trascrittore</w:t>
      </w:r>
      <w:r w:rsidR="00A43B9A" w:rsidRPr="00507F91">
        <w:rPr>
          <w:sz w:val="30"/>
          <w:szCs w:val="30"/>
        </w:rPr>
        <w:t xml:space="preserve">, </w:t>
      </w:r>
      <w:r w:rsidRPr="00507F91">
        <w:rPr>
          <w:sz w:val="30"/>
          <w:szCs w:val="30"/>
        </w:rPr>
        <w:t>Ricerca</w:t>
      </w:r>
      <w:r w:rsidR="00A43B9A" w:rsidRPr="00507F91">
        <w:rPr>
          <w:sz w:val="30"/>
          <w:szCs w:val="30"/>
        </w:rPr>
        <w:t xml:space="preserve">, </w:t>
      </w:r>
      <w:r w:rsidRPr="00507F91">
        <w:rPr>
          <w:sz w:val="30"/>
          <w:szCs w:val="30"/>
        </w:rPr>
        <w:t>Caricamento Metadati, Supervisione All’Acquisizione</w:t>
      </w:r>
      <w:r w:rsidR="00A43B9A" w:rsidRPr="00507F91">
        <w:rPr>
          <w:sz w:val="30"/>
          <w:szCs w:val="30"/>
        </w:rPr>
        <w:t>,</w:t>
      </w:r>
      <w:r w:rsidRPr="00507F91">
        <w:rPr>
          <w:sz w:val="30"/>
          <w:szCs w:val="30"/>
        </w:rPr>
        <w:t xml:space="preserve"> Revisione, Sincronizzazione Modifiche, Trasformazione in Digitale</w:t>
      </w:r>
      <w:r w:rsidR="00A43B9A" w:rsidRPr="00507F91">
        <w:rPr>
          <w:sz w:val="30"/>
          <w:szCs w:val="30"/>
        </w:rPr>
        <w:t xml:space="preserve">, </w:t>
      </w:r>
      <w:r w:rsidRPr="00507F91">
        <w:rPr>
          <w:sz w:val="30"/>
          <w:szCs w:val="30"/>
        </w:rPr>
        <w:t>Gestione Assegnazione Opere, Consente Revisioni, Contente Pubblicazioni, Gestione Livelli Pubblicazioni, Gestione Livelli Trascrittori, Consente Supervisione Acquisizione Immagini, Gestioni Del Sistema In Background</w:t>
      </w:r>
      <w:r w:rsidR="00A43B9A" w:rsidRPr="00507F91">
        <w:rPr>
          <w:sz w:val="30"/>
          <w:szCs w:val="30"/>
        </w:rPr>
        <w:t>.</w:t>
      </w:r>
    </w:p>
    <w:p w:rsidR="00D358C2" w:rsidRPr="00507F91" w:rsidRDefault="00D358C2" w:rsidP="00A43B9A">
      <w:pPr>
        <w:pStyle w:val="Paragrafoelenco"/>
        <w:rPr>
          <w:sz w:val="30"/>
          <w:szCs w:val="30"/>
        </w:rPr>
      </w:pPr>
    </w:p>
    <w:p w:rsidR="00A43B9A" w:rsidRPr="00507F91" w:rsidRDefault="00A43B9A" w:rsidP="00A43B9A">
      <w:pPr>
        <w:pStyle w:val="Paragrafoelenco"/>
        <w:numPr>
          <w:ilvl w:val="0"/>
          <w:numId w:val="1"/>
        </w:numPr>
        <w:rPr>
          <w:sz w:val="30"/>
          <w:szCs w:val="30"/>
        </w:rPr>
      </w:pPr>
      <w:r w:rsidRPr="00507F91">
        <w:rPr>
          <w:sz w:val="30"/>
          <w:szCs w:val="30"/>
        </w:rPr>
        <w:t xml:space="preserve">COMMON: </w:t>
      </w:r>
    </w:p>
    <w:p w:rsidR="00A43B9A" w:rsidRPr="00507F91" w:rsidRDefault="0021129F" w:rsidP="00D358C2">
      <w:pPr>
        <w:pStyle w:val="Paragrafoelenco"/>
        <w:rPr>
          <w:sz w:val="30"/>
          <w:szCs w:val="30"/>
        </w:rPr>
      </w:pPr>
      <w:r w:rsidRPr="00507F91">
        <w:rPr>
          <w:sz w:val="30"/>
          <w:szCs w:val="30"/>
        </w:rPr>
        <w:t>Gestione Delle Eccezioni.</w:t>
      </w:r>
    </w:p>
    <w:p w:rsidR="00D358C2" w:rsidRPr="00507F91" w:rsidRDefault="00D358C2" w:rsidP="00D358C2">
      <w:pPr>
        <w:pStyle w:val="Paragrafoelenco"/>
        <w:rPr>
          <w:sz w:val="30"/>
          <w:szCs w:val="30"/>
        </w:rPr>
      </w:pPr>
    </w:p>
    <w:p w:rsidR="00A43B9A" w:rsidRPr="00507F91" w:rsidRDefault="00A43B9A" w:rsidP="00A43B9A">
      <w:pPr>
        <w:pStyle w:val="Paragrafoelenco"/>
        <w:numPr>
          <w:ilvl w:val="0"/>
          <w:numId w:val="1"/>
        </w:numPr>
        <w:rPr>
          <w:sz w:val="30"/>
          <w:szCs w:val="30"/>
        </w:rPr>
      </w:pPr>
      <w:r w:rsidRPr="00507F91">
        <w:rPr>
          <w:sz w:val="30"/>
          <w:szCs w:val="30"/>
        </w:rPr>
        <w:t>FORM:</w:t>
      </w:r>
    </w:p>
    <w:p w:rsidR="00A43B9A" w:rsidRPr="00507F91" w:rsidRDefault="00A43B9A" w:rsidP="00A43B9A">
      <w:pPr>
        <w:pStyle w:val="Paragrafoelenco"/>
        <w:rPr>
          <w:sz w:val="30"/>
          <w:szCs w:val="30"/>
        </w:rPr>
      </w:pPr>
      <w:r w:rsidRPr="00507F91">
        <w:rPr>
          <w:sz w:val="30"/>
          <w:szCs w:val="30"/>
        </w:rPr>
        <w:t xml:space="preserve">Viewer Form, </w:t>
      </w:r>
      <w:proofErr w:type="spellStart"/>
      <w:r w:rsidRPr="00507F91">
        <w:rPr>
          <w:sz w:val="30"/>
          <w:szCs w:val="30"/>
        </w:rPr>
        <w:t>Transcriber</w:t>
      </w:r>
      <w:proofErr w:type="spellEnd"/>
      <w:r w:rsidRPr="00507F91">
        <w:rPr>
          <w:sz w:val="30"/>
          <w:szCs w:val="30"/>
        </w:rPr>
        <w:t xml:space="preserve"> Form, </w:t>
      </w:r>
      <w:proofErr w:type="spellStart"/>
      <w:r w:rsidRPr="00507F91">
        <w:rPr>
          <w:sz w:val="30"/>
          <w:szCs w:val="30"/>
        </w:rPr>
        <w:t>Uploader</w:t>
      </w:r>
      <w:proofErr w:type="spellEnd"/>
      <w:r w:rsidRPr="00507F91">
        <w:rPr>
          <w:sz w:val="30"/>
          <w:szCs w:val="30"/>
        </w:rPr>
        <w:t xml:space="preserve"> Form, Manager Form, Administrator Form.</w:t>
      </w:r>
    </w:p>
    <w:p w:rsidR="0019283B" w:rsidRPr="00507F91" w:rsidRDefault="0019283B" w:rsidP="00A43B9A">
      <w:pPr>
        <w:pStyle w:val="Paragrafoelenco"/>
        <w:rPr>
          <w:sz w:val="30"/>
          <w:szCs w:val="30"/>
        </w:rPr>
      </w:pPr>
    </w:p>
    <w:p w:rsidR="00A43B9A" w:rsidRPr="00507F91" w:rsidRDefault="00D358C2" w:rsidP="00D358C2">
      <w:pPr>
        <w:pStyle w:val="Paragrafoelenco"/>
        <w:numPr>
          <w:ilvl w:val="0"/>
          <w:numId w:val="3"/>
        </w:numPr>
        <w:ind w:left="284"/>
        <w:rPr>
          <w:sz w:val="30"/>
          <w:szCs w:val="30"/>
        </w:rPr>
      </w:pPr>
      <w:r w:rsidRPr="00507F91">
        <w:rPr>
          <w:sz w:val="30"/>
          <w:szCs w:val="30"/>
        </w:rPr>
        <w:t>APPLICATION</w:t>
      </w:r>
      <w:r w:rsidR="0019283B" w:rsidRPr="00507F91">
        <w:rPr>
          <w:sz w:val="30"/>
          <w:szCs w:val="30"/>
        </w:rPr>
        <w:t>,</w:t>
      </w:r>
      <w:r w:rsidR="00F24FB2" w:rsidRPr="00507F91">
        <w:rPr>
          <w:sz w:val="30"/>
          <w:szCs w:val="30"/>
        </w:rPr>
        <w:t xml:space="preserve"> che contengono le </w:t>
      </w:r>
      <w:proofErr w:type="gramStart"/>
      <w:r w:rsidR="00F24FB2" w:rsidRPr="00507F91">
        <w:rPr>
          <w:sz w:val="30"/>
          <w:szCs w:val="30"/>
        </w:rPr>
        <w:t>entità</w:t>
      </w:r>
      <w:r w:rsidR="0019283B" w:rsidRPr="00507F91">
        <w:rPr>
          <w:sz w:val="30"/>
          <w:szCs w:val="30"/>
        </w:rPr>
        <w:t xml:space="preserve"> </w:t>
      </w:r>
      <w:r w:rsidRPr="00507F91">
        <w:rPr>
          <w:sz w:val="30"/>
          <w:szCs w:val="30"/>
        </w:rPr>
        <w:t>:</w:t>
      </w:r>
      <w:proofErr w:type="gramEnd"/>
      <w:r w:rsidRPr="00507F91">
        <w:rPr>
          <w:sz w:val="30"/>
          <w:szCs w:val="30"/>
        </w:rPr>
        <w:t xml:space="preserve"> </w:t>
      </w:r>
      <w:r w:rsidR="0021129F" w:rsidRPr="00507F91">
        <w:rPr>
          <w:sz w:val="30"/>
          <w:szCs w:val="30"/>
        </w:rPr>
        <w:t>User, Text Digital, Opera, Page</w:t>
      </w:r>
      <w:r w:rsidR="00A43B9A" w:rsidRPr="00507F91">
        <w:rPr>
          <w:sz w:val="30"/>
          <w:szCs w:val="30"/>
        </w:rPr>
        <w:t>.</w:t>
      </w:r>
    </w:p>
    <w:p w:rsidR="004F72A6" w:rsidRPr="00507F91" w:rsidRDefault="004F72A6" w:rsidP="004F72A6">
      <w:pPr>
        <w:pStyle w:val="Paragrafoelenco"/>
        <w:ind w:left="284"/>
        <w:rPr>
          <w:sz w:val="30"/>
          <w:szCs w:val="30"/>
        </w:rPr>
      </w:pPr>
    </w:p>
    <w:p w:rsidR="00F24FB2" w:rsidRPr="00507F91" w:rsidRDefault="00F24FB2" w:rsidP="00F24FB2">
      <w:pPr>
        <w:pStyle w:val="Paragrafoelenco"/>
        <w:numPr>
          <w:ilvl w:val="0"/>
          <w:numId w:val="3"/>
        </w:numPr>
        <w:ind w:left="284"/>
        <w:rPr>
          <w:sz w:val="30"/>
          <w:szCs w:val="30"/>
        </w:rPr>
      </w:pPr>
      <w:r w:rsidRPr="00507F91">
        <w:rPr>
          <w:sz w:val="30"/>
          <w:szCs w:val="30"/>
        </w:rPr>
        <w:t>DAO</w:t>
      </w:r>
      <w:r w:rsidR="004F72A6" w:rsidRPr="00507F91">
        <w:rPr>
          <w:sz w:val="30"/>
          <w:szCs w:val="30"/>
        </w:rPr>
        <w:t>, rappresenta uno schema di rappresentazione che contiene tutte le attività</w:t>
      </w:r>
      <w:r w:rsidRPr="00507F91">
        <w:rPr>
          <w:sz w:val="30"/>
          <w:szCs w:val="30"/>
        </w:rPr>
        <w:t>:</w:t>
      </w:r>
    </w:p>
    <w:p w:rsidR="004F72A6" w:rsidRPr="00507F91" w:rsidRDefault="004F72A6" w:rsidP="00F24FB2">
      <w:pPr>
        <w:pStyle w:val="Paragrafoelenco"/>
        <w:numPr>
          <w:ilvl w:val="0"/>
          <w:numId w:val="1"/>
        </w:numPr>
        <w:rPr>
          <w:sz w:val="30"/>
          <w:szCs w:val="30"/>
        </w:rPr>
      </w:pPr>
      <w:r w:rsidRPr="00507F91">
        <w:rPr>
          <w:sz w:val="30"/>
          <w:szCs w:val="30"/>
        </w:rPr>
        <w:t>COMMON</w:t>
      </w:r>
    </w:p>
    <w:p w:rsidR="00F24FB2" w:rsidRPr="00507F91" w:rsidRDefault="004F72A6" w:rsidP="004F72A6">
      <w:pPr>
        <w:ind w:left="360"/>
        <w:rPr>
          <w:sz w:val="30"/>
          <w:szCs w:val="30"/>
        </w:rPr>
      </w:pPr>
      <w:r w:rsidRPr="00507F91">
        <w:rPr>
          <w:sz w:val="30"/>
          <w:szCs w:val="30"/>
        </w:rPr>
        <w:t>Esso è c</w:t>
      </w:r>
      <w:r w:rsidR="00F24FB2" w:rsidRPr="00507F91">
        <w:rPr>
          <w:sz w:val="30"/>
          <w:szCs w:val="30"/>
        </w:rPr>
        <w:t>ollegato a SQL</w:t>
      </w:r>
      <w:r w:rsidRPr="00507F91">
        <w:rPr>
          <w:sz w:val="30"/>
          <w:szCs w:val="30"/>
        </w:rPr>
        <w:t xml:space="preserve"> tramite </w:t>
      </w:r>
      <w:proofErr w:type="spellStart"/>
      <w:r w:rsidRPr="00507F91">
        <w:rPr>
          <w:sz w:val="30"/>
          <w:szCs w:val="30"/>
        </w:rPr>
        <w:t>query</w:t>
      </w:r>
      <w:proofErr w:type="spellEnd"/>
      <w:r w:rsidR="00F24FB2" w:rsidRPr="00507F91">
        <w:rPr>
          <w:sz w:val="30"/>
          <w:szCs w:val="30"/>
        </w:rPr>
        <w:t>.</w:t>
      </w:r>
    </w:p>
    <w:p w:rsidR="00F24FB2" w:rsidRPr="00507F91" w:rsidRDefault="00F24FB2" w:rsidP="00F24FB2">
      <w:pPr>
        <w:pStyle w:val="Paragrafoelenco"/>
        <w:numPr>
          <w:ilvl w:val="0"/>
          <w:numId w:val="4"/>
        </w:numPr>
        <w:ind w:left="284"/>
        <w:rPr>
          <w:sz w:val="30"/>
          <w:szCs w:val="30"/>
        </w:rPr>
      </w:pPr>
      <w:r w:rsidRPr="00507F91">
        <w:rPr>
          <w:sz w:val="30"/>
          <w:szCs w:val="30"/>
        </w:rPr>
        <w:t>VO</w:t>
      </w:r>
      <w:r w:rsidR="004F72A6" w:rsidRPr="00507F91">
        <w:rPr>
          <w:sz w:val="30"/>
          <w:szCs w:val="30"/>
        </w:rPr>
        <w:t>, contiene oggetti di valore semplice relative al dominio</w:t>
      </w:r>
      <w:r w:rsidRPr="00507F91">
        <w:rPr>
          <w:sz w:val="30"/>
          <w:szCs w:val="30"/>
        </w:rPr>
        <w:t xml:space="preserve">: </w:t>
      </w:r>
    </w:p>
    <w:p w:rsidR="00F24FB2" w:rsidRPr="00507F91" w:rsidRDefault="00F24FB2" w:rsidP="00F24FB2">
      <w:pPr>
        <w:pStyle w:val="Paragrafoelenco"/>
        <w:numPr>
          <w:ilvl w:val="0"/>
          <w:numId w:val="1"/>
        </w:numPr>
        <w:rPr>
          <w:sz w:val="30"/>
          <w:szCs w:val="30"/>
        </w:rPr>
      </w:pPr>
      <w:r w:rsidRPr="00507F91">
        <w:rPr>
          <w:sz w:val="30"/>
          <w:szCs w:val="30"/>
        </w:rPr>
        <w:t>COMMON.</w:t>
      </w:r>
    </w:p>
    <w:p w:rsidR="004F72A6" w:rsidRPr="00507F91" w:rsidRDefault="004F72A6" w:rsidP="004F72A6">
      <w:pPr>
        <w:rPr>
          <w:sz w:val="30"/>
          <w:szCs w:val="30"/>
        </w:rPr>
      </w:pPr>
    </w:p>
    <w:p w:rsidR="004F72A6" w:rsidRPr="00507F91" w:rsidRDefault="004F72A6" w:rsidP="004F72A6">
      <w:pPr>
        <w:rPr>
          <w:sz w:val="30"/>
          <w:szCs w:val="30"/>
        </w:rPr>
      </w:pPr>
    </w:p>
    <w:p w:rsidR="004F72A6" w:rsidRPr="00507F91" w:rsidRDefault="004F72A6" w:rsidP="004F72A6">
      <w:pPr>
        <w:rPr>
          <w:sz w:val="30"/>
          <w:szCs w:val="30"/>
        </w:rPr>
      </w:pPr>
    </w:p>
    <w:p w:rsidR="003E1C25" w:rsidRPr="00507F91" w:rsidRDefault="003E1C25" w:rsidP="003E1C25">
      <w:pPr>
        <w:rPr>
          <w:sz w:val="30"/>
          <w:szCs w:val="30"/>
        </w:rPr>
      </w:pPr>
      <w:r w:rsidRPr="00507F91">
        <w:rPr>
          <w:sz w:val="30"/>
          <w:szCs w:val="30"/>
        </w:rPr>
        <w:lastRenderedPageBreak/>
        <w:t>2.3) DESCRIZIONE DEL DESIGN:</w:t>
      </w:r>
    </w:p>
    <w:p w:rsidR="003E1C25" w:rsidRPr="00507F91" w:rsidRDefault="003E1C25" w:rsidP="004F72A6">
      <w:pPr>
        <w:rPr>
          <w:rFonts w:ascii="Arial" w:hAnsi="Arial" w:cs="Arial"/>
          <w:bCs/>
          <w:iCs/>
          <w:color w:val="000000"/>
          <w:sz w:val="30"/>
          <w:szCs w:val="30"/>
        </w:rPr>
      </w:pP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La strategia usata per questa a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 xml:space="preserve">pplicazione 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è separare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 xml:space="preserve"> i componenti software che implementano i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 xml:space="preserve">l modello 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dai componenti che implementano la logica di presentazione e di controllo.</w:t>
      </w:r>
    </w:p>
    <w:p w:rsidR="003E1C25" w:rsidRPr="003E1C25" w:rsidRDefault="003E1C25" w:rsidP="004F72A6"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Definiamo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 xml:space="preserve"> tre tipologie di componenti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: 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br/>
        <w:t>- il Model: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 xml:space="preserve"> che implementa le funzionalità </w:t>
      </w:r>
      <w:r w:rsidR="00507F91" w:rsidRPr="00507F91">
        <w:rPr>
          <w:rFonts w:ascii="Arial" w:hAnsi="Arial" w:cs="Arial"/>
          <w:bCs/>
          <w:iCs/>
          <w:color w:val="000000"/>
          <w:sz w:val="30"/>
          <w:szCs w:val="30"/>
        </w:rPr>
        <w:t xml:space="preserve">dell’utente, mostrando le funzionalità </w:t>
      </w:r>
      <w:proofErr w:type="gramStart"/>
      <w:r w:rsidR="00507F91" w:rsidRPr="00507F91">
        <w:rPr>
          <w:rFonts w:ascii="Arial" w:hAnsi="Arial" w:cs="Arial"/>
          <w:bCs/>
          <w:iCs/>
          <w:color w:val="000000"/>
          <w:sz w:val="30"/>
          <w:szCs w:val="30"/>
        </w:rPr>
        <w:t>dell’applicazione.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br/>
        <w:t>-</w:t>
      </w:r>
      <w:proofErr w:type="gramEnd"/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 xml:space="preserve"> la </w:t>
      </w:r>
      <w:proofErr w:type="spellStart"/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View</w:t>
      </w:r>
      <w:proofErr w:type="spellEnd"/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t>: che implementa la logica di presentazione</w:t>
      </w:r>
      <w:r w:rsidR="00507F91" w:rsidRPr="00507F91">
        <w:rPr>
          <w:rFonts w:ascii="Arial" w:hAnsi="Arial" w:cs="Arial"/>
          <w:bCs/>
          <w:iCs/>
          <w:color w:val="000000"/>
          <w:sz w:val="30"/>
          <w:szCs w:val="30"/>
        </w:rPr>
        <w:t>.</w:t>
      </w:r>
      <w:r w:rsidRPr="00507F91">
        <w:rPr>
          <w:rFonts w:ascii="Arial" w:hAnsi="Arial" w:cs="Arial"/>
          <w:bCs/>
          <w:iCs/>
          <w:color w:val="000000"/>
          <w:sz w:val="30"/>
          <w:szCs w:val="30"/>
        </w:rPr>
        <w:br/>
        <w:t>- il Controller: che implementa la logica di controllo</w:t>
      </w:r>
      <w:r w:rsidR="00507F91" w:rsidRPr="00507F91">
        <w:rPr>
          <w:rFonts w:ascii="Arial" w:hAnsi="Arial" w:cs="Arial"/>
          <w:bCs/>
          <w:iCs/>
          <w:color w:val="000000"/>
          <w:sz w:val="30"/>
          <w:szCs w:val="30"/>
        </w:rPr>
        <w:t>.</w:t>
      </w:r>
      <w:bookmarkStart w:id="0" w:name="_GoBack"/>
      <w:bookmarkEnd w:id="0"/>
      <w:r w:rsidRPr="003E1C25">
        <w:rPr>
          <w:rFonts w:ascii="Arial" w:hAnsi="Arial" w:cs="Arial"/>
          <w:bCs/>
          <w:iCs/>
          <w:color w:val="000000"/>
        </w:rPr>
        <w:br/>
      </w:r>
    </w:p>
    <w:p w:rsidR="00A43B9A" w:rsidRDefault="00A43B9A" w:rsidP="00A43B9A">
      <w:pPr>
        <w:pStyle w:val="Paragrafoelenco"/>
      </w:pPr>
    </w:p>
    <w:sectPr w:rsidR="00A43B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57CDC"/>
    <w:multiLevelType w:val="hybridMultilevel"/>
    <w:tmpl w:val="F104B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6DEE"/>
    <w:multiLevelType w:val="hybridMultilevel"/>
    <w:tmpl w:val="FF227F60"/>
    <w:lvl w:ilvl="0" w:tplc="0410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1A402E1"/>
    <w:multiLevelType w:val="hybridMultilevel"/>
    <w:tmpl w:val="3AEA8888"/>
    <w:lvl w:ilvl="0" w:tplc="08BC8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649B"/>
    <w:multiLevelType w:val="hybridMultilevel"/>
    <w:tmpl w:val="C69E16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2910"/>
    <w:multiLevelType w:val="hybridMultilevel"/>
    <w:tmpl w:val="293646E6"/>
    <w:lvl w:ilvl="0" w:tplc="0410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9A"/>
    <w:rsid w:val="0019283B"/>
    <w:rsid w:val="0021129F"/>
    <w:rsid w:val="003E1C25"/>
    <w:rsid w:val="004F72A6"/>
    <w:rsid w:val="00507F91"/>
    <w:rsid w:val="00A43B9A"/>
    <w:rsid w:val="00D358C2"/>
    <w:rsid w:val="00EF166A"/>
    <w:rsid w:val="00F2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7AFE9-969D-454C-BF00-7D65847A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3B9A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2018-04-25T14:19:00Z</dcterms:created>
  <dcterms:modified xsi:type="dcterms:W3CDTF">2018-04-25T15:34:00Z</dcterms:modified>
</cp:coreProperties>
</file>