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9ED8F" w14:textId="12599BAA" w:rsidR="00653DEC" w:rsidRDefault="00271726" w:rsidP="00271726">
      <w:pPr>
        <w:jc w:val="both"/>
        <w:rPr>
          <w:rFonts w:ascii="Arial" w:hAnsi="Arial" w:cs="Arial"/>
          <w:sz w:val="24"/>
          <w:szCs w:val="24"/>
        </w:rPr>
      </w:pPr>
      <w:r>
        <w:rPr>
          <w:rFonts w:ascii="Arial" w:hAnsi="Arial" w:cs="Arial"/>
          <w:sz w:val="24"/>
          <w:szCs w:val="24"/>
        </w:rPr>
        <w:t xml:space="preserve">1.- </w:t>
      </w:r>
      <w:r w:rsidRPr="00271726">
        <w:rPr>
          <w:rFonts w:ascii="Arial" w:hAnsi="Arial" w:cs="Arial"/>
          <w:sz w:val="24"/>
          <w:szCs w:val="24"/>
        </w:rPr>
        <w:t>Modelado 3D de plantas de fresa por medio de segmentación semántica</w:t>
      </w:r>
    </w:p>
    <w:p w14:paraId="75689CBD" w14:textId="77777777" w:rsidR="00271726" w:rsidRDefault="00271726">
      <w:pPr>
        <w:rPr>
          <w:rFonts w:ascii="Arial" w:hAnsi="Arial" w:cs="Arial"/>
          <w:sz w:val="24"/>
          <w:szCs w:val="24"/>
        </w:rPr>
      </w:pPr>
    </w:p>
    <w:p w14:paraId="7FAB3BB4" w14:textId="66D0DA27" w:rsidR="00271726" w:rsidRDefault="00271726" w:rsidP="00271726">
      <w:pPr>
        <w:jc w:val="both"/>
        <w:rPr>
          <w:rFonts w:ascii="Arial" w:hAnsi="Arial" w:cs="Arial"/>
          <w:sz w:val="24"/>
          <w:szCs w:val="24"/>
        </w:rPr>
      </w:pPr>
      <w:r>
        <w:rPr>
          <w:rFonts w:ascii="Arial" w:hAnsi="Arial" w:cs="Arial"/>
          <w:sz w:val="24"/>
          <w:szCs w:val="24"/>
        </w:rPr>
        <w:t xml:space="preserve"> 2.- Resumen. </w:t>
      </w:r>
      <w:r w:rsidRPr="00271726">
        <w:rPr>
          <w:rFonts w:ascii="Arial" w:hAnsi="Arial" w:cs="Arial"/>
          <w:sz w:val="24"/>
          <w:szCs w:val="24"/>
        </w:rPr>
        <w:t xml:space="preserve">La inteligencia artificial aplicada a la Agroindustria es un área de investigación que ha ido incrementando su uso. Se ha trabajado con la detección de Biomasa utilizando algoritmos que utilizan </w:t>
      </w:r>
      <w:proofErr w:type="spellStart"/>
      <w:r w:rsidRPr="00271726">
        <w:rPr>
          <w:rFonts w:ascii="Arial" w:hAnsi="Arial" w:cs="Arial"/>
          <w:sz w:val="24"/>
          <w:szCs w:val="24"/>
        </w:rPr>
        <w:t>imagenes</w:t>
      </w:r>
      <w:proofErr w:type="spellEnd"/>
      <w:r w:rsidRPr="00271726">
        <w:rPr>
          <w:rFonts w:ascii="Arial" w:hAnsi="Arial" w:cs="Arial"/>
          <w:sz w:val="24"/>
          <w:szCs w:val="24"/>
        </w:rPr>
        <w:t xml:space="preserve"> 2D y han tenido buenos resultados. Sin embargo, existen problemas en la detección de </w:t>
      </w:r>
      <w:proofErr w:type="spellStart"/>
      <w:r w:rsidRPr="00271726">
        <w:rPr>
          <w:rFonts w:ascii="Arial" w:hAnsi="Arial" w:cs="Arial"/>
          <w:sz w:val="24"/>
          <w:szCs w:val="24"/>
        </w:rPr>
        <w:t>caracteristicas</w:t>
      </w:r>
      <w:proofErr w:type="spellEnd"/>
      <w:r w:rsidRPr="00271726">
        <w:rPr>
          <w:rFonts w:ascii="Arial" w:hAnsi="Arial" w:cs="Arial"/>
          <w:sz w:val="24"/>
          <w:szCs w:val="24"/>
        </w:rPr>
        <w:t xml:space="preserve"> como la altura y follaje. En este proyecto, utilización la segmentación por medio de YOLOv7 y los resultados los combinamos con información de profundidad proporcionada por una cámara Intel </w:t>
      </w:r>
      <w:proofErr w:type="spellStart"/>
      <w:r w:rsidRPr="00271726">
        <w:rPr>
          <w:rFonts w:ascii="Arial" w:hAnsi="Arial" w:cs="Arial"/>
          <w:sz w:val="24"/>
          <w:szCs w:val="24"/>
        </w:rPr>
        <w:t>RealSense</w:t>
      </w:r>
      <w:proofErr w:type="spellEnd"/>
      <w:r w:rsidRPr="00271726">
        <w:rPr>
          <w:rFonts w:ascii="Arial" w:hAnsi="Arial" w:cs="Arial"/>
          <w:sz w:val="24"/>
          <w:szCs w:val="24"/>
        </w:rPr>
        <w:t xml:space="preserve"> D435. La propuesta la dividi</w:t>
      </w:r>
      <w:r w:rsidR="00BB10B3">
        <w:rPr>
          <w:rFonts w:ascii="Arial" w:hAnsi="Arial" w:cs="Arial"/>
          <w:sz w:val="24"/>
          <w:szCs w:val="24"/>
        </w:rPr>
        <w:t>m</w:t>
      </w:r>
      <w:r w:rsidRPr="00271726">
        <w:rPr>
          <w:rFonts w:ascii="Arial" w:hAnsi="Arial" w:cs="Arial"/>
          <w:sz w:val="24"/>
          <w:szCs w:val="24"/>
        </w:rPr>
        <w:t>os en tres fases. La primera es la captura de fotos RGB y de profundidad. En la segunda, el modelo YOLOv7 se encarga de llevar a cabo la segmentación de las plantas en las imágenes RGB. Por último, realizamos la combinación de la información 2D y de profundidad por medio del modelo para realizar la reconstrucción 3D. Este proyecto representa una aplicación técnica sumamente interesante en el campo de la visión por computadora y la generación de modelos tridimensionales.</w:t>
      </w:r>
    </w:p>
    <w:p w14:paraId="5BE28FCD" w14:textId="77777777" w:rsidR="00843666" w:rsidRDefault="00271726" w:rsidP="00271726">
      <w:pPr>
        <w:jc w:val="both"/>
        <w:rPr>
          <w:rFonts w:ascii="Arial" w:hAnsi="Arial" w:cs="Arial"/>
          <w:sz w:val="24"/>
          <w:szCs w:val="24"/>
        </w:rPr>
      </w:pPr>
      <w:r>
        <w:rPr>
          <w:rFonts w:ascii="Arial" w:hAnsi="Arial" w:cs="Arial"/>
          <w:sz w:val="24"/>
          <w:szCs w:val="24"/>
        </w:rPr>
        <w:t xml:space="preserve">3.- </w:t>
      </w:r>
      <w:r w:rsidR="00BB10B3">
        <w:rPr>
          <w:rFonts w:ascii="Arial" w:hAnsi="Arial" w:cs="Arial"/>
          <w:sz w:val="24"/>
          <w:szCs w:val="24"/>
        </w:rPr>
        <w:t xml:space="preserve">Introducción. </w:t>
      </w:r>
    </w:p>
    <w:p w14:paraId="3A34CDE1" w14:textId="088A7956" w:rsidR="00B52A3C" w:rsidRPr="00B52A3C" w:rsidRDefault="00B52A3C" w:rsidP="00B52A3C">
      <w:pPr>
        <w:jc w:val="both"/>
        <w:rPr>
          <w:rFonts w:ascii="Arial" w:hAnsi="Arial" w:cs="Arial"/>
          <w:sz w:val="24"/>
          <w:szCs w:val="24"/>
        </w:rPr>
      </w:pPr>
      <w:r w:rsidRPr="00B52A3C">
        <w:rPr>
          <w:rFonts w:ascii="Arial" w:hAnsi="Arial" w:cs="Arial"/>
          <w:sz w:val="24"/>
          <w:szCs w:val="24"/>
        </w:rPr>
        <w:t>La agroindustria es un componente esencial de la economía global y desempeña un papel crucial en la producción de alimentos para satisfacer las crecientes demandas de una población en constante crecimiento (Carlos A. da Silva</w:t>
      </w:r>
      <w:r>
        <w:rPr>
          <w:rFonts w:ascii="Arial" w:hAnsi="Arial" w:cs="Arial"/>
          <w:sz w:val="24"/>
          <w:szCs w:val="24"/>
        </w:rPr>
        <w:t>, 2013</w:t>
      </w:r>
      <w:r w:rsidRPr="00B52A3C">
        <w:rPr>
          <w:rFonts w:ascii="Arial" w:hAnsi="Arial" w:cs="Arial"/>
          <w:sz w:val="24"/>
          <w:szCs w:val="24"/>
        </w:rPr>
        <w:t xml:space="preserve">). Sin embargo, esta industria se enfrenta a una serie de desafíos críticos que amenazan su sostenibilidad y la seguridad alimentaria a nivel mundial </w:t>
      </w:r>
      <w:r w:rsidRPr="00DC48C2">
        <w:rPr>
          <w:rFonts w:ascii="Arial" w:hAnsi="Arial" w:cs="Arial"/>
        </w:rPr>
        <w:t>(</w:t>
      </w:r>
      <w:r w:rsidR="00DC48C2" w:rsidRPr="00DC48C2">
        <w:rPr>
          <w:rFonts w:ascii="Arial" w:hAnsi="Arial" w:cs="Arial"/>
          <w:shd w:val="clear" w:color="auto" w:fill="FFFFFF"/>
        </w:rPr>
        <w:t>FDA</w:t>
      </w:r>
      <w:r w:rsidR="002C3A25">
        <w:rPr>
          <w:rFonts w:ascii="Arial" w:hAnsi="Arial" w:cs="Arial"/>
          <w:shd w:val="clear" w:color="auto" w:fill="FFFFFF"/>
        </w:rPr>
        <w:t xml:space="preserve">, </w:t>
      </w:r>
      <w:r w:rsidR="00DC48C2" w:rsidRPr="00DC48C2">
        <w:rPr>
          <w:rFonts w:ascii="Arial" w:hAnsi="Arial" w:cs="Arial"/>
          <w:shd w:val="clear" w:color="auto" w:fill="FFFFFF"/>
        </w:rPr>
        <w:t>2021</w:t>
      </w:r>
      <w:r w:rsidRPr="00DC48C2">
        <w:rPr>
          <w:rFonts w:ascii="Arial" w:hAnsi="Arial" w:cs="Arial"/>
        </w:rPr>
        <w:t>).</w:t>
      </w:r>
      <w:r w:rsidRPr="00B52A3C">
        <w:rPr>
          <w:rFonts w:ascii="Arial" w:hAnsi="Arial" w:cs="Arial"/>
          <w:sz w:val="24"/>
          <w:szCs w:val="24"/>
        </w:rPr>
        <w:t xml:space="preserve"> En este contexto, el cambio climático emerge como una problemática central que afecta directamente a la agroindustria, impactando la producción agrícola y la disponibilidad de recursos naturales (Carlos A. da Silva, Doyle Baker</w:t>
      </w:r>
      <w:r>
        <w:rPr>
          <w:rFonts w:ascii="Arial" w:hAnsi="Arial" w:cs="Arial"/>
          <w:sz w:val="24"/>
          <w:szCs w:val="24"/>
        </w:rPr>
        <w:t>. 2013</w:t>
      </w:r>
      <w:r w:rsidRPr="00B52A3C">
        <w:rPr>
          <w:rFonts w:ascii="Arial" w:hAnsi="Arial" w:cs="Arial"/>
          <w:sz w:val="24"/>
          <w:szCs w:val="24"/>
        </w:rPr>
        <w:t>).</w:t>
      </w:r>
    </w:p>
    <w:p w14:paraId="536A3419" w14:textId="22F46685" w:rsidR="00B52A3C" w:rsidRPr="00B52A3C" w:rsidRDefault="00B52A3C" w:rsidP="00B52A3C">
      <w:pPr>
        <w:jc w:val="both"/>
        <w:rPr>
          <w:rFonts w:ascii="Arial" w:hAnsi="Arial" w:cs="Arial"/>
          <w:sz w:val="24"/>
          <w:szCs w:val="24"/>
        </w:rPr>
      </w:pPr>
      <w:r w:rsidRPr="00B52A3C">
        <w:rPr>
          <w:rFonts w:ascii="Arial" w:hAnsi="Arial" w:cs="Arial"/>
          <w:sz w:val="24"/>
          <w:szCs w:val="24"/>
        </w:rPr>
        <w:t>Según las estadísticas proporcionadas por el Instituto Nacional de Estadística y Geografía (INEGI</w:t>
      </w:r>
      <w:r w:rsidR="00DC48C2">
        <w:rPr>
          <w:rFonts w:ascii="Arial" w:hAnsi="Arial" w:cs="Arial"/>
          <w:sz w:val="24"/>
          <w:szCs w:val="24"/>
        </w:rPr>
        <w:t>, 2022</w:t>
      </w:r>
      <w:r w:rsidRPr="00B52A3C">
        <w:rPr>
          <w:rFonts w:ascii="Arial" w:hAnsi="Arial" w:cs="Arial"/>
          <w:sz w:val="24"/>
          <w:szCs w:val="24"/>
        </w:rPr>
        <w:t xml:space="preserve">), se evidencia un aumento preocupante en la </w:t>
      </w:r>
      <w:proofErr w:type="gramStart"/>
      <w:r w:rsidRPr="00B52A3C">
        <w:rPr>
          <w:rFonts w:ascii="Arial" w:hAnsi="Arial" w:cs="Arial"/>
          <w:sz w:val="24"/>
          <w:szCs w:val="24"/>
        </w:rPr>
        <w:t>variabilidad climática y eventos climáticos</w:t>
      </w:r>
      <w:proofErr w:type="gramEnd"/>
      <w:r w:rsidRPr="00B52A3C">
        <w:rPr>
          <w:rFonts w:ascii="Arial" w:hAnsi="Arial" w:cs="Arial"/>
          <w:sz w:val="24"/>
          <w:szCs w:val="24"/>
        </w:rPr>
        <w:t xml:space="preserve"> extremos que afectan de manera significativa la producción agrícola en México y en todo el mundo (INEGI, 2</w:t>
      </w:r>
      <w:r w:rsidR="00DC48C2">
        <w:rPr>
          <w:rFonts w:ascii="Arial" w:hAnsi="Arial" w:cs="Arial"/>
          <w:sz w:val="24"/>
          <w:szCs w:val="24"/>
        </w:rPr>
        <w:t>01</w:t>
      </w:r>
      <w:r w:rsidR="002E36C1">
        <w:rPr>
          <w:rFonts w:ascii="Arial" w:hAnsi="Arial" w:cs="Arial"/>
          <w:sz w:val="24"/>
          <w:szCs w:val="24"/>
        </w:rPr>
        <w:t>9</w:t>
      </w:r>
      <w:r w:rsidRPr="00B52A3C">
        <w:rPr>
          <w:rFonts w:ascii="Arial" w:hAnsi="Arial" w:cs="Arial"/>
          <w:sz w:val="24"/>
          <w:szCs w:val="24"/>
        </w:rPr>
        <w:t>). Estos datos respaldan la urgente necesidad de abordar los problemas alimentarios relacionados con el cambio climático, como la pérdida de cultivos, la disminución de la calidad de los alimentos y la amenaza a la seguridad alimentaria (</w:t>
      </w:r>
      <w:r w:rsidR="00DC48C2">
        <w:rPr>
          <w:rFonts w:ascii="Arial" w:hAnsi="Arial" w:cs="Arial"/>
          <w:sz w:val="24"/>
          <w:szCs w:val="24"/>
        </w:rPr>
        <w:t>INEGI</w:t>
      </w:r>
      <w:r w:rsidRPr="00B52A3C">
        <w:rPr>
          <w:rFonts w:ascii="Arial" w:hAnsi="Arial" w:cs="Arial"/>
          <w:sz w:val="24"/>
          <w:szCs w:val="24"/>
        </w:rPr>
        <w:t>, 20</w:t>
      </w:r>
      <w:r w:rsidR="00DC48C2">
        <w:rPr>
          <w:rFonts w:ascii="Arial" w:hAnsi="Arial" w:cs="Arial"/>
          <w:sz w:val="24"/>
          <w:szCs w:val="24"/>
        </w:rPr>
        <w:t>1</w:t>
      </w:r>
      <w:r w:rsidR="002E36C1">
        <w:rPr>
          <w:rFonts w:ascii="Arial" w:hAnsi="Arial" w:cs="Arial"/>
          <w:sz w:val="24"/>
          <w:szCs w:val="24"/>
        </w:rPr>
        <w:t>9</w:t>
      </w:r>
      <w:r w:rsidRPr="00B52A3C">
        <w:rPr>
          <w:rFonts w:ascii="Arial" w:hAnsi="Arial" w:cs="Arial"/>
          <w:sz w:val="24"/>
          <w:szCs w:val="24"/>
        </w:rPr>
        <w:t>).</w:t>
      </w:r>
    </w:p>
    <w:p w14:paraId="181B8318" w14:textId="116291D4" w:rsidR="00B52A3C" w:rsidRPr="00B52A3C" w:rsidRDefault="00B52A3C" w:rsidP="00B52A3C">
      <w:pPr>
        <w:jc w:val="both"/>
        <w:rPr>
          <w:rFonts w:ascii="Arial" w:hAnsi="Arial" w:cs="Arial"/>
          <w:sz w:val="24"/>
          <w:szCs w:val="24"/>
        </w:rPr>
      </w:pPr>
      <w:r w:rsidRPr="00B52A3C">
        <w:rPr>
          <w:rFonts w:ascii="Arial" w:hAnsi="Arial" w:cs="Arial"/>
          <w:sz w:val="24"/>
          <w:szCs w:val="24"/>
        </w:rPr>
        <w:t xml:space="preserve">En este contexto, la agricultura de precisión, apoyada por tecnologías emergentes como la visión artificial y algoritmos de Deep </w:t>
      </w:r>
      <w:proofErr w:type="spellStart"/>
      <w:r w:rsidRPr="00B52A3C">
        <w:rPr>
          <w:rFonts w:ascii="Arial" w:hAnsi="Arial" w:cs="Arial"/>
          <w:sz w:val="24"/>
          <w:szCs w:val="24"/>
        </w:rPr>
        <w:t>Learning</w:t>
      </w:r>
      <w:proofErr w:type="spellEnd"/>
      <w:r w:rsidRPr="00B52A3C">
        <w:rPr>
          <w:rFonts w:ascii="Arial" w:hAnsi="Arial" w:cs="Arial"/>
          <w:sz w:val="24"/>
          <w:szCs w:val="24"/>
        </w:rPr>
        <w:t>, como YOLOv7</w:t>
      </w:r>
      <w:r w:rsidR="00115431">
        <w:rPr>
          <w:rFonts w:ascii="Arial" w:hAnsi="Arial" w:cs="Arial"/>
          <w:sz w:val="24"/>
          <w:szCs w:val="24"/>
        </w:rPr>
        <w:t xml:space="preserve"> (</w:t>
      </w:r>
      <w:r w:rsidR="002E36C1" w:rsidRPr="002E36C1">
        <w:rPr>
          <w:rFonts w:ascii="Arial" w:hAnsi="Arial" w:cs="Arial"/>
          <w:sz w:val="24"/>
          <w:szCs w:val="24"/>
        </w:rPr>
        <w:t>Y Wang, H Wang</w:t>
      </w:r>
      <w:r w:rsidR="002E36C1">
        <w:rPr>
          <w:rFonts w:ascii="Arial" w:hAnsi="Arial" w:cs="Arial"/>
          <w:sz w:val="24"/>
          <w:szCs w:val="24"/>
        </w:rPr>
        <w:t>, 2022</w:t>
      </w:r>
      <w:r w:rsidR="00115431">
        <w:rPr>
          <w:rFonts w:ascii="Arial" w:hAnsi="Arial" w:cs="Arial"/>
          <w:sz w:val="24"/>
          <w:szCs w:val="24"/>
        </w:rPr>
        <w:t>)</w:t>
      </w:r>
      <w:r w:rsidRPr="00B52A3C">
        <w:rPr>
          <w:rFonts w:ascii="Arial" w:hAnsi="Arial" w:cs="Arial"/>
          <w:sz w:val="24"/>
          <w:szCs w:val="24"/>
        </w:rPr>
        <w:t>, se presenta como una solución prometedora para abordar los desafíos planteados por la agroindustria (</w:t>
      </w:r>
      <w:r w:rsidR="002E36C1" w:rsidRPr="002E36C1">
        <w:rPr>
          <w:rFonts w:ascii="Arial" w:hAnsi="Arial" w:cs="Arial"/>
          <w:sz w:val="24"/>
          <w:szCs w:val="24"/>
        </w:rPr>
        <w:t>Pablo Esteban Villota Neira</w:t>
      </w:r>
      <w:r w:rsidR="002E36C1">
        <w:rPr>
          <w:rFonts w:ascii="Arial" w:hAnsi="Arial" w:cs="Arial"/>
          <w:sz w:val="24"/>
          <w:szCs w:val="24"/>
        </w:rPr>
        <w:t>, 2019</w:t>
      </w:r>
      <w:r w:rsidRPr="00B52A3C">
        <w:rPr>
          <w:rFonts w:ascii="Arial" w:hAnsi="Arial" w:cs="Arial"/>
          <w:sz w:val="24"/>
          <w:szCs w:val="24"/>
        </w:rPr>
        <w:t>). Estas tecnologías avanzadas permiten una gestión más eficiente de los recursos agrícolas, la detección temprana de problemas en los cultivos y la optimización de la producción, contribuyendo así a una mayor resiliencia y sostenibilidad de la agroindustria en un contexto de cambio climático (</w:t>
      </w:r>
      <w:r w:rsidR="00115431" w:rsidRPr="00115431">
        <w:rPr>
          <w:rFonts w:ascii="Arial" w:hAnsi="Arial" w:cs="Arial"/>
          <w:sz w:val="24"/>
          <w:szCs w:val="24"/>
        </w:rPr>
        <w:t>JPT Soto, JSS Suárez</w:t>
      </w:r>
      <w:r w:rsidRPr="00B52A3C">
        <w:rPr>
          <w:rFonts w:ascii="Arial" w:hAnsi="Arial" w:cs="Arial"/>
          <w:sz w:val="24"/>
          <w:szCs w:val="24"/>
        </w:rPr>
        <w:t>, 20</w:t>
      </w:r>
      <w:r w:rsidR="00115431">
        <w:rPr>
          <w:rFonts w:ascii="Arial" w:hAnsi="Arial" w:cs="Arial"/>
          <w:sz w:val="24"/>
          <w:szCs w:val="24"/>
        </w:rPr>
        <w:t>19</w:t>
      </w:r>
      <w:r w:rsidRPr="00B52A3C">
        <w:rPr>
          <w:rFonts w:ascii="Arial" w:hAnsi="Arial" w:cs="Arial"/>
          <w:sz w:val="24"/>
          <w:szCs w:val="24"/>
        </w:rPr>
        <w:t>).</w:t>
      </w:r>
    </w:p>
    <w:p w14:paraId="3A58B9C7" w14:textId="22798374" w:rsidR="00843666" w:rsidRDefault="00115431" w:rsidP="00B52A3C">
      <w:pPr>
        <w:jc w:val="both"/>
        <w:rPr>
          <w:rFonts w:ascii="Arial" w:hAnsi="Arial" w:cs="Arial"/>
          <w:sz w:val="24"/>
          <w:szCs w:val="24"/>
        </w:rPr>
      </w:pPr>
      <w:r>
        <w:rPr>
          <w:rFonts w:ascii="Arial" w:hAnsi="Arial" w:cs="Arial"/>
          <w:sz w:val="24"/>
          <w:szCs w:val="24"/>
        </w:rPr>
        <w:lastRenderedPageBreak/>
        <w:t>l</w:t>
      </w:r>
      <w:r w:rsidR="00B52A3C" w:rsidRPr="00B52A3C">
        <w:rPr>
          <w:rFonts w:ascii="Arial" w:hAnsi="Arial" w:cs="Arial"/>
          <w:sz w:val="24"/>
          <w:szCs w:val="24"/>
        </w:rPr>
        <w:t xml:space="preserve">a combinación de la agricultura de precisión, la visión artificial y los algoritmos de Deep </w:t>
      </w:r>
      <w:proofErr w:type="spellStart"/>
      <w:r w:rsidR="00B52A3C" w:rsidRPr="00B52A3C">
        <w:rPr>
          <w:rFonts w:ascii="Arial" w:hAnsi="Arial" w:cs="Arial"/>
          <w:sz w:val="24"/>
          <w:szCs w:val="24"/>
        </w:rPr>
        <w:t>Learning</w:t>
      </w:r>
      <w:proofErr w:type="spellEnd"/>
      <w:r w:rsidR="00B52A3C" w:rsidRPr="00B52A3C">
        <w:rPr>
          <w:rFonts w:ascii="Arial" w:hAnsi="Arial" w:cs="Arial"/>
          <w:sz w:val="24"/>
          <w:szCs w:val="24"/>
        </w:rPr>
        <w:t>, como YOLOv7, pueden desempeñar un papel crucial en la transformación de la agroindustria y en la búsqueda de soluciones innovadoras para los problemas alimentarios en un mundo afectado por el cambio climático (</w:t>
      </w:r>
      <w:r w:rsidR="00C73066" w:rsidRPr="00C73066">
        <w:rPr>
          <w:rFonts w:ascii="Arial" w:hAnsi="Arial" w:cs="Arial"/>
          <w:sz w:val="24"/>
          <w:szCs w:val="24"/>
        </w:rPr>
        <w:t>Isabel Cisternas</w:t>
      </w:r>
      <w:r w:rsidR="00C73066">
        <w:rPr>
          <w:rFonts w:ascii="Arial" w:hAnsi="Arial" w:cs="Arial"/>
          <w:sz w:val="24"/>
          <w:szCs w:val="24"/>
        </w:rPr>
        <w:t xml:space="preserve">, </w:t>
      </w:r>
      <w:r w:rsidR="00C73066" w:rsidRPr="00C73066">
        <w:rPr>
          <w:rFonts w:ascii="Arial" w:hAnsi="Arial" w:cs="Arial"/>
          <w:sz w:val="24"/>
          <w:szCs w:val="24"/>
        </w:rPr>
        <w:t>Ignacio Velásquez</w:t>
      </w:r>
      <w:r w:rsidR="00C73066">
        <w:rPr>
          <w:rFonts w:ascii="Arial" w:hAnsi="Arial" w:cs="Arial"/>
          <w:sz w:val="24"/>
          <w:szCs w:val="24"/>
        </w:rPr>
        <w:t xml:space="preserve">, </w:t>
      </w:r>
      <w:r w:rsidR="00B52A3C" w:rsidRPr="00B52A3C">
        <w:rPr>
          <w:rFonts w:ascii="Arial" w:hAnsi="Arial" w:cs="Arial"/>
          <w:sz w:val="24"/>
          <w:szCs w:val="24"/>
        </w:rPr>
        <w:t>202</w:t>
      </w:r>
      <w:r w:rsidR="00C73066">
        <w:rPr>
          <w:rFonts w:ascii="Arial" w:hAnsi="Arial" w:cs="Arial"/>
          <w:sz w:val="24"/>
          <w:szCs w:val="24"/>
        </w:rPr>
        <w:t>0</w:t>
      </w:r>
      <w:r w:rsidR="00B52A3C" w:rsidRPr="00B52A3C">
        <w:rPr>
          <w:rFonts w:ascii="Arial" w:hAnsi="Arial" w:cs="Arial"/>
          <w:sz w:val="24"/>
          <w:szCs w:val="24"/>
        </w:rPr>
        <w:t>).</w:t>
      </w:r>
    </w:p>
    <w:p w14:paraId="1CC2296A" w14:textId="77777777" w:rsidR="00B52A3C" w:rsidRDefault="00B52A3C">
      <w:pPr>
        <w:rPr>
          <w:rFonts w:ascii="Arial" w:hAnsi="Arial" w:cs="Arial"/>
          <w:sz w:val="24"/>
          <w:szCs w:val="24"/>
        </w:rPr>
      </w:pPr>
      <w:r>
        <w:rPr>
          <w:rFonts w:ascii="Arial" w:hAnsi="Arial" w:cs="Arial"/>
          <w:sz w:val="24"/>
          <w:szCs w:val="24"/>
        </w:rPr>
        <w:br w:type="page"/>
      </w:r>
    </w:p>
    <w:p w14:paraId="0543C26D" w14:textId="52AEF38C" w:rsidR="00DA16E2" w:rsidRPr="00D20E99" w:rsidRDefault="00DA16E2" w:rsidP="00DA16E2">
      <w:pPr>
        <w:jc w:val="both"/>
        <w:rPr>
          <w:rFonts w:ascii="Arial" w:hAnsi="Arial" w:cs="Arial"/>
          <w:sz w:val="24"/>
          <w:szCs w:val="24"/>
        </w:rPr>
      </w:pPr>
      <w:r>
        <w:rPr>
          <w:rFonts w:ascii="Arial" w:hAnsi="Arial" w:cs="Arial"/>
          <w:sz w:val="24"/>
          <w:szCs w:val="24"/>
        </w:rPr>
        <w:lastRenderedPageBreak/>
        <w:t xml:space="preserve">4.- </w:t>
      </w:r>
      <w:r w:rsidR="00B52A3C">
        <w:rPr>
          <w:rFonts w:ascii="Arial" w:hAnsi="Arial" w:cs="Arial"/>
          <w:sz w:val="24"/>
          <w:szCs w:val="24"/>
        </w:rPr>
        <w:t>Metodología</w:t>
      </w:r>
      <w:r>
        <w:rPr>
          <w:rFonts w:ascii="Arial" w:hAnsi="Arial" w:cs="Arial"/>
          <w:sz w:val="24"/>
          <w:szCs w:val="24"/>
        </w:rPr>
        <w:t xml:space="preserve">. </w:t>
      </w:r>
    </w:p>
    <w:p w14:paraId="4136135D" w14:textId="3E3771D8" w:rsidR="00077CAC" w:rsidRDefault="00633645" w:rsidP="00271726">
      <w:pPr>
        <w:jc w:val="both"/>
        <w:rPr>
          <w:rFonts w:ascii="Arial" w:hAnsi="Arial" w:cs="Arial"/>
          <w:sz w:val="24"/>
          <w:szCs w:val="24"/>
        </w:rPr>
      </w:pPr>
      <w:r w:rsidRPr="00633645">
        <w:rPr>
          <w:rFonts w:ascii="Arial" w:hAnsi="Arial" w:cs="Arial"/>
          <w:sz w:val="24"/>
          <w:szCs w:val="24"/>
        </w:rPr>
        <w:t xml:space="preserve">En este proyecto, </w:t>
      </w:r>
      <w:r w:rsidR="00A53F4D">
        <w:rPr>
          <w:rFonts w:ascii="Arial" w:hAnsi="Arial" w:cs="Arial"/>
          <w:sz w:val="24"/>
          <w:szCs w:val="24"/>
        </w:rPr>
        <w:t xml:space="preserve">se propone una metodología (ver Figura 1) donde </w:t>
      </w:r>
      <w:r w:rsidRPr="00633645">
        <w:rPr>
          <w:rFonts w:ascii="Arial" w:hAnsi="Arial" w:cs="Arial"/>
          <w:sz w:val="24"/>
          <w:szCs w:val="24"/>
        </w:rPr>
        <w:t xml:space="preserve">se </w:t>
      </w:r>
      <w:r w:rsidR="00A53F4D">
        <w:rPr>
          <w:rFonts w:ascii="Arial" w:hAnsi="Arial" w:cs="Arial"/>
          <w:sz w:val="24"/>
          <w:szCs w:val="24"/>
        </w:rPr>
        <w:t>usa</w:t>
      </w:r>
      <w:r w:rsidRPr="00633645">
        <w:rPr>
          <w:rFonts w:ascii="Arial" w:hAnsi="Arial" w:cs="Arial"/>
          <w:sz w:val="24"/>
          <w:szCs w:val="24"/>
        </w:rPr>
        <w:t xml:space="preserve"> una cámara RGB-D Intel </w:t>
      </w:r>
      <w:proofErr w:type="spellStart"/>
      <w:r w:rsidRPr="00633645">
        <w:rPr>
          <w:rFonts w:ascii="Arial" w:hAnsi="Arial" w:cs="Arial"/>
          <w:sz w:val="24"/>
          <w:szCs w:val="24"/>
        </w:rPr>
        <w:t>RealSense</w:t>
      </w:r>
      <w:proofErr w:type="spellEnd"/>
      <w:r w:rsidRPr="00633645">
        <w:rPr>
          <w:rFonts w:ascii="Arial" w:hAnsi="Arial" w:cs="Arial"/>
          <w:sz w:val="24"/>
          <w:szCs w:val="24"/>
        </w:rPr>
        <w:t xml:space="preserve"> D435 junto con Python y la herramienta YOLO v7 para adquirir imágenes en formato RGB y capturar datos de profundidad. Este enfoque permite llevar a cabo la segmentación de hojas de plantas de fresa mediante el uso de YOLO V7. El etiquetado de estas imágenes se realiza a través de la plataforma Roboflow. Una vez que las imágenes están etiquetadas, el modelo YOLO v7 se encarga de llevar a cabo la segmentación de las plantas en las imágenes. Posteriormente, utilizando Python, se procede a la reconstrucción 3D de las plantas a partir de las imágenes 2D capturadas. Este proyecto representa una aplicación técnica en el ámbito de la visión por computadora y la generación de modelos tridimensionales.</w:t>
      </w:r>
      <w:r>
        <w:rPr>
          <w:rFonts w:ascii="Arial" w:hAnsi="Arial" w:cs="Arial"/>
          <w:sz w:val="24"/>
          <w:szCs w:val="24"/>
        </w:rPr>
        <w:t xml:space="preserve"> </w:t>
      </w:r>
    </w:p>
    <w:p w14:paraId="0E8C4E87" w14:textId="5091DAB3" w:rsidR="00242F60" w:rsidRDefault="00242F60" w:rsidP="00242F60">
      <w:pPr>
        <w:jc w:val="both"/>
        <w:rPr>
          <w:rFonts w:ascii="Arial" w:hAnsi="Arial" w:cs="Arial"/>
          <w:sz w:val="24"/>
          <w:szCs w:val="24"/>
        </w:rPr>
      </w:pPr>
      <w:r w:rsidRPr="00E22364">
        <w:rPr>
          <w:rFonts w:ascii="Arial" w:hAnsi="Arial" w:cs="Arial"/>
          <w:sz w:val="24"/>
          <w:szCs w:val="24"/>
          <w:highlight w:val="yellow"/>
        </w:rPr>
        <w:t>I</w:t>
      </w:r>
      <w:r w:rsidRPr="00E22364">
        <w:rPr>
          <w:rFonts w:ascii="Arial" w:hAnsi="Arial" w:cs="Arial"/>
          <w:sz w:val="24"/>
          <w:szCs w:val="24"/>
          <w:highlight w:val="yellow"/>
        </w:rPr>
        <w:t>magen</w:t>
      </w:r>
      <w:r w:rsidRPr="00E22364">
        <w:rPr>
          <w:rFonts w:ascii="Arial" w:hAnsi="Arial" w:cs="Arial"/>
          <w:sz w:val="24"/>
          <w:szCs w:val="24"/>
          <w:highlight w:val="yellow"/>
        </w:rPr>
        <w:t xml:space="preserve"> RGB.</w:t>
      </w:r>
      <w:r>
        <w:rPr>
          <w:rFonts w:ascii="Arial" w:hAnsi="Arial" w:cs="Arial"/>
          <w:sz w:val="24"/>
          <w:szCs w:val="24"/>
        </w:rPr>
        <w:t xml:space="preserve"> </w:t>
      </w:r>
      <w:r w:rsidR="00E22364" w:rsidRPr="00E22364">
        <w:rPr>
          <w:rFonts w:ascii="Arial" w:hAnsi="Arial" w:cs="Arial"/>
          <w:sz w:val="24"/>
          <w:szCs w:val="24"/>
        </w:rPr>
        <w:t xml:space="preserve">Una imagen RGB, siglas de "Red, Green, Blue" (rojo, verde y azul en español), es una representación digital que se basa en la combinación de tres canales de color. Cada canal representa la intensidad de uno de estos tres colores primarios, lo que permite una amplia gama de colores al variar las intensidades en cada canal. </w:t>
      </w:r>
      <w:r w:rsidR="00816A1B">
        <w:rPr>
          <w:rFonts w:ascii="Arial" w:hAnsi="Arial" w:cs="Arial"/>
          <w:sz w:val="24"/>
          <w:szCs w:val="24"/>
        </w:rPr>
        <w:t>L</w:t>
      </w:r>
      <w:r w:rsidR="00E22364" w:rsidRPr="00E22364">
        <w:rPr>
          <w:rFonts w:ascii="Arial" w:hAnsi="Arial" w:cs="Arial"/>
          <w:sz w:val="24"/>
          <w:szCs w:val="24"/>
        </w:rPr>
        <w:t>a representación de imágenes en formato RGB es esencial en la fotografía. Cada píxel en una imagen RGB se define por sus valores en estos tres canales, lo que posibilita una representación fiel y detallada.</w:t>
      </w:r>
    </w:p>
    <w:p w14:paraId="1C96968E" w14:textId="72458628" w:rsidR="00242F60" w:rsidRDefault="00816A1B" w:rsidP="00242F60">
      <w:pPr>
        <w:jc w:val="both"/>
        <w:rPr>
          <w:rFonts w:ascii="Arial" w:hAnsi="Arial" w:cs="Arial"/>
          <w:sz w:val="24"/>
          <w:szCs w:val="24"/>
        </w:rPr>
      </w:pPr>
      <w:r>
        <w:rPr>
          <w:noProof/>
        </w:rPr>
        <w:drawing>
          <wp:inline distT="0" distB="0" distL="0" distR="0" wp14:anchorId="75D367DC" wp14:editId="40DB9447">
            <wp:extent cx="5612130" cy="3156585"/>
            <wp:effectExtent l="0" t="0" r="7620" b="5715"/>
            <wp:docPr id="1334073243" name="Imagen 4" descr="Imagen que contiene gabinete, interior, cocina,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73243" name="Imagen 4" descr="Imagen que contiene gabinete, interior, cocina, pequeño&#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622EE94F" w14:textId="77777777" w:rsidR="00816A1B" w:rsidRDefault="00816A1B" w:rsidP="00242F60">
      <w:pPr>
        <w:jc w:val="both"/>
        <w:rPr>
          <w:rFonts w:ascii="Arial" w:hAnsi="Arial" w:cs="Arial"/>
          <w:sz w:val="24"/>
          <w:szCs w:val="24"/>
        </w:rPr>
      </w:pPr>
    </w:p>
    <w:p w14:paraId="2F8324BE" w14:textId="77777777" w:rsidR="00816A1B" w:rsidRDefault="00816A1B" w:rsidP="00242F60">
      <w:pPr>
        <w:jc w:val="both"/>
        <w:rPr>
          <w:rFonts w:ascii="Arial" w:hAnsi="Arial" w:cs="Arial"/>
          <w:sz w:val="24"/>
          <w:szCs w:val="24"/>
        </w:rPr>
      </w:pPr>
    </w:p>
    <w:p w14:paraId="73BDCEFF" w14:textId="77777777" w:rsidR="00816A1B" w:rsidRDefault="00816A1B" w:rsidP="00242F60">
      <w:pPr>
        <w:jc w:val="both"/>
        <w:rPr>
          <w:rFonts w:ascii="Arial" w:hAnsi="Arial" w:cs="Arial"/>
          <w:sz w:val="24"/>
          <w:szCs w:val="24"/>
        </w:rPr>
      </w:pPr>
    </w:p>
    <w:p w14:paraId="37AD4A5D" w14:textId="5F30BD3C" w:rsidR="00242F60" w:rsidRDefault="00242F60" w:rsidP="00242F60">
      <w:pPr>
        <w:jc w:val="both"/>
        <w:rPr>
          <w:rFonts w:ascii="Arial" w:hAnsi="Arial" w:cs="Arial"/>
          <w:sz w:val="24"/>
          <w:szCs w:val="24"/>
        </w:rPr>
      </w:pPr>
      <w:r w:rsidRPr="00816A1B">
        <w:rPr>
          <w:rFonts w:ascii="Arial" w:hAnsi="Arial" w:cs="Arial"/>
          <w:sz w:val="24"/>
          <w:szCs w:val="24"/>
          <w:highlight w:val="yellow"/>
        </w:rPr>
        <w:lastRenderedPageBreak/>
        <w:t>I</w:t>
      </w:r>
      <w:r w:rsidRPr="00816A1B">
        <w:rPr>
          <w:rFonts w:ascii="Arial" w:hAnsi="Arial" w:cs="Arial"/>
          <w:sz w:val="24"/>
          <w:szCs w:val="24"/>
          <w:highlight w:val="yellow"/>
        </w:rPr>
        <w:t>magen de profundidad</w:t>
      </w:r>
      <w:r w:rsidRPr="00816A1B">
        <w:rPr>
          <w:rFonts w:ascii="Arial" w:hAnsi="Arial" w:cs="Arial"/>
          <w:sz w:val="24"/>
          <w:szCs w:val="24"/>
          <w:highlight w:val="yellow"/>
        </w:rPr>
        <w:t>.</w:t>
      </w:r>
      <w:r>
        <w:rPr>
          <w:rFonts w:ascii="Arial" w:hAnsi="Arial" w:cs="Arial"/>
          <w:sz w:val="24"/>
          <w:szCs w:val="24"/>
        </w:rPr>
        <w:t xml:space="preserve"> </w:t>
      </w:r>
      <w:r w:rsidR="00816A1B" w:rsidRPr="00816A1B">
        <w:rPr>
          <w:rFonts w:ascii="Arial" w:hAnsi="Arial" w:cs="Arial"/>
          <w:sz w:val="24"/>
          <w:szCs w:val="24"/>
        </w:rPr>
        <w:t>Una imagen de profundidad es una representación visual que proporciona información sobre la distancia o la ubicación tridimensional de los objetos. Esta representación visual ofrece una visión de la profundidad espacial en una imagen, permitiendo a los observadores percibir la disposición de los objetos en relación con su distancia unos de otros y del punto de vista del espectador. La imagen de profundidad es una herramienta valiosa en campos como la visión por computadora, la realidad virtual y la robótica, donde la percepción de la profundidad es esencial para una comprensión precisa del entorno.</w:t>
      </w:r>
    </w:p>
    <w:p w14:paraId="0B27BD0D" w14:textId="69A5A9AB" w:rsidR="00242F60" w:rsidRDefault="00816A1B" w:rsidP="00271726">
      <w:pPr>
        <w:jc w:val="both"/>
        <w:rPr>
          <w:rFonts w:ascii="Arial" w:hAnsi="Arial" w:cs="Arial"/>
          <w:sz w:val="24"/>
          <w:szCs w:val="24"/>
        </w:rPr>
      </w:pPr>
      <w:r>
        <w:rPr>
          <w:noProof/>
        </w:rPr>
        <w:drawing>
          <wp:inline distT="0" distB="0" distL="0" distR="0" wp14:anchorId="3C3C3476" wp14:editId="3E1F4474">
            <wp:extent cx="5612130" cy="3145790"/>
            <wp:effectExtent l="0" t="0" r="7620" b="0"/>
            <wp:docPr id="1245100164" name="Imagen 5"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00164" name="Imagen 5" descr="Un dibujo de una persona&#10;&#10;Descripción generada automáticamente con confianza ba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3145790"/>
                    </a:xfrm>
                    <a:prstGeom prst="rect">
                      <a:avLst/>
                    </a:prstGeom>
                    <a:noFill/>
                    <a:ln>
                      <a:noFill/>
                    </a:ln>
                  </pic:spPr>
                </pic:pic>
              </a:graphicData>
            </a:graphic>
          </wp:inline>
        </w:drawing>
      </w:r>
    </w:p>
    <w:p w14:paraId="36922569" w14:textId="3D55D604" w:rsidR="00B52A3C" w:rsidRDefault="00E22364" w:rsidP="00B52A3C">
      <w:pPr>
        <w:jc w:val="center"/>
        <w:rPr>
          <w:rFonts w:ascii="Arial" w:hAnsi="Arial" w:cs="Arial"/>
          <w:sz w:val="24"/>
          <w:szCs w:val="24"/>
        </w:rPr>
      </w:pPr>
      <w:r>
        <w:rPr>
          <w:noProof/>
        </w:rPr>
        <w:lastRenderedPageBreak/>
        <w:drawing>
          <wp:inline distT="0" distB="0" distL="0" distR="0" wp14:anchorId="0C79C320" wp14:editId="1387EEE4">
            <wp:extent cx="5612130" cy="8119110"/>
            <wp:effectExtent l="0" t="0" r="7620" b="0"/>
            <wp:docPr id="1413506581" name="Imagen 3"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06581" name="Imagen 3" descr="Imagen que contiene Escala de tiemp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8119110"/>
                    </a:xfrm>
                    <a:prstGeom prst="rect">
                      <a:avLst/>
                    </a:prstGeom>
                    <a:noFill/>
                    <a:ln>
                      <a:noFill/>
                    </a:ln>
                  </pic:spPr>
                </pic:pic>
              </a:graphicData>
            </a:graphic>
          </wp:inline>
        </w:drawing>
      </w:r>
    </w:p>
    <w:p w14:paraId="4C97BFB4" w14:textId="74AFB933" w:rsidR="00BB10B3" w:rsidRDefault="00A53F4D" w:rsidP="00271726">
      <w:pPr>
        <w:jc w:val="both"/>
        <w:rPr>
          <w:rFonts w:ascii="Arial" w:hAnsi="Arial" w:cs="Arial"/>
          <w:sz w:val="24"/>
          <w:szCs w:val="24"/>
        </w:rPr>
      </w:pPr>
      <w:r>
        <w:rPr>
          <w:rFonts w:ascii="Arial" w:hAnsi="Arial" w:cs="Arial"/>
          <w:sz w:val="24"/>
          <w:szCs w:val="24"/>
        </w:rPr>
        <w:lastRenderedPageBreak/>
        <w:t>Cámara RGB-D</w:t>
      </w:r>
    </w:p>
    <w:p w14:paraId="5FDA8A64" w14:textId="0721A1DA" w:rsidR="003E2AB0" w:rsidRDefault="003E2AB0" w:rsidP="003E2AB0">
      <w:pPr>
        <w:jc w:val="center"/>
        <w:rPr>
          <w:rFonts w:ascii="Arial" w:hAnsi="Arial" w:cs="Arial"/>
          <w:sz w:val="24"/>
          <w:szCs w:val="24"/>
        </w:rPr>
      </w:pPr>
      <w:r w:rsidRPr="003E2AB0">
        <w:rPr>
          <w:rFonts w:ascii="Arial" w:hAnsi="Arial" w:cs="Arial"/>
          <w:noProof/>
          <w:sz w:val="24"/>
          <w:szCs w:val="24"/>
        </w:rPr>
        <w:drawing>
          <wp:inline distT="0" distB="0" distL="0" distR="0" wp14:anchorId="304AD561" wp14:editId="747DD93D">
            <wp:extent cx="4218673" cy="2491680"/>
            <wp:effectExtent l="0" t="0" r="0" b="4445"/>
            <wp:docPr id="1739364678" name="Imagen 1" descr="Un control color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64678" name="Imagen 1" descr="Un control color blanco&#10;&#10;Descripción generada automáticamente con confianza media"/>
                    <pic:cNvPicPr/>
                  </pic:nvPicPr>
                  <pic:blipFill>
                    <a:blip r:embed="rId10"/>
                    <a:stretch>
                      <a:fillRect/>
                    </a:stretch>
                  </pic:blipFill>
                  <pic:spPr>
                    <a:xfrm>
                      <a:off x="0" y="0"/>
                      <a:ext cx="4250377" cy="2510405"/>
                    </a:xfrm>
                    <a:prstGeom prst="rect">
                      <a:avLst/>
                    </a:prstGeom>
                  </pic:spPr>
                </pic:pic>
              </a:graphicData>
            </a:graphic>
          </wp:inline>
        </w:drawing>
      </w:r>
    </w:p>
    <w:p w14:paraId="2A96CB51" w14:textId="41624D4A" w:rsidR="003E2AB0" w:rsidRDefault="003E2AB0" w:rsidP="003E2AB0">
      <w:pPr>
        <w:jc w:val="center"/>
        <w:rPr>
          <w:rFonts w:ascii="Arial" w:hAnsi="Arial" w:cs="Arial"/>
          <w:sz w:val="24"/>
          <w:szCs w:val="24"/>
        </w:rPr>
      </w:pPr>
      <w:r w:rsidRPr="003E2AB0">
        <w:rPr>
          <w:rFonts w:ascii="Arial" w:hAnsi="Arial" w:cs="Arial"/>
          <w:noProof/>
          <w:sz w:val="24"/>
          <w:szCs w:val="24"/>
        </w:rPr>
        <w:drawing>
          <wp:inline distT="0" distB="0" distL="0" distR="0" wp14:anchorId="733BEB25" wp14:editId="7ED999AB">
            <wp:extent cx="4221480" cy="2133667"/>
            <wp:effectExtent l="0" t="0" r="7620" b="0"/>
            <wp:docPr id="1790107404" name="Imagen 1"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07404" name="Imagen 1" descr="Imagen de la pantalla de un celular&#10;&#10;Descripción generada automáticamente con confianza media"/>
                    <pic:cNvPicPr/>
                  </pic:nvPicPr>
                  <pic:blipFill>
                    <a:blip r:embed="rId11"/>
                    <a:stretch>
                      <a:fillRect/>
                    </a:stretch>
                  </pic:blipFill>
                  <pic:spPr>
                    <a:xfrm>
                      <a:off x="0" y="0"/>
                      <a:ext cx="4228850" cy="2137392"/>
                    </a:xfrm>
                    <a:prstGeom prst="rect">
                      <a:avLst/>
                    </a:prstGeom>
                  </pic:spPr>
                </pic:pic>
              </a:graphicData>
            </a:graphic>
          </wp:inline>
        </w:drawing>
      </w:r>
    </w:p>
    <w:p w14:paraId="6D192FE2" w14:textId="0C7B03ED" w:rsidR="00E23448" w:rsidRDefault="00E23448" w:rsidP="003E2AB0">
      <w:pPr>
        <w:jc w:val="center"/>
        <w:rPr>
          <w:rFonts w:ascii="Arial" w:hAnsi="Arial" w:cs="Arial"/>
          <w:sz w:val="24"/>
          <w:szCs w:val="24"/>
        </w:rPr>
      </w:pPr>
      <w:r>
        <w:rPr>
          <w:rFonts w:ascii="Arial" w:hAnsi="Arial" w:cs="Arial"/>
          <w:sz w:val="24"/>
          <w:szCs w:val="24"/>
        </w:rPr>
        <w:t xml:space="preserve">Para este proyecto hemos decidido utilizar la cámara Intel realsense d435 por </w:t>
      </w:r>
      <w:r w:rsidR="00D8729F">
        <w:rPr>
          <w:rFonts w:ascii="Arial" w:hAnsi="Arial" w:cs="Arial"/>
          <w:sz w:val="24"/>
          <w:szCs w:val="24"/>
        </w:rPr>
        <w:t>las siguientes</w:t>
      </w:r>
      <w:r>
        <w:rPr>
          <w:rFonts w:ascii="Arial" w:hAnsi="Arial" w:cs="Arial"/>
          <w:sz w:val="24"/>
          <w:szCs w:val="24"/>
        </w:rPr>
        <w:t xml:space="preserve"> características</w:t>
      </w:r>
      <w:r w:rsidR="00D8729F">
        <w:rPr>
          <w:rFonts w:ascii="Arial" w:hAnsi="Arial" w:cs="Arial"/>
          <w:sz w:val="24"/>
          <w:szCs w:val="24"/>
        </w:rPr>
        <w:t>:</w:t>
      </w:r>
    </w:p>
    <w:p w14:paraId="6112AA7F" w14:textId="68331A2E" w:rsidR="003E2AB0" w:rsidRPr="003E2AB0" w:rsidRDefault="003E2AB0" w:rsidP="003E2AB0">
      <w:pPr>
        <w:pStyle w:val="Prrafodelista"/>
        <w:numPr>
          <w:ilvl w:val="0"/>
          <w:numId w:val="1"/>
        </w:numPr>
        <w:jc w:val="both"/>
        <w:rPr>
          <w:rFonts w:ascii="Arial" w:hAnsi="Arial" w:cs="Arial"/>
          <w:sz w:val="24"/>
          <w:szCs w:val="24"/>
        </w:rPr>
      </w:pPr>
      <w:r w:rsidRPr="003E2AB0">
        <w:rPr>
          <w:rFonts w:ascii="Arial" w:hAnsi="Arial" w:cs="Arial"/>
          <w:sz w:val="24"/>
          <w:szCs w:val="24"/>
        </w:rPr>
        <w:t>Resolución de Imagen: La cámara D435 ofrece una resolución de color de 1</w:t>
      </w:r>
      <w:r w:rsidR="00D8729F">
        <w:rPr>
          <w:rFonts w:ascii="Arial" w:hAnsi="Arial" w:cs="Arial"/>
          <w:sz w:val="24"/>
          <w:szCs w:val="24"/>
        </w:rPr>
        <w:t>280</w:t>
      </w:r>
      <w:r w:rsidRPr="003E2AB0">
        <w:rPr>
          <w:rFonts w:ascii="Arial" w:hAnsi="Arial" w:cs="Arial"/>
          <w:sz w:val="24"/>
          <w:szCs w:val="24"/>
        </w:rPr>
        <w:t xml:space="preserve"> x </w:t>
      </w:r>
      <w:r w:rsidR="00D8729F">
        <w:rPr>
          <w:rFonts w:ascii="Arial" w:hAnsi="Arial" w:cs="Arial"/>
          <w:sz w:val="24"/>
          <w:szCs w:val="24"/>
        </w:rPr>
        <w:t>720</w:t>
      </w:r>
      <w:r w:rsidRPr="003E2AB0">
        <w:rPr>
          <w:rFonts w:ascii="Arial" w:hAnsi="Arial" w:cs="Arial"/>
          <w:sz w:val="24"/>
          <w:szCs w:val="24"/>
        </w:rPr>
        <w:t xml:space="preserve"> píxeles (HD) para imágenes RGB.</w:t>
      </w:r>
    </w:p>
    <w:p w14:paraId="0AA64DD6" w14:textId="77777777" w:rsidR="003E2AB0" w:rsidRPr="003E2AB0" w:rsidRDefault="003E2AB0" w:rsidP="003E2AB0">
      <w:pPr>
        <w:pStyle w:val="Prrafodelista"/>
        <w:numPr>
          <w:ilvl w:val="0"/>
          <w:numId w:val="1"/>
        </w:numPr>
        <w:jc w:val="both"/>
        <w:rPr>
          <w:rFonts w:ascii="Arial" w:hAnsi="Arial" w:cs="Arial"/>
          <w:sz w:val="24"/>
          <w:szCs w:val="24"/>
        </w:rPr>
      </w:pPr>
      <w:r w:rsidRPr="003E2AB0">
        <w:rPr>
          <w:rFonts w:ascii="Arial" w:hAnsi="Arial" w:cs="Arial"/>
          <w:sz w:val="24"/>
          <w:szCs w:val="24"/>
        </w:rPr>
        <w:t>Sensor de Profundidad: Utiliza tecnología de sensores de profundidad activos para capturar datos 3D con alta precisión.</w:t>
      </w:r>
    </w:p>
    <w:p w14:paraId="34810D59" w14:textId="77777777" w:rsidR="003E2AB0" w:rsidRPr="003E2AB0" w:rsidRDefault="003E2AB0" w:rsidP="003E2AB0">
      <w:pPr>
        <w:pStyle w:val="Prrafodelista"/>
        <w:numPr>
          <w:ilvl w:val="0"/>
          <w:numId w:val="1"/>
        </w:numPr>
        <w:jc w:val="both"/>
        <w:rPr>
          <w:rFonts w:ascii="Arial" w:hAnsi="Arial" w:cs="Arial"/>
          <w:sz w:val="24"/>
          <w:szCs w:val="24"/>
        </w:rPr>
      </w:pPr>
      <w:r w:rsidRPr="003E2AB0">
        <w:rPr>
          <w:rFonts w:ascii="Arial" w:hAnsi="Arial" w:cs="Arial"/>
          <w:sz w:val="24"/>
          <w:szCs w:val="24"/>
        </w:rPr>
        <w:t>Campo de Visión: Tiene un campo de visión amplio, que permite capturar un área considerable en una sola toma.</w:t>
      </w:r>
    </w:p>
    <w:p w14:paraId="6EFA2962" w14:textId="1E051BD3" w:rsidR="003E2AB0" w:rsidRPr="003E2AB0" w:rsidRDefault="003E2AB0" w:rsidP="003E2AB0">
      <w:pPr>
        <w:pStyle w:val="Prrafodelista"/>
        <w:numPr>
          <w:ilvl w:val="0"/>
          <w:numId w:val="1"/>
        </w:numPr>
        <w:jc w:val="both"/>
        <w:rPr>
          <w:rFonts w:ascii="Arial" w:hAnsi="Arial" w:cs="Arial"/>
          <w:sz w:val="24"/>
          <w:szCs w:val="24"/>
        </w:rPr>
      </w:pPr>
      <w:r w:rsidRPr="003E2AB0">
        <w:rPr>
          <w:rFonts w:ascii="Arial" w:hAnsi="Arial" w:cs="Arial"/>
          <w:sz w:val="24"/>
          <w:szCs w:val="24"/>
        </w:rPr>
        <w:t xml:space="preserve">Tasa de Cuadros: La cámara puede capturar video a diferentes tasas de cuadros, generalmente hasta </w:t>
      </w:r>
      <w:r w:rsidR="00D20E99">
        <w:rPr>
          <w:rFonts w:ascii="Arial" w:hAnsi="Arial" w:cs="Arial"/>
          <w:sz w:val="24"/>
          <w:szCs w:val="24"/>
        </w:rPr>
        <w:t>30</w:t>
      </w:r>
      <w:r w:rsidRPr="003E2AB0">
        <w:rPr>
          <w:rFonts w:ascii="Arial" w:hAnsi="Arial" w:cs="Arial"/>
          <w:sz w:val="24"/>
          <w:szCs w:val="24"/>
        </w:rPr>
        <w:t xml:space="preserve"> </w:t>
      </w:r>
      <w:proofErr w:type="spellStart"/>
      <w:r w:rsidRPr="003E2AB0">
        <w:rPr>
          <w:rFonts w:ascii="Arial" w:hAnsi="Arial" w:cs="Arial"/>
          <w:sz w:val="24"/>
          <w:szCs w:val="24"/>
        </w:rPr>
        <w:t>fps</w:t>
      </w:r>
      <w:proofErr w:type="spellEnd"/>
      <w:r w:rsidRPr="003E2AB0">
        <w:rPr>
          <w:rFonts w:ascii="Arial" w:hAnsi="Arial" w:cs="Arial"/>
          <w:sz w:val="24"/>
          <w:szCs w:val="24"/>
        </w:rPr>
        <w:t>.</w:t>
      </w:r>
    </w:p>
    <w:p w14:paraId="03C78B4A" w14:textId="77777777" w:rsidR="0055749E" w:rsidRDefault="0055749E" w:rsidP="00D20E99">
      <w:pPr>
        <w:jc w:val="both"/>
        <w:rPr>
          <w:rFonts w:ascii="Arial" w:hAnsi="Arial" w:cs="Arial"/>
          <w:sz w:val="24"/>
          <w:szCs w:val="24"/>
        </w:rPr>
      </w:pPr>
    </w:p>
    <w:p w14:paraId="49D3816C" w14:textId="77777777" w:rsidR="00242F60" w:rsidRDefault="00242F60" w:rsidP="00D20E99">
      <w:pPr>
        <w:jc w:val="both"/>
        <w:rPr>
          <w:rFonts w:ascii="Arial" w:hAnsi="Arial" w:cs="Arial"/>
          <w:sz w:val="24"/>
          <w:szCs w:val="24"/>
        </w:rPr>
      </w:pPr>
    </w:p>
    <w:p w14:paraId="22923DCE" w14:textId="77777777" w:rsidR="00242F60" w:rsidRDefault="00242F60" w:rsidP="00D20E99">
      <w:pPr>
        <w:jc w:val="both"/>
        <w:rPr>
          <w:rFonts w:ascii="Arial" w:hAnsi="Arial" w:cs="Arial"/>
          <w:sz w:val="24"/>
          <w:szCs w:val="24"/>
        </w:rPr>
      </w:pPr>
    </w:p>
    <w:p w14:paraId="5183C982" w14:textId="0755F470" w:rsidR="00D20E99" w:rsidRPr="00633645" w:rsidRDefault="00D20E99" w:rsidP="00D20E99">
      <w:pPr>
        <w:jc w:val="both"/>
        <w:rPr>
          <w:rFonts w:ascii="Arial" w:hAnsi="Arial" w:cs="Arial"/>
          <w:b/>
          <w:bCs/>
          <w:sz w:val="24"/>
          <w:szCs w:val="24"/>
        </w:rPr>
      </w:pPr>
      <w:r w:rsidRPr="00633645">
        <w:rPr>
          <w:rFonts w:ascii="Arial" w:hAnsi="Arial" w:cs="Arial"/>
          <w:b/>
          <w:bCs/>
          <w:sz w:val="24"/>
          <w:szCs w:val="24"/>
        </w:rPr>
        <w:lastRenderedPageBreak/>
        <w:t xml:space="preserve">Método para </w:t>
      </w:r>
      <w:r w:rsidR="00A53F4D">
        <w:rPr>
          <w:rFonts w:ascii="Arial" w:hAnsi="Arial" w:cs="Arial"/>
          <w:b/>
          <w:bCs/>
          <w:sz w:val="24"/>
          <w:szCs w:val="24"/>
        </w:rPr>
        <w:t>obtención</w:t>
      </w:r>
      <w:r w:rsidRPr="00633645">
        <w:rPr>
          <w:rFonts w:ascii="Arial" w:hAnsi="Arial" w:cs="Arial"/>
          <w:b/>
          <w:bCs/>
          <w:sz w:val="24"/>
          <w:szCs w:val="24"/>
        </w:rPr>
        <w:t xml:space="preserve"> de</w:t>
      </w:r>
      <w:r w:rsidR="00A53F4D">
        <w:rPr>
          <w:rFonts w:ascii="Arial" w:hAnsi="Arial" w:cs="Arial"/>
          <w:b/>
          <w:bCs/>
          <w:sz w:val="24"/>
          <w:szCs w:val="24"/>
        </w:rPr>
        <w:t>l</w:t>
      </w:r>
      <w:r w:rsidRPr="00633645">
        <w:rPr>
          <w:rFonts w:ascii="Arial" w:hAnsi="Arial" w:cs="Arial"/>
          <w:b/>
          <w:bCs/>
          <w:sz w:val="24"/>
          <w:szCs w:val="24"/>
        </w:rPr>
        <w:t xml:space="preserve"> Modelo 3D de una Planta de Fresa</w:t>
      </w:r>
    </w:p>
    <w:p w14:paraId="2AE65C26" w14:textId="14B3391C" w:rsidR="0041270C" w:rsidRDefault="00F53B8F" w:rsidP="0041270C">
      <w:pPr>
        <w:jc w:val="both"/>
        <w:rPr>
          <w:rFonts w:ascii="Arial" w:hAnsi="Arial" w:cs="Arial"/>
          <w:sz w:val="24"/>
          <w:szCs w:val="24"/>
        </w:rPr>
      </w:pPr>
      <w:r w:rsidRPr="00F53B8F">
        <w:rPr>
          <w:rFonts w:ascii="Arial" w:hAnsi="Arial" w:cs="Arial"/>
          <w:sz w:val="24"/>
          <w:szCs w:val="24"/>
        </w:rPr>
        <w:t xml:space="preserve">En el proceso de </w:t>
      </w:r>
      <w:r w:rsidRPr="00A53F4D">
        <w:rPr>
          <w:rFonts w:ascii="Arial" w:hAnsi="Arial" w:cs="Arial"/>
          <w:sz w:val="24"/>
          <w:szCs w:val="24"/>
          <w:highlight w:val="yellow"/>
        </w:rPr>
        <w:t>recrear</w:t>
      </w:r>
      <w:r w:rsidRPr="00F53B8F">
        <w:rPr>
          <w:rFonts w:ascii="Arial" w:hAnsi="Arial" w:cs="Arial"/>
          <w:sz w:val="24"/>
          <w:szCs w:val="24"/>
        </w:rPr>
        <w:t xml:space="preserve"> un modelo 3D de una planta de fresa, se emplea la cámara Intel </w:t>
      </w:r>
      <w:proofErr w:type="spellStart"/>
      <w:r w:rsidRPr="00F53B8F">
        <w:rPr>
          <w:rFonts w:ascii="Arial" w:hAnsi="Arial" w:cs="Arial"/>
          <w:sz w:val="24"/>
          <w:szCs w:val="24"/>
        </w:rPr>
        <w:t>RealSense</w:t>
      </w:r>
      <w:proofErr w:type="spellEnd"/>
      <w:r w:rsidRPr="00F53B8F">
        <w:rPr>
          <w:rFonts w:ascii="Arial" w:hAnsi="Arial" w:cs="Arial"/>
          <w:sz w:val="24"/>
          <w:szCs w:val="24"/>
        </w:rPr>
        <w:t xml:space="preserve"> D435 junto con un software personalizado desarrollado en Python. El proceso de adquisición de datos e imágenes se divide en dos etapas</w:t>
      </w:r>
      <w:r w:rsidR="0041270C">
        <w:rPr>
          <w:rFonts w:ascii="Arial" w:hAnsi="Arial" w:cs="Arial"/>
          <w:sz w:val="24"/>
          <w:szCs w:val="24"/>
        </w:rPr>
        <w:t xml:space="preserve">, </w:t>
      </w:r>
      <w:r w:rsidR="0041270C" w:rsidRPr="00F53B8F">
        <w:rPr>
          <w:rFonts w:ascii="Arial" w:hAnsi="Arial" w:cs="Arial"/>
          <w:sz w:val="24"/>
          <w:szCs w:val="24"/>
        </w:rPr>
        <w:t>Captura de Imágenes RGB y de Profundidad</w:t>
      </w:r>
      <w:r w:rsidR="0041270C">
        <w:rPr>
          <w:rFonts w:ascii="Arial" w:hAnsi="Arial" w:cs="Arial"/>
          <w:sz w:val="24"/>
          <w:szCs w:val="24"/>
        </w:rPr>
        <w:t>.</w:t>
      </w:r>
    </w:p>
    <w:p w14:paraId="20BEE652" w14:textId="331C313D" w:rsidR="00EA5C0F" w:rsidRDefault="00E22364" w:rsidP="00E22364">
      <w:pPr>
        <w:jc w:val="center"/>
        <w:rPr>
          <w:rFonts w:ascii="Arial" w:hAnsi="Arial" w:cs="Arial"/>
          <w:sz w:val="24"/>
          <w:szCs w:val="24"/>
        </w:rPr>
      </w:pPr>
      <w:r>
        <w:rPr>
          <w:noProof/>
        </w:rPr>
        <w:drawing>
          <wp:inline distT="0" distB="0" distL="0" distR="0" wp14:anchorId="2B12A925" wp14:editId="5920E16B">
            <wp:extent cx="3063240" cy="2674357"/>
            <wp:effectExtent l="0" t="0" r="3810" b="0"/>
            <wp:docPr id="1289286400" name="Imagen 2" descr="Un hombre sentado en el pis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86400" name="Imagen 2" descr="Un hombre sentado en el piso&#10;&#10;Descripción generada automáticamente con confianza baja"/>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638" b="26883"/>
                    <a:stretch/>
                  </pic:blipFill>
                  <pic:spPr bwMode="auto">
                    <a:xfrm>
                      <a:off x="0" y="0"/>
                      <a:ext cx="3070910" cy="2681053"/>
                    </a:xfrm>
                    <a:prstGeom prst="rect">
                      <a:avLst/>
                    </a:prstGeom>
                    <a:noFill/>
                    <a:ln>
                      <a:noFill/>
                    </a:ln>
                    <a:extLst>
                      <a:ext uri="{53640926-AAD7-44D8-BBD7-CCE9431645EC}">
                        <a14:shadowObscured xmlns:a14="http://schemas.microsoft.com/office/drawing/2010/main"/>
                      </a:ext>
                    </a:extLst>
                  </pic:spPr>
                </pic:pic>
              </a:graphicData>
            </a:graphic>
          </wp:inline>
        </w:drawing>
      </w:r>
    </w:p>
    <w:p w14:paraId="313874E2" w14:textId="77777777" w:rsidR="00E22364" w:rsidRDefault="00E22364" w:rsidP="0041270C">
      <w:pPr>
        <w:jc w:val="both"/>
        <w:rPr>
          <w:rFonts w:ascii="Arial" w:hAnsi="Arial" w:cs="Arial"/>
          <w:b/>
          <w:bCs/>
          <w:sz w:val="24"/>
          <w:szCs w:val="24"/>
        </w:rPr>
      </w:pPr>
    </w:p>
    <w:p w14:paraId="0D162CD5" w14:textId="60E44BAF" w:rsidR="0041270C" w:rsidRPr="0041270C" w:rsidRDefault="0041270C" w:rsidP="00E22364">
      <w:pPr>
        <w:jc w:val="both"/>
        <w:rPr>
          <w:rFonts w:ascii="Arial" w:hAnsi="Arial" w:cs="Arial"/>
          <w:b/>
          <w:bCs/>
          <w:sz w:val="24"/>
          <w:szCs w:val="24"/>
        </w:rPr>
      </w:pPr>
      <w:r w:rsidRPr="0041270C">
        <w:rPr>
          <w:rFonts w:ascii="Arial" w:hAnsi="Arial" w:cs="Arial"/>
          <w:b/>
          <w:bCs/>
          <w:sz w:val="24"/>
          <w:szCs w:val="24"/>
        </w:rPr>
        <w:t xml:space="preserve">Método para el etiquetado de imágenes por medio de Roboflow </w:t>
      </w:r>
    </w:p>
    <w:p w14:paraId="3352D7EB" w14:textId="107CFD03" w:rsidR="00242F60" w:rsidRDefault="00242F60" w:rsidP="00E22364">
      <w:pPr>
        <w:jc w:val="both"/>
        <w:rPr>
          <w:rFonts w:ascii="Arial" w:hAnsi="Arial" w:cs="Arial"/>
          <w:sz w:val="24"/>
          <w:szCs w:val="24"/>
        </w:rPr>
      </w:pPr>
      <w:r w:rsidRPr="00242F60">
        <w:rPr>
          <w:rFonts w:ascii="Arial" w:hAnsi="Arial" w:cs="Arial"/>
          <w:sz w:val="24"/>
          <w:szCs w:val="24"/>
        </w:rPr>
        <w:t>Avanzando en el proceso de etiquetado en Roboflow, estamos asignando etiquetas a las imágenes de las hojas de plantas de fresa que hemos adquirido previamente. En este proceso, nos esforzamos por ser precisos al etiquetar cada hoja de la planta con el fin de obtener resultados de alta calidad. Una vez que hemos etiquetado todas las hojas de la planta, la herramienta de Roboflow generará automáticamente tres grupos de imágenes: entrenamiento, prueba y validación. Estos grupos se utilizarán para el entrenamiento, la evaluación y la validación de las imágenes, lo que nos permitirá crear un conjunto de datos. Este conjunto de datos se exportará para su uso en nuestro modelo de entrenamiento a través de YOLO V7.</w:t>
      </w:r>
    </w:p>
    <w:p w14:paraId="2D849AE0" w14:textId="4B7A906C" w:rsidR="00EA5C0F" w:rsidRDefault="00E22364" w:rsidP="00E22364">
      <w:pPr>
        <w:jc w:val="center"/>
        <w:rPr>
          <w:rFonts w:ascii="Arial" w:hAnsi="Arial" w:cs="Arial"/>
          <w:sz w:val="24"/>
          <w:szCs w:val="24"/>
        </w:rPr>
      </w:pPr>
      <w:r w:rsidRPr="00E22364">
        <w:rPr>
          <w:rFonts w:ascii="Arial" w:hAnsi="Arial" w:cs="Arial"/>
          <w:sz w:val="24"/>
          <w:szCs w:val="24"/>
        </w:rPr>
        <w:lastRenderedPageBreak/>
        <w:drawing>
          <wp:inline distT="0" distB="0" distL="0" distR="0" wp14:anchorId="38034BBD" wp14:editId="66F3BCB9">
            <wp:extent cx="3443235" cy="2438400"/>
            <wp:effectExtent l="0" t="0" r="5080" b="0"/>
            <wp:docPr id="1970982710" name="Imagen 1" descr="Imagen que contiene gabinete, edificio, texto, coci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82710" name="Imagen 1" descr="Imagen que contiene gabinete, edificio, texto, cocina&#10;&#10;Descripción generada automáticamente"/>
                    <pic:cNvPicPr/>
                  </pic:nvPicPr>
                  <pic:blipFill>
                    <a:blip r:embed="rId13"/>
                    <a:stretch>
                      <a:fillRect/>
                    </a:stretch>
                  </pic:blipFill>
                  <pic:spPr>
                    <a:xfrm>
                      <a:off x="0" y="0"/>
                      <a:ext cx="3444788" cy="2439500"/>
                    </a:xfrm>
                    <a:prstGeom prst="rect">
                      <a:avLst/>
                    </a:prstGeom>
                  </pic:spPr>
                </pic:pic>
              </a:graphicData>
            </a:graphic>
          </wp:inline>
        </w:drawing>
      </w:r>
    </w:p>
    <w:p w14:paraId="7E9611C4" w14:textId="77777777" w:rsidR="00EA5C0F" w:rsidRDefault="00EA5C0F" w:rsidP="00D20E99">
      <w:pPr>
        <w:jc w:val="both"/>
        <w:rPr>
          <w:rFonts w:ascii="Arial" w:hAnsi="Arial" w:cs="Arial"/>
          <w:b/>
          <w:bCs/>
          <w:sz w:val="24"/>
          <w:szCs w:val="24"/>
        </w:rPr>
      </w:pPr>
    </w:p>
    <w:p w14:paraId="445F490B" w14:textId="2033CEED" w:rsidR="00BB10B3" w:rsidRDefault="005369B4" w:rsidP="00D20E99">
      <w:pPr>
        <w:jc w:val="both"/>
        <w:rPr>
          <w:rFonts w:ascii="Arial" w:hAnsi="Arial" w:cs="Arial"/>
          <w:b/>
          <w:bCs/>
          <w:sz w:val="24"/>
          <w:szCs w:val="24"/>
        </w:rPr>
      </w:pPr>
      <w:r w:rsidRPr="00633645">
        <w:rPr>
          <w:rFonts w:ascii="Arial" w:hAnsi="Arial" w:cs="Arial"/>
          <w:b/>
          <w:bCs/>
          <w:sz w:val="24"/>
          <w:szCs w:val="24"/>
        </w:rPr>
        <w:t>Método para la segmentación por medio de YOLO V7</w:t>
      </w:r>
    </w:p>
    <w:p w14:paraId="4AF309AA" w14:textId="77777777" w:rsidR="00EA5C0F" w:rsidRPr="00EA5C0F" w:rsidRDefault="00EA5C0F" w:rsidP="00EA5C0F">
      <w:pPr>
        <w:jc w:val="both"/>
        <w:rPr>
          <w:rFonts w:ascii="Arial" w:hAnsi="Arial" w:cs="Arial"/>
          <w:sz w:val="24"/>
          <w:szCs w:val="24"/>
        </w:rPr>
      </w:pPr>
      <w:r w:rsidRPr="00EA5C0F">
        <w:rPr>
          <w:rFonts w:ascii="Arial" w:hAnsi="Arial" w:cs="Arial"/>
          <w:sz w:val="24"/>
          <w:szCs w:val="24"/>
        </w:rPr>
        <w:t xml:space="preserve">El conjunto de datos generado por Roboflow se importa en Google </w:t>
      </w:r>
      <w:proofErr w:type="spellStart"/>
      <w:r w:rsidRPr="00EA5C0F">
        <w:rPr>
          <w:rFonts w:ascii="Arial" w:hAnsi="Arial" w:cs="Arial"/>
          <w:sz w:val="24"/>
          <w:szCs w:val="24"/>
        </w:rPr>
        <w:t>Colab</w:t>
      </w:r>
      <w:proofErr w:type="spellEnd"/>
      <w:r w:rsidRPr="00EA5C0F">
        <w:rPr>
          <w:rFonts w:ascii="Arial" w:hAnsi="Arial" w:cs="Arial"/>
          <w:sz w:val="24"/>
          <w:szCs w:val="24"/>
        </w:rPr>
        <w:t xml:space="preserve">, donde se integra con el modelo YOLO V7. Configuramos los parámetros de entrenamiento para un total de 600 iteraciones, lo que nos permite llevar a cabo el proceso de entrenamiento y validación del conjunto de datos que utilizaremos en esta etapa. Google </w:t>
      </w:r>
      <w:proofErr w:type="spellStart"/>
      <w:r w:rsidRPr="00EA5C0F">
        <w:rPr>
          <w:rFonts w:ascii="Arial" w:hAnsi="Arial" w:cs="Arial"/>
          <w:sz w:val="24"/>
          <w:szCs w:val="24"/>
        </w:rPr>
        <w:t>Colab</w:t>
      </w:r>
      <w:proofErr w:type="spellEnd"/>
      <w:r w:rsidRPr="00EA5C0F">
        <w:rPr>
          <w:rFonts w:ascii="Arial" w:hAnsi="Arial" w:cs="Arial"/>
          <w:sz w:val="24"/>
          <w:szCs w:val="24"/>
        </w:rPr>
        <w:t xml:space="preserve"> se encarga de organizar y almacenar los archivos en Google Drive.</w:t>
      </w:r>
    </w:p>
    <w:p w14:paraId="0BB4DD7F" w14:textId="184CCC34" w:rsidR="00633645" w:rsidRDefault="002C3A25" w:rsidP="002C3A25">
      <w:pPr>
        <w:jc w:val="center"/>
        <w:rPr>
          <w:rFonts w:ascii="Arial" w:hAnsi="Arial" w:cs="Arial"/>
          <w:sz w:val="24"/>
          <w:szCs w:val="24"/>
        </w:rPr>
      </w:pPr>
      <w:r>
        <w:rPr>
          <w:noProof/>
        </w:rPr>
        <w:drawing>
          <wp:inline distT="0" distB="0" distL="0" distR="0" wp14:anchorId="55429293" wp14:editId="1A7F4DBE">
            <wp:extent cx="4116803" cy="3087370"/>
            <wp:effectExtent l="0" t="0" r="0" b="0"/>
            <wp:docPr id="1738029005" name="Imagen 1" descr="Gráfico de rectángulo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29005" name="Imagen 1" descr="Gráfico de rectángulos&#10;&#10;Descripción generada automáticamente con confianza baja"/>
                    <pic:cNvPicPr/>
                  </pic:nvPicPr>
                  <pic:blipFill>
                    <a:blip r:embed="rId14"/>
                    <a:stretch>
                      <a:fillRect/>
                    </a:stretch>
                  </pic:blipFill>
                  <pic:spPr>
                    <a:xfrm>
                      <a:off x="0" y="0"/>
                      <a:ext cx="4134564" cy="3100690"/>
                    </a:xfrm>
                    <a:prstGeom prst="rect">
                      <a:avLst/>
                    </a:prstGeom>
                  </pic:spPr>
                </pic:pic>
              </a:graphicData>
            </a:graphic>
          </wp:inline>
        </w:drawing>
      </w:r>
    </w:p>
    <w:p w14:paraId="73A8812C" w14:textId="77777777" w:rsidR="00E22364" w:rsidRDefault="00E22364" w:rsidP="00E07EFA">
      <w:pPr>
        <w:jc w:val="both"/>
        <w:rPr>
          <w:rFonts w:ascii="Arial" w:hAnsi="Arial" w:cs="Arial"/>
          <w:sz w:val="24"/>
          <w:szCs w:val="24"/>
        </w:rPr>
      </w:pPr>
    </w:p>
    <w:p w14:paraId="4BA08E66" w14:textId="77777777" w:rsidR="00E22364" w:rsidRDefault="00E22364" w:rsidP="00E07EFA">
      <w:pPr>
        <w:jc w:val="both"/>
        <w:rPr>
          <w:rFonts w:ascii="Arial" w:hAnsi="Arial" w:cs="Arial"/>
          <w:sz w:val="24"/>
          <w:szCs w:val="24"/>
        </w:rPr>
      </w:pPr>
    </w:p>
    <w:p w14:paraId="0CA7AEDD" w14:textId="22705CB0" w:rsidR="00E07EFA" w:rsidRPr="00633645" w:rsidRDefault="00E07EFA" w:rsidP="00E07EFA">
      <w:pPr>
        <w:jc w:val="both"/>
        <w:rPr>
          <w:rFonts w:ascii="Arial" w:hAnsi="Arial" w:cs="Arial"/>
          <w:sz w:val="24"/>
          <w:szCs w:val="24"/>
        </w:rPr>
      </w:pPr>
      <w:r w:rsidRPr="00E07EFA">
        <w:rPr>
          <w:rFonts w:ascii="Arial" w:hAnsi="Arial" w:cs="Arial"/>
          <w:sz w:val="24"/>
          <w:szCs w:val="24"/>
        </w:rPr>
        <w:lastRenderedPageBreak/>
        <w:t>Una vez que todo el proceso ha concluido, el modelo YOLO V7 nos proporcionará un conjunto de datos que constituye estadísticas que validan la eficacia de nuestro entrenamiento. Como se muestra en la figura anterior, los resultados de una prueba muestran que la matriz de confusión indica una precisión de detección del 95% con un margen de error del 5%. Este puntaje es altamente favorable y respalda nuestros objetivos de manera significativa.</w:t>
      </w:r>
    </w:p>
    <w:p w14:paraId="115CF2D0" w14:textId="77777777" w:rsidR="00E07EFA" w:rsidRDefault="00E07EFA">
      <w:pPr>
        <w:rPr>
          <w:rFonts w:ascii="Arial" w:hAnsi="Arial" w:cs="Arial"/>
          <w:sz w:val="24"/>
          <w:szCs w:val="24"/>
        </w:rPr>
      </w:pPr>
      <w:r>
        <w:rPr>
          <w:noProof/>
        </w:rPr>
        <w:drawing>
          <wp:inline distT="0" distB="0" distL="0" distR="0" wp14:anchorId="66B6F54A" wp14:editId="630BE58B">
            <wp:extent cx="5612130" cy="1870710"/>
            <wp:effectExtent l="0" t="0" r="7620" b="0"/>
            <wp:docPr id="1343688033"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88033" name="Imagen 1" descr="Interfaz de usuario gráfica, Aplicación, Word&#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1870710"/>
                    </a:xfrm>
                    <a:prstGeom prst="rect">
                      <a:avLst/>
                    </a:prstGeom>
                    <a:noFill/>
                    <a:ln>
                      <a:noFill/>
                    </a:ln>
                  </pic:spPr>
                </pic:pic>
              </a:graphicData>
            </a:graphic>
          </wp:inline>
        </w:drawing>
      </w:r>
    </w:p>
    <w:p w14:paraId="18785C60" w14:textId="555B5A93" w:rsidR="00E07EFA" w:rsidRDefault="00E22364">
      <w:pPr>
        <w:rPr>
          <w:rFonts w:ascii="Arial" w:hAnsi="Arial" w:cs="Arial"/>
          <w:sz w:val="24"/>
          <w:szCs w:val="24"/>
        </w:rPr>
      </w:pPr>
      <w:r>
        <w:rPr>
          <w:rFonts w:ascii="Arial" w:hAnsi="Arial" w:cs="Arial"/>
          <w:sz w:val="24"/>
          <w:szCs w:val="24"/>
        </w:rPr>
        <w:t xml:space="preserve">Con estas graficas se demuestra todos los datos estadísticos de nuestras pruebas realizadas en todo el proceso del entrenamiento de nuestro modelo de Deep </w:t>
      </w:r>
      <w:proofErr w:type="spellStart"/>
      <w:r>
        <w:rPr>
          <w:rFonts w:ascii="Arial" w:hAnsi="Arial" w:cs="Arial"/>
          <w:sz w:val="24"/>
          <w:szCs w:val="24"/>
        </w:rPr>
        <w:t>Learning</w:t>
      </w:r>
      <w:proofErr w:type="spellEnd"/>
      <w:r>
        <w:rPr>
          <w:rFonts w:ascii="Arial" w:hAnsi="Arial" w:cs="Arial"/>
          <w:sz w:val="24"/>
          <w:szCs w:val="24"/>
        </w:rPr>
        <w:t xml:space="preserve"> por medio del modelo YOLO V7</w:t>
      </w:r>
    </w:p>
    <w:p w14:paraId="3FE0885E" w14:textId="77777777" w:rsidR="00E22364" w:rsidRDefault="00E22364">
      <w:pPr>
        <w:rPr>
          <w:rFonts w:ascii="Arial" w:hAnsi="Arial" w:cs="Arial"/>
          <w:b/>
          <w:bCs/>
          <w:sz w:val="24"/>
          <w:szCs w:val="24"/>
        </w:rPr>
      </w:pPr>
      <w:r>
        <w:rPr>
          <w:rFonts w:ascii="Arial" w:hAnsi="Arial" w:cs="Arial"/>
          <w:b/>
          <w:bCs/>
          <w:sz w:val="24"/>
          <w:szCs w:val="24"/>
        </w:rPr>
        <w:br w:type="page"/>
      </w:r>
    </w:p>
    <w:p w14:paraId="19B708C6" w14:textId="2CAE903F" w:rsidR="007A4B04" w:rsidRPr="00633645" w:rsidRDefault="006E763E" w:rsidP="00633645">
      <w:pPr>
        <w:rPr>
          <w:rFonts w:ascii="Arial" w:hAnsi="Arial" w:cs="Arial"/>
          <w:b/>
          <w:bCs/>
          <w:sz w:val="24"/>
          <w:szCs w:val="24"/>
        </w:rPr>
      </w:pPr>
      <w:r w:rsidRPr="00633645">
        <w:rPr>
          <w:rFonts w:ascii="Arial" w:hAnsi="Arial" w:cs="Arial"/>
          <w:b/>
          <w:bCs/>
          <w:sz w:val="24"/>
          <w:szCs w:val="24"/>
        </w:rPr>
        <w:lastRenderedPageBreak/>
        <w:t>Desarrollo</w:t>
      </w:r>
      <w:r w:rsidR="007A4B04" w:rsidRPr="00633645">
        <w:rPr>
          <w:rFonts w:ascii="Arial" w:hAnsi="Arial" w:cs="Arial"/>
          <w:b/>
          <w:bCs/>
          <w:sz w:val="24"/>
          <w:szCs w:val="24"/>
        </w:rPr>
        <w:t xml:space="preserve"> para Modelado 3D de plantas de fresa </w:t>
      </w:r>
    </w:p>
    <w:p w14:paraId="353809F1" w14:textId="77777777" w:rsidR="00BC10EC" w:rsidRDefault="00BC10EC" w:rsidP="00BC10EC">
      <w:pPr>
        <w:jc w:val="both"/>
        <w:rPr>
          <w:rFonts w:ascii="Arial" w:hAnsi="Arial" w:cs="Arial"/>
          <w:color w:val="000000" w:themeColor="text1"/>
          <w:sz w:val="24"/>
          <w:szCs w:val="24"/>
        </w:rPr>
      </w:pPr>
    </w:p>
    <w:p w14:paraId="4F305E99" w14:textId="00636EA7" w:rsidR="007A4B04" w:rsidRDefault="007A4B04" w:rsidP="00CB0995">
      <w:pPr>
        <w:jc w:val="center"/>
        <w:rPr>
          <w:rFonts w:ascii="Arial" w:hAnsi="Arial" w:cs="Arial"/>
          <w:color w:val="000000" w:themeColor="text1"/>
          <w:sz w:val="24"/>
          <w:szCs w:val="24"/>
        </w:rPr>
      </w:pPr>
      <w:r w:rsidRPr="007A4B04">
        <w:rPr>
          <w:rFonts w:ascii="Arial" w:hAnsi="Arial" w:cs="Arial"/>
          <w:noProof/>
          <w:color w:val="000000" w:themeColor="text1"/>
          <w:sz w:val="24"/>
          <w:szCs w:val="24"/>
        </w:rPr>
        <w:drawing>
          <wp:inline distT="0" distB="0" distL="0" distR="0" wp14:anchorId="0198B7CA" wp14:editId="31EC14DA">
            <wp:extent cx="5612130" cy="2352040"/>
            <wp:effectExtent l="0" t="0" r="7620" b="0"/>
            <wp:docPr id="178527931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79311" name="Imagen 1" descr="Captura de pantalla de computadora&#10;&#10;Descripción generada automáticamente"/>
                    <pic:cNvPicPr/>
                  </pic:nvPicPr>
                  <pic:blipFill>
                    <a:blip r:embed="rId16"/>
                    <a:stretch>
                      <a:fillRect/>
                    </a:stretch>
                  </pic:blipFill>
                  <pic:spPr>
                    <a:xfrm>
                      <a:off x="0" y="0"/>
                      <a:ext cx="5612130" cy="2352040"/>
                    </a:xfrm>
                    <a:prstGeom prst="rect">
                      <a:avLst/>
                    </a:prstGeom>
                  </pic:spPr>
                </pic:pic>
              </a:graphicData>
            </a:graphic>
          </wp:inline>
        </w:drawing>
      </w:r>
    </w:p>
    <w:p w14:paraId="378DFCD7" w14:textId="5C8E5600" w:rsidR="00CB0995" w:rsidRDefault="00CB0995" w:rsidP="00CB0995">
      <w:pPr>
        <w:jc w:val="center"/>
        <w:rPr>
          <w:rFonts w:ascii="Arial" w:hAnsi="Arial" w:cs="Arial"/>
          <w:color w:val="000000" w:themeColor="text1"/>
          <w:sz w:val="24"/>
          <w:szCs w:val="24"/>
        </w:rPr>
      </w:pPr>
      <w:r w:rsidRPr="00CB0995">
        <w:rPr>
          <w:rFonts w:ascii="Arial" w:hAnsi="Arial" w:cs="Arial"/>
          <w:noProof/>
          <w:color w:val="000000" w:themeColor="text1"/>
          <w:sz w:val="24"/>
          <w:szCs w:val="24"/>
        </w:rPr>
        <w:drawing>
          <wp:inline distT="0" distB="0" distL="0" distR="0" wp14:anchorId="5B862C85" wp14:editId="319A951E">
            <wp:extent cx="2827020" cy="2967444"/>
            <wp:effectExtent l="0" t="0" r="0" b="4445"/>
            <wp:docPr id="467587654"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87654" name="Imagen 1" descr="Imagen que contiene Gráfico&#10;&#10;Descripción generada automáticamente"/>
                    <pic:cNvPicPr/>
                  </pic:nvPicPr>
                  <pic:blipFill>
                    <a:blip r:embed="rId17"/>
                    <a:stretch>
                      <a:fillRect/>
                    </a:stretch>
                  </pic:blipFill>
                  <pic:spPr>
                    <a:xfrm>
                      <a:off x="0" y="0"/>
                      <a:ext cx="2831332" cy="2971970"/>
                    </a:xfrm>
                    <a:prstGeom prst="rect">
                      <a:avLst/>
                    </a:prstGeom>
                  </pic:spPr>
                </pic:pic>
              </a:graphicData>
            </a:graphic>
          </wp:inline>
        </w:drawing>
      </w:r>
    </w:p>
    <w:p w14:paraId="415BF408" w14:textId="3796005C" w:rsidR="00CB0995" w:rsidRPr="00CB0995" w:rsidRDefault="00CB0995" w:rsidP="00CB0995">
      <w:pPr>
        <w:jc w:val="center"/>
        <w:rPr>
          <w:rFonts w:ascii="Arial" w:hAnsi="Arial" w:cs="Arial"/>
          <w:color w:val="000000" w:themeColor="text1"/>
          <w:sz w:val="24"/>
          <w:szCs w:val="24"/>
        </w:rPr>
      </w:pPr>
      <w:r w:rsidRPr="00CB0995">
        <w:rPr>
          <w:rFonts w:ascii="Arial" w:hAnsi="Arial" w:cs="Arial"/>
          <w:noProof/>
          <w:color w:val="000000" w:themeColor="text1"/>
          <w:sz w:val="24"/>
          <w:szCs w:val="24"/>
        </w:rPr>
        <w:lastRenderedPageBreak/>
        <w:drawing>
          <wp:inline distT="0" distB="0" distL="0" distR="0" wp14:anchorId="1098A1C4" wp14:editId="46DEC4B6">
            <wp:extent cx="2628900" cy="2695703"/>
            <wp:effectExtent l="0" t="0" r="0" b="9525"/>
            <wp:docPr id="494368437"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68437" name="Imagen 1" descr="Imagen que contiene Gráfico&#10;&#10;Descripción generada automáticamente"/>
                    <pic:cNvPicPr/>
                  </pic:nvPicPr>
                  <pic:blipFill>
                    <a:blip r:embed="rId18"/>
                    <a:stretch>
                      <a:fillRect/>
                    </a:stretch>
                  </pic:blipFill>
                  <pic:spPr>
                    <a:xfrm>
                      <a:off x="0" y="0"/>
                      <a:ext cx="2633453" cy="2700371"/>
                    </a:xfrm>
                    <a:prstGeom prst="rect">
                      <a:avLst/>
                    </a:prstGeom>
                  </pic:spPr>
                </pic:pic>
              </a:graphicData>
            </a:graphic>
          </wp:inline>
        </w:drawing>
      </w:r>
    </w:p>
    <w:p w14:paraId="20F306F0" w14:textId="7E5F719C" w:rsidR="002C3A25" w:rsidRDefault="00CB0995" w:rsidP="002C3A25">
      <w:pPr>
        <w:jc w:val="both"/>
        <w:rPr>
          <w:rFonts w:ascii="Arial" w:hAnsi="Arial" w:cs="Arial"/>
          <w:color w:val="000000" w:themeColor="text1"/>
          <w:sz w:val="24"/>
          <w:szCs w:val="24"/>
        </w:rPr>
      </w:pPr>
      <w:r w:rsidRPr="00CB0995">
        <w:rPr>
          <w:rFonts w:ascii="Arial" w:hAnsi="Arial" w:cs="Arial"/>
          <w:color w:val="000000" w:themeColor="text1"/>
          <w:sz w:val="24"/>
          <w:szCs w:val="24"/>
        </w:rPr>
        <w:t>El código presentado es una implementación en Python que tiene como objetivo la visualización de datos de profundidad en un espacio tridimensional utilizando dos imágenes</w:t>
      </w:r>
      <w:r>
        <w:rPr>
          <w:rFonts w:ascii="Arial" w:hAnsi="Arial" w:cs="Arial"/>
          <w:color w:val="000000" w:themeColor="text1"/>
          <w:sz w:val="24"/>
          <w:szCs w:val="24"/>
        </w:rPr>
        <w:t xml:space="preserve"> 2D</w:t>
      </w:r>
      <w:r w:rsidRPr="00CB0995">
        <w:rPr>
          <w:rFonts w:ascii="Arial" w:hAnsi="Arial" w:cs="Arial"/>
          <w:color w:val="000000" w:themeColor="text1"/>
          <w:sz w:val="24"/>
          <w:szCs w:val="24"/>
        </w:rPr>
        <w:t xml:space="preserve"> preprocesadas: una imagen de profundidad y una imagen en color (RGB). Esta representación tridimensional resultante puede ser valiosa en aplicaciones relacionadas con la visión por computadora y la percepción espacial, como en el campo de la robótica.</w:t>
      </w:r>
    </w:p>
    <w:p w14:paraId="265DE447" w14:textId="3EC30A18" w:rsidR="002C3A25" w:rsidRPr="002C3A25" w:rsidRDefault="002C3A25" w:rsidP="002C3A25">
      <w:pPr>
        <w:jc w:val="both"/>
        <w:rPr>
          <w:rFonts w:ascii="Arial" w:hAnsi="Arial" w:cs="Arial"/>
          <w:color w:val="000000" w:themeColor="text1"/>
          <w:sz w:val="24"/>
          <w:szCs w:val="24"/>
        </w:rPr>
      </w:pPr>
      <w:r w:rsidRPr="002C3A25">
        <w:rPr>
          <w:rFonts w:ascii="Arial" w:hAnsi="Arial" w:cs="Arial"/>
          <w:color w:val="000000" w:themeColor="text1"/>
          <w:sz w:val="24"/>
          <w:szCs w:val="24"/>
        </w:rPr>
        <w:t>1. Importación de Bibliotecas: Comenzamos importando las bibliotecas esenciales, como `</w:t>
      </w:r>
      <w:proofErr w:type="spellStart"/>
      <w:r w:rsidRPr="002C3A25">
        <w:rPr>
          <w:rFonts w:ascii="Arial" w:hAnsi="Arial" w:cs="Arial"/>
          <w:color w:val="000000" w:themeColor="text1"/>
          <w:sz w:val="24"/>
          <w:szCs w:val="24"/>
        </w:rPr>
        <w:t>numpy</w:t>
      </w:r>
      <w:proofErr w:type="spellEnd"/>
      <w:r w:rsidRPr="002C3A25">
        <w:rPr>
          <w:rFonts w:ascii="Arial" w:hAnsi="Arial" w:cs="Arial"/>
          <w:color w:val="000000" w:themeColor="text1"/>
          <w:sz w:val="24"/>
          <w:szCs w:val="24"/>
        </w:rPr>
        <w:t>`, `</w:t>
      </w:r>
      <w:proofErr w:type="spellStart"/>
      <w:r w:rsidRPr="002C3A25">
        <w:rPr>
          <w:rFonts w:ascii="Arial" w:hAnsi="Arial" w:cs="Arial"/>
          <w:color w:val="000000" w:themeColor="text1"/>
          <w:sz w:val="24"/>
          <w:szCs w:val="24"/>
        </w:rPr>
        <w:t>scikit-image</w:t>
      </w:r>
      <w:proofErr w:type="spellEnd"/>
      <w:r w:rsidRPr="002C3A25">
        <w:rPr>
          <w:rFonts w:ascii="Arial" w:hAnsi="Arial" w:cs="Arial"/>
          <w:color w:val="000000" w:themeColor="text1"/>
          <w:sz w:val="24"/>
          <w:szCs w:val="24"/>
        </w:rPr>
        <w:t>` y `</w:t>
      </w:r>
      <w:proofErr w:type="spellStart"/>
      <w:r w:rsidRPr="002C3A25">
        <w:rPr>
          <w:rFonts w:ascii="Arial" w:hAnsi="Arial" w:cs="Arial"/>
          <w:color w:val="000000" w:themeColor="text1"/>
          <w:sz w:val="24"/>
          <w:szCs w:val="24"/>
        </w:rPr>
        <w:t>matplotlib</w:t>
      </w:r>
      <w:proofErr w:type="spellEnd"/>
      <w:r w:rsidRPr="002C3A25">
        <w:rPr>
          <w:rFonts w:ascii="Arial" w:hAnsi="Arial" w:cs="Arial"/>
          <w:color w:val="000000" w:themeColor="text1"/>
          <w:sz w:val="24"/>
          <w:szCs w:val="24"/>
        </w:rPr>
        <w:t>`. Estas son ampliamente utilizadas para el procesamiento de imágenes y la creación de gráficos.</w:t>
      </w:r>
    </w:p>
    <w:p w14:paraId="7BF14966" w14:textId="0AB21719" w:rsidR="002C3A25" w:rsidRPr="002C3A25" w:rsidRDefault="002C3A25" w:rsidP="002C3A25">
      <w:pPr>
        <w:jc w:val="both"/>
        <w:rPr>
          <w:rFonts w:ascii="Arial" w:hAnsi="Arial" w:cs="Arial"/>
          <w:color w:val="000000" w:themeColor="text1"/>
          <w:sz w:val="24"/>
          <w:szCs w:val="24"/>
        </w:rPr>
      </w:pPr>
      <w:r w:rsidRPr="002C3A25">
        <w:rPr>
          <w:rFonts w:ascii="Arial" w:hAnsi="Arial" w:cs="Arial"/>
          <w:color w:val="000000" w:themeColor="text1"/>
          <w:sz w:val="24"/>
          <w:szCs w:val="24"/>
        </w:rPr>
        <w:t xml:space="preserve">2. Carga de Imágenes: Luego, procedemos a cargar dos imágenes desde archivos: una imagen de profundidad y una imagen RGB. Ambas deben estar en formato </w:t>
      </w:r>
      <w:proofErr w:type="spellStart"/>
      <w:r w:rsidRPr="002C3A25">
        <w:rPr>
          <w:rFonts w:ascii="Arial" w:hAnsi="Arial" w:cs="Arial"/>
          <w:color w:val="000000" w:themeColor="text1"/>
          <w:sz w:val="24"/>
          <w:szCs w:val="24"/>
        </w:rPr>
        <w:t>numpy</w:t>
      </w:r>
      <w:proofErr w:type="spellEnd"/>
      <w:r w:rsidRPr="002C3A25">
        <w:rPr>
          <w:rFonts w:ascii="Arial" w:hAnsi="Arial" w:cs="Arial"/>
          <w:color w:val="000000" w:themeColor="text1"/>
          <w:sz w:val="24"/>
          <w:szCs w:val="24"/>
        </w:rPr>
        <w:t xml:space="preserve"> y corresponder al mismo objeto o escena.</w:t>
      </w:r>
    </w:p>
    <w:p w14:paraId="12C0FDC2" w14:textId="6938574D" w:rsidR="002C3A25" w:rsidRPr="002C3A25" w:rsidRDefault="002C3A25" w:rsidP="002C3A25">
      <w:pPr>
        <w:jc w:val="both"/>
        <w:rPr>
          <w:rFonts w:ascii="Arial" w:hAnsi="Arial" w:cs="Arial"/>
          <w:color w:val="000000" w:themeColor="text1"/>
          <w:sz w:val="24"/>
          <w:szCs w:val="24"/>
        </w:rPr>
      </w:pPr>
      <w:r w:rsidRPr="002C3A25">
        <w:rPr>
          <w:rFonts w:ascii="Arial" w:hAnsi="Arial" w:cs="Arial"/>
          <w:color w:val="000000" w:themeColor="text1"/>
          <w:sz w:val="24"/>
          <w:szCs w:val="24"/>
        </w:rPr>
        <w:t>3. Determinación de Dimensiones: En esta etapa, obtenemos las dimensiones (alto y ancho) de la imagen de profundidad, lo cual es crucial para mapear los datos en un espacio tridimensional de manera precisa.</w:t>
      </w:r>
    </w:p>
    <w:p w14:paraId="2732F28D" w14:textId="5BC2DBD6" w:rsidR="002C3A25" w:rsidRPr="002C3A25" w:rsidRDefault="002C3A25" w:rsidP="002C3A25">
      <w:pPr>
        <w:jc w:val="both"/>
        <w:rPr>
          <w:rFonts w:ascii="Arial" w:hAnsi="Arial" w:cs="Arial"/>
          <w:color w:val="000000" w:themeColor="text1"/>
          <w:sz w:val="24"/>
          <w:szCs w:val="24"/>
        </w:rPr>
      </w:pPr>
      <w:r w:rsidRPr="002C3A25">
        <w:rPr>
          <w:rFonts w:ascii="Arial" w:hAnsi="Arial" w:cs="Arial"/>
          <w:color w:val="000000" w:themeColor="text1"/>
          <w:sz w:val="24"/>
          <w:szCs w:val="24"/>
        </w:rPr>
        <w:t>4. Creación de la Figura 3D: Creamos una figura tridimensional que actúa como el lienzo en el cual representaremos los datos de profundidad en un espacio 3D.</w:t>
      </w:r>
    </w:p>
    <w:p w14:paraId="7125C192" w14:textId="32C3EAC5" w:rsidR="002C3A25" w:rsidRPr="002C3A25" w:rsidRDefault="002C3A25" w:rsidP="002C3A25">
      <w:pPr>
        <w:jc w:val="both"/>
        <w:rPr>
          <w:rFonts w:ascii="Arial" w:hAnsi="Arial" w:cs="Arial"/>
          <w:color w:val="000000" w:themeColor="text1"/>
          <w:sz w:val="24"/>
          <w:szCs w:val="24"/>
        </w:rPr>
      </w:pPr>
      <w:r w:rsidRPr="002C3A25">
        <w:rPr>
          <w:rFonts w:ascii="Arial" w:hAnsi="Arial" w:cs="Arial"/>
          <w:color w:val="000000" w:themeColor="text1"/>
          <w:sz w:val="24"/>
          <w:szCs w:val="24"/>
        </w:rPr>
        <w:t>5. Transformación de Datos: Mediante un ciclo, recorremos los píxeles de la imagen de profundidad. Para cada píxel, calculamos las coordenadas tridimensionales (X, Y, Z) basándonos en los valores de profundidad y ajustándolos según las dimensiones de la imagen y una constante de escala (k).</w:t>
      </w:r>
    </w:p>
    <w:p w14:paraId="584C6DA6" w14:textId="41FE7DC5" w:rsidR="002C3A25" w:rsidRPr="002C3A25" w:rsidRDefault="002C3A25" w:rsidP="002C3A25">
      <w:pPr>
        <w:jc w:val="both"/>
        <w:rPr>
          <w:rFonts w:ascii="Arial" w:hAnsi="Arial" w:cs="Arial"/>
          <w:color w:val="000000" w:themeColor="text1"/>
          <w:sz w:val="24"/>
          <w:szCs w:val="24"/>
        </w:rPr>
      </w:pPr>
      <w:r w:rsidRPr="002C3A25">
        <w:rPr>
          <w:rFonts w:ascii="Arial" w:hAnsi="Arial" w:cs="Arial"/>
          <w:color w:val="000000" w:themeColor="text1"/>
          <w:sz w:val="24"/>
          <w:szCs w:val="24"/>
        </w:rPr>
        <w:t xml:space="preserve">6. Almacenamiento de Datos: Los valores resultantes de las coordenadas 3D y los valores RGB correspondientes se almacenan en listas separadas (X, Y, Z y </w:t>
      </w:r>
      <w:proofErr w:type="spellStart"/>
      <w:r w:rsidRPr="002C3A25">
        <w:rPr>
          <w:rFonts w:ascii="Arial" w:hAnsi="Arial" w:cs="Arial"/>
          <w:color w:val="000000" w:themeColor="text1"/>
          <w:sz w:val="24"/>
          <w:szCs w:val="24"/>
        </w:rPr>
        <w:t>rgb</w:t>
      </w:r>
      <w:proofErr w:type="spellEnd"/>
      <w:r w:rsidRPr="002C3A25">
        <w:rPr>
          <w:rFonts w:ascii="Arial" w:hAnsi="Arial" w:cs="Arial"/>
          <w:color w:val="000000" w:themeColor="text1"/>
          <w:sz w:val="24"/>
          <w:szCs w:val="24"/>
        </w:rPr>
        <w:t>).</w:t>
      </w:r>
    </w:p>
    <w:p w14:paraId="28727ADC" w14:textId="3B94F428" w:rsidR="002C3A25" w:rsidRPr="002C3A25" w:rsidRDefault="002C3A25" w:rsidP="002C3A25">
      <w:pPr>
        <w:jc w:val="both"/>
        <w:rPr>
          <w:rFonts w:ascii="Arial" w:hAnsi="Arial" w:cs="Arial"/>
          <w:color w:val="000000" w:themeColor="text1"/>
          <w:sz w:val="24"/>
          <w:szCs w:val="24"/>
        </w:rPr>
      </w:pPr>
      <w:r w:rsidRPr="002C3A25">
        <w:rPr>
          <w:rFonts w:ascii="Arial" w:hAnsi="Arial" w:cs="Arial"/>
          <w:color w:val="000000" w:themeColor="text1"/>
          <w:sz w:val="24"/>
          <w:szCs w:val="24"/>
        </w:rPr>
        <w:lastRenderedPageBreak/>
        <w:t>7. Creación de una Visualización 3D: Representamos los datos 3D en la figura tridimensional. Cada punto 3D se colorea de acuerdo con el valor RGB correspondiente de la imagen.</w:t>
      </w:r>
    </w:p>
    <w:p w14:paraId="41E0F319" w14:textId="754980F7" w:rsidR="00CB0995" w:rsidRDefault="002C3A25" w:rsidP="002C3A25">
      <w:pPr>
        <w:jc w:val="both"/>
        <w:rPr>
          <w:rFonts w:ascii="Arial" w:hAnsi="Arial" w:cs="Arial"/>
          <w:color w:val="000000" w:themeColor="text1"/>
          <w:sz w:val="24"/>
          <w:szCs w:val="24"/>
        </w:rPr>
      </w:pPr>
      <w:r w:rsidRPr="002C3A25">
        <w:rPr>
          <w:rFonts w:ascii="Arial" w:hAnsi="Arial" w:cs="Arial"/>
          <w:color w:val="000000" w:themeColor="text1"/>
          <w:sz w:val="24"/>
          <w:szCs w:val="24"/>
        </w:rPr>
        <w:t>8. Visualización de la Figura: Finalmente, mostramos la figura que representa los datos en un espacio tridimensional, lo que permite observar cómo se ven los objetos en función de la información de profundidad y color.</w:t>
      </w:r>
    </w:p>
    <w:p w14:paraId="4A9C7C3E" w14:textId="70572ABD" w:rsidR="002C3A25" w:rsidRDefault="002C3A25">
      <w:pPr>
        <w:rPr>
          <w:rFonts w:ascii="Arial" w:hAnsi="Arial" w:cs="Arial"/>
          <w:color w:val="000000" w:themeColor="text1"/>
          <w:sz w:val="24"/>
          <w:szCs w:val="24"/>
        </w:rPr>
      </w:pPr>
      <w:r>
        <w:rPr>
          <w:rFonts w:ascii="Arial" w:hAnsi="Arial" w:cs="Arial"/>
          <w:color w:val="000000" w:themeColor="text1"/>
          <w:sz w:val="24"/>
          <w:szCs w:val="24"/>
        </w:rPr>
        <w:br w:type="page"/>
      </w:r>
    </w:p>
    <w:p w14:paraId="5633A417" w14:textId="77777777" w:rsidR="00E22364" w:rsidRDefault="00E22364">
      <w:pPr>
        <w:rPr>
          <w:rFonts w:ascii="Arial" w:hAnsi="Arial" w:cs="Arial"/>
          <w:b/>
          <w:bCs/>
          <w:color w:val="000000" w:themeColor="text1"/>
          <w:sz w:val="24"/>
          <w:szCs w:val="24"/>
        </w:rPr>
      </w:pPr>
      <w:r w:rsidRPr="00E22364">
        <w:rPr>
          <w:rFonts w:ascii="Arial" w:hAnsi="Arial" w:cs="Arial"/>
          <w:b/>
          <w:bCs/>
          <w:color w:val="000000" w:themeColor="text1"/>
          <w:sz w:val="24"/>
          <w:szCs w:val="24"/>
        </w:rPr>
        <w:lastRenderedPageBreak/>
        <w:t xml:space="preserve">Conclusiones </w:t>
      </w:r>
    </w:p>
    <w:p w14:paraId="12A56BF2" w14:textId="18286871" w:rsidR="00E23448" w:rsidRPr="00E23448" w:rsidRDefault="00A31FC9" w:rsidP="00E23448">
      <w:pPr>
        <w:jc w:val="both"/>
        <w:rPr>
          <w:rFonts w:ascii="Arial" w:hAnsi="Arial" w:cs="Arial"/>
          <w:color w:val="000000" w:themeColor="text1"/>
          <w:sz w:val="24"/>
          <w:szCs w:val="24"/>
        </w:rPr>
      </w:pPr>
      <w:r>
        <w:rPr>
          <w:rFonts w:ascii="Arial" w:hAnsi="Arial" w:cs="Arial"/>
          <w:color w:val="000000" w:themeColor="text1"/>
          <w:sz w:val="24"/>
          <w:szCs w:val="24"/>
        </w:rPr>
        <w:t xml:space="preserve">La obtención del modelo 3D de las plantas de fresa se realizó de manera satisfactoria </w:t>
      </w:r>
      <w:proofErr w:type="gramStart"/>
      <w:r>
        <w:rPr>
          <w:rFonts w:ascii="Arial" w:hAnsi="Arial" w:cs="Arial"/>
          <w:color w:val="000000" w:themeColor="text1"/>
          <w:sz w:val="24"/>
          <w:szCs w:val="24"/>
        </w:rPr>
        <w:t>de acuerdo a</w:t>
      </w:r>
      <w:proofErr w:type="gramEnd"/>
      <w:r>
        <w:rPr>
          <w:rFonts w:ascii="Arial" w:hAnsi="Arial" w:cs="Arial"/>
          <w:color w:val="000000" w:themeColor="text1"/>
          <w:sz w:val="24"/>
          <w:szCs w:val="24"/>
        </w:rPr>
        <w:t xml:space="preserve"> la metodología propuesta. </w:t>
      </w:r>
      <w:r w:rsidR="00E23448" w:rsidRPr="00E23448">
        <w:rPr>
          <w:rFonts w:ascii="Arial" w:hAnsi="Arial" w:cs="Arial"/>
          <w:color w:val="000000" w:themeColor="text1"/>
          <w:sz w:val="24"/>
          <w:szCs w:val="24"/>
        </w:rPr>
        <w:t xml:space="preserve">En primer lugar, </w:t>
      </w:r>
      <w:r>
        <w:rPr>
          <w:rFonts w:ascii="Arial" w:hAnsi="Arial" w:cs="Arial"/>
          <w:color w:val="000000" w:themeColor="text1"/>
          <w:sz w:val="24"/>
          <w:szCs w:val="24"/>
        </w:rPr>
        <w:t>se</w:t>
      </w:r>
      <w:r w:rsidR="00E23448" w:rsidRPr="00E23448">
        <w:rPr>
          <w:rFonts w:ascii="Arial" w:hAnsi="Arial" w:cs="Arial"/>
          <w:color w:val="000000" w:themeColor="text1"/>
          <w:sz w:val="24"/>
          <w:szCs w:val="24"/>
        </w:rPr>
        <w:t xml:space="preserve"> captur</w:t>
      </w:r>
      <w:r>
        <w:rPr>
          <w:rFonts w:ascii="Arial" w:hAnsi="Arial" w:cs="Arial"/>
          <w:color w:val="000000" w:themeColor="text1"/>
          <w:sz w:val="24"/>
          <w:szCs w:val="24"/>
        </w:rPr>
        <w:t>o</w:t>
      </w:r>
      <w:r w:rsidR="00E23448" w:rsidRPr="00E23448">
        <w:rPr>
          <w:rFonts w:ascii="Arial" w:hAnsi="Arial" w:cs="Arial"/>
          <w:color w:val="000000" w:themeColor="text1"/>
          <w:sz w:val="24"/>
          <w:szCs w:val="24"/>
        </w:rPr>
        <w:t xml:space="preserve"> y etiquet</w:t>
      </w:r>
      <w:r>
        <w:rPr>
          <w:rFonts w:ascii="Arial" w:hAnsi="Arial" w:cs="Arial"/>
          <w:color w:val="000000" w:themeColor="text1"/>
          <w:sz w:val="24"/>
          <w:szCs w:val="24"/>
        </w:rPr>
        <w:t>o</w:t>
      </w:r>
      <w:r w:rsidR="00E23448" w:rsidRPr="00E23448">
        <w:rPr>
          <w:rFonts w:ascii="Arial" w:hAnsi="Arial" w:cs="Arial"/>
          <w:color w:val="000000" w:themeColor="text1"/>
          <w:sz w:val="24"/>
          <w:szCs w:val="24"/>
        </w:rPr>
        <w:t xml:space="preserve"> con precisión las imágenes de hojas de plantas de fresa utilizando la cámara Intel </w:t>
      </w:r>
      <w:proofErr w:type="spellStart"/>
      <w:r w:rsidR="00E23448" w:rsidRPr="00E23448">
        <w:rPr>
          <w:rFonts w:ascii="Arial" w:hAnsi="Arial" w:cs="Arial"/>
          <w:color w:val="000000" w:themeColor="text1"/>
          <w:sz w:val="24"/>
          <w:szCs w:val="24"/>
        </w:rPr>
        <w:t>RealSense</w:t>
      </w:r>
      <w:proofErr w:type="spellEnd"/>
      <w:r w:rsidR="00E23448" w:rsidRPr="00E23448">
        <w:rPr>
          <w:rFonts w:ascii="Arial" w:hAnsi="Arial" w:cs="Arial"/>
          <w:color w:val="000000" w:themeColor="text1"/>
          <w:sz w:val="24"/>
          <w:szCs w:val="24"/>
        </w:rPr>
        <w:t xml:space="preserve"> D435 y la plataforma Roboflow. Est</w:t>
      </w:r>
      <w:r>
        <w:rPr>
          <w:rFonts w:ascii="Arial" w:hAnsi="Arial" w:cs="Arial"/>
          <w:color w:val="000000" w:themeColor="text1"/>
          <w:sz w:val="24"/>
          <w:szCs w:val="24"/>
        </w:rPr>
        <w:t>e proceso de etiquetado requiere de p</w:t>
      </w:r>
      <w:r w:rsidR="00E23448" w:rsidRPr="00E23448">
        <w:rPr>
          <w:rFonts w:ascii="Arial" w:hAnsi="Arial" w:cs="Arial"/>
          <w:color w:val="000000" w:themeColor="text1"/>
          <w:sz w:val="24"/>
          <w:szCs w:val="24"/>
        </w:rPr>
        <w:t xml:space="preserve">recisión </w:t>
      </w:r>
      <w:r>
        <w:rPr>
          <w:rFonts w:ascii="Arial" w:hAnsi="Arial" w:cs="Arial"/>
          <w:color w:val="000000" w:themeColor="text1"/>
          <w:sz w:val="24"/>
          <w:szCs w:val="24"/>
        </w:rPr>
        <w:t xml:space="preserve">para asegurar </w:t>
      </w:r>
      <w:r w:rsidR="00E23448" w:rsidRPr="00E23448">
        <w:rPr>
          <w:rFonts w:ascii="Arial" w:hAnsi="Arial" w:cs="Arial"/>
          <w:color w:val="000000" w:themeColor="text1"/>
          <w:sz w:val="24"/>
          <w:szCs w:val="24"/>
        </w:rPr>
        <w:t>la eficacia de nuestro modelo.</w:t>
      </w:r>
    </w:p>
    <w:p w14:paraId="6F2ACBE6" w14:textId="4E800720" w:rsidR="00E23448" w:rsidRPr="00E23448" w:rsidRDefault="00A31FC9" w:rsidP="00E23448">
      <w:pPr>
        <w:jc w:val="both"/>
        <w:rPr>
          <w:rFonts w:ascii="Arial" w:hAnsi="Arial" w:cs="Arial"/>
          <w:color w:val="000000" w:themeColor="text1"/>
          <w:sz w:val="24"/>
          <w:szCs w:val="24"/>
        </w:rPr>
      </w:pPr>
      <w:r>
        <w:rPr>
          <w:rFonts w:ascii="Arial" w:hAnsi="Arial" w:cs="Arial"/>
          <w:color w:val="000000" w:themeColor="text1"/>
          <w:sz w:val="24"/>
          <w:szCs w:val="24"/>
        </w:rPr>
        <w:t xml:space="preserve">Posteriormente, se </w:t>
      </w:r>
      <w:proofErr w:type="spellStart"/>
      <w:r>
        <w:rPr>
          <w:rFonts w:ascii="Arial" w:hAnsi="Arial" w:cs="Arial"/>
          <w:color w:val="000000" w:themeColor="text1"/>
          <w:sz w:val="24"/>
          <w:szCs w:val="24"/>
        </w:rPr>
        <w:t>utilizo</w:t>
      </w:r>
      <w:proofErr w:type="spellEnd"/>
      <w:r>
        <w:rPr>
          <w:rFonts w:ascii="Arial" w:hAnsi="Arial" w:cs="Arial"/>
          <w:color w:val="000000" w:themeColor="text1"/>
          <w:sz w:val="24"/>
          <w:szCs w:val="24"/>
        </w:rPr>
        <w:t xml:space="preserve"> el </w:t>
      </w:r>
      <w:proofErr w:type="spellStart"/>
      <w:r>
        <w:rPr>
          <w:rFonts w:ascii="Arial" w:hAnsi="Arial" w:cs="Arial"/>
          <w:color w:val="000000" w:themeColor="text1"/>
          <w:sz w:val="24"/>
          <w:szCs w:val="24"/>
        </w:rPr>
        <w:t>dataset</w:t>
      </w:r>
      <w:proofErr w:type="spellEnd"/>
      <w:r>
        <w:rPr>
          <w:rFonts w:ascii="Arial" w:hAnsi="Arial" w:cs="Arial"/>
          <w:color w:val="000000" w:themeColor="text1"/>
          <w:sz w:val="24"/>
          <w:szCs w:val="24"/>
        </w:rPr>
        <w:t xml:space="preserve"> de las imágenes etiquetadas </w:t>
      </w:r>
      <w:r w:rsidR="00E23448" w:rsidRPr="00E23448">
        <w:rPr>
          <w:rFonts w:ascii="Arial" w:hAnsi="Arial" w:cs="Arial"/>
          <w:color w:val="000000" w:themeColor="text1"/>
          <w:sz w:val="24"/>
          <w:szCs w:val="24"/>
        </w:rPr>
        <w:t xml:space="preserve">en Google </w:t>
      </w:r>
      <w:proofErr w:type="spellStart"/>
      <w:r w:rsidR="00E23448" w:rsidRPr="00E23448">
        <w:rPr>
          <w:rFonts w:ascii="Arial" w:hAnsi="Arial" w:cs="Arial"/>
          <w:color w:val="000000" w:themeColor="text1"/>
          <w:sz w:val="24"/>
          <w:szCs w:val="24"/>
        </w:rPr>
        <w:t>Colab</w:t>
      </w:r>
      <w:proofErr w:type="spellEnd"/>
      <w:r w:rsidR="00E23448" w:rsidRPr="00E23448">
        <w:rPr>
          <w:rFonts w:ascii="Arial" w:hAnsi="Arial" w:cs="Arial"/>
          <w:color w:val="000000" w:themeColor="text1"/>
          <w:sz w:val="24"/>
          <w:szCs w:val="24"/>
        </w:rPr>
        <w:t xml:space="preserve"> y </w:t>
      </w:r>
      <w:proofErr w:type="gramStart"/>
      <w:r w:rsidR="00E23448" w:rsidRPr="00E23448">
        <w:rPr>
          <w:rFonts w:ascii="Arial" w:hAnsi="Arial" w:cs="Arial"/>
          <w:color w:val="000000" w:themeColor="text1"/>
          <w:sz w:val="24"/>
          <w:szCs w:val="24"/>
        </w:rPr>
        <w:t xml:space="preserve">los </w:t>
      </w:r>
      <w:r>
        <w:rPr>
          <w:rFonts w:ascii="Arial" w:hAnsi="Arial" w:cs="Arial"/>
          <w:color w:val="000000" w:themeColor="text1"/>
          <w:sz w:val="24"/>
          <w:szCs w:val="24"/>
        </w:rPr>
        <w:t>se</w:t>
      </w:r>
      <w:proofErr w:type="gram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empleo</w:t>
      </w:r>
      <w:proofErr w:type="spellEnd"/>
      <w:r w:rsidR="00E23448" w:rsidRPr="00E23448">
        <w:rPr>
          <w:rFonts w:ascii="Arial" w:hAnsi="Arial" w:cs="Arial"/>
          <w:color w:val="000000" w:themeColor="text1"/>
          <w:sz w:val="24"/>
          <w:szCs w:val="24"/>
        </w:rPr>
        <w:t xml:space="preserve"> para entrenar un modelo YOLO V7, configurando parámetros de entrenamiento específicos que han </w:t>
      </w:r>
      <w:r>
        <w:rPr>
          <w:rFonts w:ascii="Arial" w:hAnsi="Arial" w:cs="Arial"/>
          <w:color w:val="000000" w:themeColor="text1"/>
          <w:sz w:val="24"/>
          <w:szCs w:val="24"/>
        </w:rPr>
        <w:t>logrado</w:t>
      </w:r>
      <w:r w:rsidR="00E23448" w:rsidRPr="00E23448">
        <w:rPr>
          <w:rFonts w:ascii="Arial" w:hAnsi="Arial" w:cs="Arial"/>
          <w:color w:val="000000" w:themeColor="text1"/>
          <w:sz w:val="24"/>
          <w:szCs w:val="24"/>
        </w:rPr>
        <w:t xml:space="preserve"> una detección de alta precisión.</w:t>
      </w:r>
    </w:p>
    <w:p w14:paraId="57DD1E1B" w14:textId="77777777" w:rsidR="00E23448" w:rsidRPr="00E23448" w:rsidRDefault="00E23448" w:rsidP="00E23448">
      <w:pPr>
        <w:jc w:val="both"/>
        <w:rPr>
          <w:rFonts w:ascii="Arial" w:hAnsi="Arial" w:cs="Arial"/>
          <w:color w:val="000000" w:themeColor="text1"/>
          <w:sz w:val="24"/>
          <w:szCs w:val="24"/>
        </w:rPr>
      </w:pPr>
      <w:r w:rsidRPr="00E23448">
        <w:rPr>
          <w:rFonts w:ascii="Arial" w:hAnsi="Arial" w:cs="Arial"/>
          <w:color w:val="000000" w:themeColor="text1"/>
          <w:sz w:val="24"/>
          <w:szCs w:val="24"/>
        </w:rPr>
        <w:t>Además, desarrollamos una herramienta en Python que nos permite visualizar datos de profundidad en un espacio tridimensional. Esto proporciona una comprensión más completa y precisa de la disposición de objetos en la escena, lo que es de gran utilidad en campos como la visión por computadora y la robótica.</w:t>
      </w:r>
    </w:p>
    <w:p w14:paraId="099428F8" w14:textId="58D8CCD8" w:rsidR="00E23448" w:rsidRDefault="00E23448" w:rsidP="00E23448">
      <w:pPr>
        <w:jc w:val="both"/>
        <w:rPr>
          <w:rFonts w:ascii="Arial" w:hAnsi="Arial" w:cs="Arial"/>
          <w:color w:val="000000" w:themeColor="text1"/>
          <w:sz w:val="24"/>
          <w:szCs w:val="24"/>
        </w:rPr>
      </w:pPr>
      <w:r w:rsidRPr="00E23448">
        <w:rPr>
          <w:rFonts w:ascii="Arial" w:hAnsi="Arial" w:cs="Arial"/>
          <w:color w:val="000000" w:themeColor="text1"/>
          <w:sz w:val="24"/>
          <w:szCs w:val="24"/>
        </w:rPr>
        <w:t>En resumen, conseguimos la obtención de un modelo 3D detallado de una planta de fresa, cumpliendo nuestros objetivos de captura de datos precisos, entrenamiento de un modelo de alta calidad y representación visual efectiva en un espacio tridimensional. Estos logros respaldan aplicaciones diversas y prometen un impacto positivo en proyectos futuros relacionados con la percepción espacial y la representación visual de objetos.</w:t>
      </w:r>
      <w:r>
        <w:rPr>
          <w:rFonts w:ascii="Arial" w:hAnsi="Arial" w:cs="Arial"/>
          <w:color w:val="000000" w:themeColor="text1"/>
          <w:sz w:val="24"/>
          <w:szCs w:val="24"/>
        </w:rPr>
        <w:br w:type="page"/>
      </w:r>
    </w:p>
    <w:p w14:paraId="5B0F9B28" w14:textId="3E7E2D14" w:rsidR="002C3A25" w:rsidRDefault="002C3A25" w:rsidP="002C3A25">
      <w:pPr>
        <w:jc w:val="both"/>
        <w:rPr>
          <w:rFonts w:ascii="Arial" w:hAnsi="Arial" w:cs="Arial"/>
          <w:color w:val="000000" w:themeColor="text1"/>
          <w:sz w:val="24"/>
          <w:szCs w:val="24"/>
        </w:rPr>
      </w:pPr>
      <w:r>
        <w:rPr>
          <w:rFonts w:ascii="Arial" w:hAnsi="Arial" w:cs="Arial"/>
          <w:color w:val="000000" w:themeColor="text1"/>
          <w:sz w:val="24"/>
          <w:szCs w:val="24"/>
        </w:rPr>
        <w:lastRenderedPageBreak/>
        <w:t xml:space="preserve">Fuentes </w:t>
      </w:r>
    </w:p>
    <w:p w14:paraId="5A0F97E9" w14:textId="568FD172" w:rsidR="002C3A25" w:rsidRDefault="002C3A25" w:rsidP="002C3A25">
      <w:pPr>
        <w:jc w:val="both"/>
        <w:rPr>
          <w:rFonts w:ascii="Arial" w:hAnsi="Arial" w:cs="Arial"/>
          <w:color w:val="000000" w:themeColor="text1"/>
          <w:sz w:val="24"/>
          <w:szCs w:val="24"/>
        </w:rPr>
      </w:pPr>
      <w:r>
        <w:rPr>
          <w:rFonts w:ascii="Arial" w:hAnsi="Arial" w:cs="Arial"/>
          <w:color w:val="000000" w:themeColor="text1"/>
          <w:sz w:val="24"/>
          <w:szCs w:val="24"/>
        </w:rPr>
        <w:t xml:space="preserve">La agroindustria </w:t>
      </w:r>
      <w:hyperlink r:id="rId19" w:history="1">
        <w:r w:rsidRPr="00BC5045">
          <w:rPr>
            <w:rStyle w:val="Hipervnculo"/>
            <w:rFonts w:ascii="Arial" w:hAnsi="Arial" w:cs="Arial"/>
            <w:sz w:val="24"/>
            <w:szCs w:val="24"/>
          </w:rPr>
          <w:t>http://www.lamolina.edu.pe/postgrado/pmdas/cursos/innovacion/lecturas/Adicional/20%20-%20da%20Silva%20et%20al.pdf</w:t>
        </w:r>
      </w:hyperlink>
    </w:p>
    <w:p w14:paraId="78301338" w14:textId="77777777" w:rsidR="002C3A25" w:rsidRDefault="002C3A25" w:rsidP="002C3A25">
      <w:pPr>
        <w:jc w:val="both"/>
        <w:rPr>
          <w:rFonts w:ascii="Arial" w:hAnsi="Arial" w:cs="Arial"/>
          <w:color w:val="000000" w:themeColor="text1"/>
          <w:sz w:val="24"/>
          <w:szCs w:val="24"/>
        </w:rPr>
      </w:pPr>
    </w:p>
    <w:p w14:paraId="24602FD2" w14:textId="1C5E9B88" w:rsidR="002C3A25" w:rsidRDefault="002C3A25" w:rsidP="002C3A25">
      <w:pPr>
        <w:jc w:val="both"/>
        <w:rPr>
          <w:rFonts w:ascii="Arial" w:hAnsi="Arial" w:cs="Arial"/>
          <w:color w:val="000000" w:themeColor="text1"/>
          <w:sz w:val="24"/>
          <w:szCs w:val="24"/>
        </w:rPr>
      </w:pPr>
      <w:r>
        <w:rPr>
          <w:rFonts w:ascii="Arial" w:hAnsi="Arial" w:cs="Arial"/>
          <w:color w:val="000000" w:themeColor="text1"/>
          <w:sz w:val="24"/>
          <w:szCs w:val="24"/>
        </w:rPr>
        <w:t xml:space="preserve">La agroindustria </w:t>
      </w:r>
      <w:hyperlink r:id="rId20" w:history="1">
        <w:r w:rsidRPr="00BC5045">
          <w:rPr>
            <w:rStyle w:val="Hipervnculo"/>
            <w:rFonts w:ascii="Arial" w:hAnsi="Arial" w:cs="Arial"/>
            <w:sz w:val="24"/>
            <w:szCs w:val="24"/>
          </w:rPr>
          <w:t>https://www.fda.gov/news-events/press-announcements/actualizacion-sobre-el-covid-19-el-usda-y-la-fda-enfatizan-que-la-informacion-epidemiologica-y</w:t>
        </w:r>
      </w:hyperlink>
    </w:p>
    <w:p w14:paraId="30897267" w14:textId="77777777" w:rsidR="002C3A25" w:rsidRDefault="002C3A25" w:rsidP="002C3A25">
      <w:pPr>
        <w:jc w:val="both"/>
        <w:rPr>
          <w:rFonts w:ascii="Arial" w:hAnsi="Arial" w:cs="Arial"/>
          <w:color w:val="000000" w:themeColor="text1"/>
          <w:sz w:val="24"/>
          <w:szCs w:val="24"/>
        </w:rPr>
      </w:pPr>
    </w:p>
    <w:p w14:paraId="0E3C2A80" w14:textId="6A47F90C" w:rsidR="002C3A25" w:rsidRDefault="002C3A25" w:rsidP="002C3A25">
      <w:pPr>
        <w:jc w:val="both"/>
        <w:rPr>
          <w:rFonts w:ascii="Arial" w:hAnsi="Arial" w:cs="Arial"/>
          <w:color w:val="000000" w:themeColor="text1"/>
          <w:sz w:val="24"/>
          <w:szCs w:val="24"/>
        </w:rPr>
      </w:pPr>
      <w:r>
        <w:rPr>
          <w:rFonts w:ascii="Arial" w:hAnsi="Arial" w:cs="Arial"/>
          <w:color w:val="000000" w:themeColor="text1"/>
          <w:sz w:val="24"/>
          <w:szCs w:val="24"/>
        </w:rPr>
        <w:t xml:space="preserve">Datos de </w:t>
      </w:r>
      <w:proofErr w:type="spellStart"/>
      <w:r>
        <w:rPr>
          <w:rFonts w:ascii="Arial" w:hAnsi="Arial" w:cs="Arial"/>
          <w:color w:val="000000" w:themeColor="text1"/>
          <w:sz w:val="24"/>
          <w:szCs w:val="24"/>
        </w:rPr>
        <w:t>ingei</w:t>
      </w:r>
      <w:proofErr w:type="spellEnd"/>
      <w:r w:rsidR="002E36C1">
        <w:rPr>
          <w:rFonts w:ascii="Arial" w:hAnsi="Arial" w:cs="Arial"/>
          <w:color w:val="000000" w:themeColor="text1"/>
          <w:sz w:val="24"/>
          <w:szCs w:val="24"/>
        </w:rPr>
        <w:t xml:space="preserve"> agroindustria</w:t>
      </w:r>
      <w:r>
        <w:rPr>
          <w:rFonts w:ascii="Arial" w:hAnsi="Arial" w:cs="Arial"/>
          <w:color w:val="000000" w:themeColor="text1"/>
          <w:sz w:val="24"/>
          <w:szCs w:val="24"/>
        </w:rPr>
        <w:t xml:space="preserve"> </w:t>
      </w:r>
      <w:hyperlink r:id="rId21" w:history="1">
        <w:r w:rsidRPr="00BC5045">
          <w:rPr>
            <w:rStyle w:val="Hipervnculo"/>
            <w:rFonts w:ascii="Arial" w:hAnsi="Arial" w:cs="Arial"/>
            <w:sz w:val="24"/>
            <w:szCs w:val="24"/>
          </w:rPr>
          <w:t>https://camjol.info/index.php/NEXO/article/view/13122</w:t>
        </w:r>
      </w:hyperlink>
    </w:p>
    <w:p w14:paraId="76C3E2CC" w14:textId="77777777" w:rsidR="002C3A25" w:rsidRDefault="002C3A25" w:rsidP="002C3A25">
      <w:pPr>
        <w:jc w:val="both"/>
        <w:rPr>
          <w:rFonts w:ascii="Arial" w:hAnsi="Arial" w:cs="Arial"/>
          <w:color w:val="000000" w:themeColor="text1"/>
          <w:sz w:val="24"/>
          <w:szCs w:val="24"/>
        </w:rPr>
      </w:pPr>
    </w:p>
    <w:p w14:paraId="54FBDC02" w14:textId="5C6C5DED" w:rsidR="002E36C1" w:rsidRDefault="00000000" w:rsidP="002C3A25">
      <w:pPr>
        <w:jc w:val="both"/>
        <w:rPr>
          <w:rFonts w:ascii="Arial" w:hAnsi="Arial" w:cs="Arial"/>
          <w:color w:val="000000" w:themeColor="text1"/>
          <w:sz w:val="24"/>
          <w:szCs w:val="24"/>
        </w:rPr>
      </w:pPr>
      <w:hyperlink r:id="rId22" w:history="1">
        <w:r w:rsidR="002E36C1" w:rsidRPr="00BC5045">
          <w:rPr>
            <w:rStyle w:val="Hipervnculo"/>
            <w:rFonts w:ascii="Arial" w:hAnsi="Arial" w:cs="Arial"/>
            <w:sz w:val="24"/>
            <w:szCs w:val="24"/>
          </w:rPr>
          <w:t>https://www.inegi.org.mx/programas/ena/2019/</w:t>
        </w:r>
      </w:hyperlink>
    </w:p>
    <w:p w14:paraId="7B8720FC" w14:textId="77777777" w:rsidR="002E36C1" w:rsidRDefault="002E36C1" w:rsidP="002C3A25">
      <w:pPr>
        <w:jc w:val="both"/>
        <w:rPr>
          <w:rFonts w:ascii="Arial" w:hAnsi="Arial" w:cs="Arial"/>
          <w:color w:val="000000" w:themeColor="text1"/>
          <w:sz w:val="24"/>
          <w:szCs w:val="24"/>
        </w:rPr>
      </w:pPr>
    </w:p>
    <w:p w14:paraId="24C05473" w14:textId="3205B0A3" w:rsidR="002E36C1" w:rsidRDefault="002E36C1" w:rsidP="002C3A25">
      <w:pPr>
        <w:jc w:val="both"/>
        <w:rPr>
          <w:rFonts w:ascii="Arial" w:hAnsi="Arial" w:cs="Arial"/>
          <w:color w:val="000000" w:themeColor="text1"/>
          <w:sz w:val="24"/>
          <w:szCs w:val="24"/>
        </w:rPr>
      </w:pPr>
      <w:r>
        <w:rPr>
          <w:rFonts w:ascii="Arial" w:hAnsi="Arial" w:cs="Arial"/>
          <w:color w:val="000000" w:themeColor="text1"/>
          <w:sz w:val="24"/>
          <w:szCs w:val="24"/>
        </w:rPr>
        <w:t xml:space="preserve">el cambio climático en </w:t>
      </w:r>
      <w:proofErr w:type="spellStart"/>
      <w:r>
        <w:rPr>
          <w:rFonts w:ascii="Arial" w:hAnsi="Arial" w:cs="Arial"/>
          <w:color w:val="000000" w:themeColor="text1"/>
          <w:sz w:val="24"/>
          <w:szCs w:val="24"/>
        </w:rPr>
        <w:t>mexico</w:t>
      </w:r>
      <w:proofErr w:type="spellEnd"/>
      <w:r>
        <w:rPr>
          <w:rFonts w:ascii="Arial" w:hAnsi="Arial" w:cs="Arial"/>
          <w:color w:val="000000" w:themeColor="text1"/>
          <w:sz w:val="24"/>
          <w:szCs w:val="24"/>
        </w:rPr>
        <w:t xml:space="preserve"> por </w:t>
      </w:r>
      <w:proofErr w:type="spellStart"/>
      <w:r>
        <w:rPr>
          <w:rFonts w:ascii="Arial" w:hAnsi="Arial" w:cs="Arial"/>
          <w:color w:val="000000" w:themeColor="text1"/>
          <w:sz w:val="24"/>
          <w:szCs w:val="24"/>
        </w:rPr>
        <w:t>inegi</w:t>
      </w:r>
      <w:proofErr w:type="spellEnd"/>
      <w:r>
        <w:rPr>
          <w:rFonts w:ascii="Arial" w:hAnsi="Arial" w:cs="Arial"/>
          <w:color w:val="000000" w:themeColor="text1"/>
          <w:sz w:val="24"/>
          <w:szCs w:val="24"/>
        </w:rPr>
        <w:t xml:space="preserve"> </w:t>
      </w:r>
      <w:hyperlink r:id="rId23" w:anchor=":~:text=El%20cambio%20clim%C3%A1tico%20(CC)%20tendr%C3%A1,y%205%25%20en%20el%20verano" w:history="1">
        <w:r w:rsidRPr="00BC5045">
          <w:rPr>
            <w:rStyle w:val="Hipervnculo"/>
            <w:rFonts w:ascii="Arial" w:hAnsi="Arial" w:cs="Arial"/>
            <w:sz w:val="24"/>
            <w:szCs w:val="24"/>
          </w:rPr>
          <w:t>https://rde.inegi.org.mx/index.php/2015/05/10/politica-del-cambio-climatico-en-mexico-avances-obstaculos-y-retos/#:~:text=El%20cambio%20clim%C3%A1tico%20(CC)%20tendr%C3%A1,y%205%25%20en%20el%20verano</w:t>
        </w:r>
      </w:hyperlink>
      <w:r w:rsidRPr="002E36C1">
        <w:rPr>
          <w:rFonts w:ascii="Arial" w:hAnsi="Arial" w:cs="Arial"/>
          <w:color w:val="000000" w:themeColor="text1"/>
          <w:sz w:val="24"/>
          <w:szCs w:val="24"/>
        </w:rPr>
        <w:t>.</w:t>
      </w:r>
    </w:p>
    <w:p w14:paraId="0BE0F42C" w14:textId="1859A245" w:rsidR="002E36C1" w:rsidRDefault="002E36C1" w:rsidP="002C3A25">
      <w:pPr>
        <w:jc w:val="both"/>
        <w:rPr>
          <w:rFonts w:ascii="Arial" w:hAnsi="Arial" w:cs="Arial"/>
          <w:color w:val="000000" w:themeColor="text1"/>
          <w:sz w:val="24"/>
          <w:szCs w:val="24"/>
        </w:rPr>
      </w:pPr>
      <w:r>
        <w:rPr>
          <w:rFonts w:ascii="Arial" w:hAnsi="Arial" w:cs="Arial"/>
          <w:color w:val="000000" w:themeColor="text1"/>
          <w:sz w:val="24"/>
          <w:szCs w:val="24"/>
        </w:rPr>
        <w:t xml:space="preserve">Visión artificial en la agroindustria </w:t>
      </w:r>
      <w:hyperlink r:id="rId24" w:history="1">
        <w:r w:rsidRPr="00BC5045">
          <w:rPr>
            <w:rStyle w:val="Hipervnculo"/>
            <w:rFonts w:ascii="Arial" w:hAnsi="Arial" w:cs="Arial"/>
            <w:sz w:val="24"/>
            <w:szCs w:val="24"/>
          </w:rPr>
          <w:t>https://core.ac.uk/download/pdf/288582212.pdf</w:t>
        </w:r>
      </w:hyperlink>
    </w:p>
    <w:p w14:paraId="78874E96" w14:textId="11FA5BF4" w:rsidR="002E36C1" w:rsidRDefault="002E36C1" w:rsidP="002C3A25">
      <w:pPr>
        <w:jc w:val="both"/>
        <w:rPr>
          <w:rFonts w:ascii="Arial" w:hAnsi="Arial" w:cs="Arial"/>
          <w:color w:val="000000" w:themeColor="text1"/>
          <w:sz w:val="24"/>
          <w:szCs w:val="24"/>
        </w:rPr>
      </w:pPr>
      <w:r>
        <w:rPr>
          <w:rFonts w:ascii="Arial" w:hAnsi="Arial" w:cs="Arial"/>
          <w:color w:val="000000" w:themeColor="text1"/>
          <w:sz w:val="24"/>
          <w:szCs w:val="24"/>
        </w:rPr>
        <w:t xml:space="preserve">Yolo v7 </w:t>
      </w:r>
      <w:hyperlink r:id="rId25" w:history="1">
        <w:r w:rsidRPr="00BC5045">
          <w:rPr>
            <w:rStyle w:val="Hipervnculo"/>
            <w:rFonts w:ascii="Arial" w:hAnsi="Arial" w:cs="Arial"/>
            <w:sz w:val="24"/>
            <w:szCs w:val="24"/>
          </w:rPr>
          <w:t>https://ieeexplore.ieee.org/abstract/document/9994733/</w:t>
        </w:r>
      </w:hyperlink>
    </w:p>
    <w:p w14:paraId="059099CD" w14:textId="6A296F8B" w:rsidR="002E36C1" w:rsidRDefault="002E36C1" w:rsidP="002C3A25">
      <w:pPr>
        <w:jc w:val="both"/>
        <w:rPr>
          <w:rFonts w:ascii="Arial" w:hAnsi="Arial" w:cs="Arial"/>
          <w:color w:val="000000" w:themeColor="text1"/>
          <w:sz w:val="24"/>
          <w:szCs w:val="24"/>
        </w:rPr>
      </w:pPr>
      <w:r>
        <w:rPr>
          <w:rFonts w:ascii="Arial" w:hAnsi="Arial" w:cs="Arial"/>
          <w:color w:val="000000" w:themeColor="text1"/>
          <w:sz w:val="24"/>
          <w:szCs w:val="24"/>
        </w:rPr>
        <w:t xml:space="preserve">Agricultura de precisión </w:t>
      </w:r>
      <w:hyperlink r:id="rId26" w:history="1">
        <w:r w:rsidRPr="00BC5045">
          <w:rPr>
            <w:rStyle w:val="Hipervnculo"/>
            <w:rFonts w:ascii="Arial" w:hAnsi="Arial" w:cs="Arial"/>
            <w:sz w:val="24"/>
            <w:szCs w:val="24"/>
          </w:rPr>
          <w:t>https://www.funlam.edu.co/revistas/index.php/lampsakos/article/view/3253</w:t>
        </w:r>
      </w:hyperlink>
    </w:p>
    <w:p w14:paraId="27AE002A" w14:textId="77777777" w:rsidR="002E36C1" w:rsidRDefault="002E36C1" w:rsidP="002C3A25">
      <w:pPr>
        <w:jc w:val="both"/>
        <w:rPr>
          <w:rFonts w:ascii="Arial" w:hAnsi="Arial" w:cs="Arial"/>
          <w:color w:val="000000" w:themeColor="text1"/>
          <w:sz w:val="24"/>
          <w:szCs w:val="24"/>
        </w:rPr>
      </w:pPr>
    </w:p>
    <w:p w14:paraId="48B78B44" w14:textId="0C1142DB" w:rsidR="00C73066" w:rsidRDefault="00000000" w:rsidP="002C3A25">
      <w:pPr>
        <w:jc w:val="both"/>
        <w:rPr>
          <w:rFonts w:ascii="Arial" w:hAnsi="Arial" w:cs="Arial"/>
          <w:color w:val="000000" w:themeColor="text1"/>
          <w:sz w:val="24"/>
          <w:szCs w:val="24"/>
        </w:rPr>
      </w:pPr>
      <w:hyperlink r:id="rId27" w:history="1">
        <w:r w:rsidR="00C73066" w:rsidRPr="00BC5045">
          <w:rPr>
            <w:rStyle w:val="Hipervnculo"/>
            <w:rFonts w:ascii="Arial" w:hAnsi="Arial" w:cs="Arial"/>
            <w:sz w:val="24"/>
            <w:szCs w:val="24"/>
          </w:rPr>
          <w:t>https://www.sciencedirect.com/science/article/pii/S0168169920312357</w:t>
        </w:r>
      </w:hyperlink>
    </w:p>
    <w:p w14:paraId="0F4E0CC8" w14:textId="77777777" w:rsidR="00C73066" w:rsidRDefault="00C73066" w:rsidP="002C3A25">
      <w:pPr>
        <w:jc w:val="both"/>
        <w:rPr>
          <w:rFonts w:ascii="Arial" w:hAnsi="Arial" w:cs="Arial"/>
          <w:color w:val="000000" w:themeColor="text1"/>
          <w:sz w:val="24"/>
          <w:szCs w:val="24"/>
        </w:rPr>
      </w:pPr>
    </w:p>
    <w:p w14:paraId="02DA3F39" w14:textId="77777777" w:rsidR="002E36C1" w:rsidRDefault="002E36C1" w:rsidP="002C3A25">
      <w:pPr>
        <w:jc w:val="both"/>
        <w:rPr>
          <w:rFonts w:ascii="Arial" w:hAnsi="Arial" w:cs="Arial"/>
          <w:color w:val="000000" w:themeColor="text1"/>
          <w:sz w:val="24"/>
          <w:szCs w:val="24"/>
        </w:rPr>
      </w:pPr>
    </w:p>
    <w:p w14:paraId="22483BC2" w14:textId="77777777" w:rsidR="002E36C1" w:rsidRDefault="002E36C1" w:rsidP="002C3A25">
      <w:pPr>
        <w:jc w:val="both"/>
        <w:rPr>
          <w:rFonts w:ascii="Arial" w:hAnsi="Arial" w:cs="Arial"/>
          <w:color w:val="000000" w:themeColor="text1"/>
          <w:sz w:val="24"/>
          <w:szCs w:val="24"/>
        </w:rPr>
      </w:pPr>
    </w:p>
    <w:p w14:paraId="59372CC2" w14:textId="77777777" w:rsidR="002C3A25" w:rsidRDefault="002C3A25" w:rsidP="002C3A25">
      <w:pPr>
        <w:jc w:val="both"/>
        <w:rPr>
          <w:rFonts w:ascii="Arial" w:hAnsi="Arial" w:cs="Arial"/>
          <w:color w:val="000000" w:themeColor="text1"/>
          <w:sz w:val="24"/>
          <w:szCs w:val="24"/>
        </w:rPr>
      </w:pPr>
    </w:p>
    <w:p w14:paraId="31C5AF32" w14:textId="77777777" w:rsidR="002C3A25" w:rsidRPr="00CB0995" w:rsidRDefault="002C3A25" w:rsidP="002C3A25">
      <w:pPr>
        <w:jc w:val="both"/>
        <w:rPr>
          <w:rFonts w:ascii="Arial" w:hAnsi="Arial" w:cs="Arial"/>
          <w:color w:val="000000" w:themeColor="text1"/>
          <w:sz w:val="24"/>
          <w:szCs w:val="24"/>
        </w:rPr>
      </w:pPr>
    </w:p>
    <w:p w14:paraId="003C1145" w14:textId="77777777" w:rsidR="00CB0995" w:rsidRPr="00CB0995" w:rsidRDefault="00CB0995" w:rsidP="00CB0995">
      <w:pPr>
        <w:jc w:val="both"/>
        <w:rPr>
          <w:rFonts w:ascii="Arial" w:hAnsi="Arial" w:cs="Arial"/>
          <w:color w:val="000000" w:themeColor="text1"/>
          <w:sz w:val="24"/>
          <w:szCs w:val="24"/>
        </w:rPr>
      </w:pPr>
    </w:p>
    <w:p w14:paraId="54026C9B" w14:textId="77777777" w:rsidR="00BC10EC" w:rsidRPr="00BC10EC" w:rsidRDefault="00BC10EC" w:rsidP="00BC10EC">
      <w:pPr>
        <w:jc w:val="both"/>
        <w:rPr>
          <w:rFonts w:ascii="Arial" w:hAnsi="Arial" w:cs="Arial"/>
          <w:color w:val="000000" w:themeColor="text1"/>
          <w:sz w:val="24"/>
          <w:szCs w:val="24"/>
        </w:rPr>
      </w:pPr>
    </w:p>
    <w:p w14:paraId="1FAB0B33" w14:textId="77777777" w:rsidR="005369B4" w:rsidRDefault="005369B4" w:rsidP="00D20E99">
      <w:pPr>
        <w:jc w:val="both"/>
        <w:rPr>
          <w:rFonts w:ascii="Arial" w:hAnsi="Arial" w:cs="Arial"/>
          <w:color w:val="000000" w:themeColor="text1"/>
          <w:sz w:val="24"/>
          <w:szCs w:val="24"/>
        </w:rPr>
      </w:pPr>
    </w:p>
    <w:p w14:paraId="497C72B7" w14:textId="77777777" w:rsidR="005369B4" w:rsidRDefault="005369B4" w:rsidP="00D20E99">
      <w:pPr>
        <w:jc w:val="both"/>
        <w:rPr>
          <w:rFonts w:ascii="Arial" w:hAnsi="Arial" w:cs="Arial"/>
          <w:color w:val="000000" w:themeColor="text1"/>
          <w:sz w:val="24"/>
          <w:szCs w:val="24"/>
        </w:rPr>
      </w:pPr>
    </w:p>
    <w:p w14:paraId="4F9DF687" w14:textId="77777777" w:rsidR="005369B4" w:rsidRPr="00D20E99" w:rsidRDefault="005369B4" w:rsidP="00D20E99">
      <w:pPr>
        <w:jc w:val="both"/>
        <w:rPr>
          <w:rFonts w:ascii="Arial" w:hAnsi="Arial" w:cs="Arial"/>
          <w:color w:val="000000" w:themeColor="text1"/>
          <w:sz w:val="24"/>
          <w:szCs w:val="24"/>
        </w:rPr>
      </w:pPr>
    </w:p>
    <w:p w14:paraId="5B84396E" w14:textId="77777777" w:rsidR="003E2AB0" w:rsidRPr="00D20E99" w:rsidRDefault="003E2AB0" w:rsidP="00271726">
      <w:pPr>
        <w:jc w:val="both"/>
        <w:rPr>
          <w:rFonts w:ascii="Arial" w:hAnsi="Arial" w:cs="Arial"/>
          <w:color w:val="000000" w:themeColor="text1"/>
          <w:sz w:val="24"/>
          <w:szCs w:val="24"/>
        </w:rPr>
      </w:pPr>
    </w:p>
    <w:sectPr w:rsidR="003E2AB0" w:rsidRPr="00D20E9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C5C7F" w14:textId="77777777" w:rsidR="0092363C" w:rsidRDefault="0092363C" w:rsidP="005369B4">
      <w:pPr>
        <w:spacing w:after="0" w:line="240" w:lineRule="auto"/>
      </w:pPr>
      <w:r>
        <w:separator/>
      </w:r>
    </w:p>
  </w:endnote>
  <w:endnote w:type="continuationSeparator" w:id="0">
    <w:p w14:paraId="5B088B10" w14:textId="77777777" w:rsidR="0092363C" w:rsidRDefault="0092363C" w:rsidP="005369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3E67D" w14:textId="77777777" w:rsidR="0092363C" w:rsidRDefault="0092363C" w:rsidP="005369B4">
      <w:pPr>
        <w:spacing w:after="0" w:line="240" w:lineRule="auto"/>
      </w:pPr>
      <w:r>
        <w:separator/>
      </w:r>
    </w:p>
  </w:footnote>
  <w:footnote w:type="continuationSeparator" w:id="0">
    <w:p w14:paraId="1619EB1A" w14:textId="77777777" w:rsidR="0092363C" w:rsidRDefault="0092363C" w:rsidP="005369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F073FB"/>
    <w:multiLevelType w:val="hybridMultilevel"/>
    <w:tmpl w:val="56AC6B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86521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726"/>
    <w:rsid w:val="00030CAE"/>
    <w:rsid w:val="00077CAC"/>
    <w:rsid w:val="00086D71"/>
    <w:rsid w:val="00115431"/>
    <w:rsid w:val="00242F60"/>
    <w:rsid w:val="00271726"/>
    <w:rsid w:val="0028362F"/>
    <w:rsid w:val="002874DB"/>
    <w:rsid w:val="002C3A25"/>
    <w:rsid w:val="002E36C1"/>
    <w:rsid w:val="003404B2"/>
    <w:rsid w:val="003E2AB0"/>
    <w:rsid w:val="003E4F6F"/>
    <w:rsid w:val="0041270C"/>
    <w:rsid w:val="005369B4"/>
    <w:rsid w:val="0055749E"/>
    <w:rsid w:val="005F082F"/>
    <w:rsid w:val="0060544C"/>
    <w:rsid w:val="00633645"/>
    <w:rsid w:val="00653DEC"/>
    <w:rsid w:val="006E763E"/>
    <w:rsid w:val="0078326B"/>
    <w:rsid w:val="007A4B04"/>
    <w:rsid w:val="00816A1B"/>
    <w:rsid w:val="00843666"/>
    <w:rsid w:val="008E12CA"/>
    <w:rsid w:val="0092363C"/>
    <w:rsid w:val="00A31FC9"/>
    <w:rsid w:val="00A53F4D"/>
    <w:rsid w:val="00B52A3C"/>
    <w:rsid w:val="00BB10B3"/>
    <w:rsid w:val="00BB7D66"/>
    <w:rsid w:val="00BC10EC"/>
    <w:rsid w:val="00C73066"/>
    <w:rsid w:val="00CB0995"/>
    <w:rsid w:val="00D20E99"/>
    <w:rsid w:val="00D8729F"/>
    <w:rsid w:val="00DA16E2"/>
    <w:rsid w:val="00DB092B"/>
    <w:rsid w:val="00DC48C2"/>
    <w:rsid w:val="00E07EFA"/>
    <w:rsid w:val="00E14A62"/>
    <w:rsid w:val="00E22364"/>
    <w:rsid w:val="00E23448"/>
    <w:rsid w:val="00E30191"/>
    <w:rsid w:val="00EA5C0F"/>
    <w:rsid w:val="00F479F1"/>
    <w:rsid w:val="00F53B8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2150E"/>
  <w15:chartTrackingRefBased/>
  <w15:docId w15:val="{3FFDBD6C-4CCE-47DB-A97E-E356FEBF6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E2AB0"/>
    <w:pPr>
      <w:ind w:left="720"/>
      <w:contextualSpacing/>
    </w:pPr>
  </w:style>
  <w:style w:type="paragraph" w:styleId="Encabezado">
    <w:name w:val="header"/>
    <w:basedOn w:val="Normal"/>
    <w:link w:val="EncabezadoCar"/>
    <w:uiPriority w:val="99"/>
    <w:unhideWhenUsed/>
    <w:rsid w:val="005369B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369B4"/>
  </w:style>
  <w:style w:type="paragraph" w:styleId="Piedepgina">
    <w:name w:val="footer"/>
    <w:basedOn w:val="Normal"/>
    <w:link w:val="PiedepginaCar"/>
    <w:uiPriority w:val="99"/>
    <w:unhideWhenUsed/>
    <w:rsid w:val="005369B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369B4"/>
  </w:style>
  <w:style w:type="character" w:styleId="Hipervnculo">
    <w:name w:val="Hyperlink"/>
    <w:basedOn w:val="Fuentedeprrafopredeter"/>
    <w:uiPriority w:val="99"/>
    <w:unhideWhenUsed/>
    <w:rsid w:val="002C3A25"/>
    <w:rPr>
      <w:color w:val="0563C1" w:themeColor="hyperlink"/>
      <w:u w:val="single"/>
    </w:rPr>
  </w:style>
  <w:style w:type="character" w:styleId="Mencinsinresolver">
    <w:name w:val="Unresolved Mention"/>
    <w:basedOn w:val="Fuentedeprrafopredeter"/>
    <w:uiPriority w:val="99"/>
    <w:semiHidden/>
    <w:unhideWhenUsed/>
    <w:rsid w:val="002C3A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725633">
      <w:bodyDiv w:val="1"/>
      <w:marLeft w:val="0"/>
      <w:marRight w:val="0"/>
      <w:marTop w:val="0"/>
      <w:marBottom w:val="0"/>
      <w:divBdr>
        <w:top w:val="none" w:sz="0" w:space="0" w:color="auto"/>
        <w:left w:val="none" w:sz="0" w:space="0" w:color="auto"/>
        <w:bottom w:val="none" w:sz="0" w:space="0" w:color="auto"/>
        <w:right w:val="none" w:sz="0" w:space="0" w:color="auto"/>
      </w:divBdr>
    </w:div>
    <w:div w:id="747725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funlam.edu.co/revistas/index.php/lampsakos/article/view/3253" TargetMode="External"/><Relationship Id="rId3" Type="http://schemas.openxmlformats.org/officeDocument/2006/relationships/settings" Target="settings.xml"/><Relationship Id="rId21" Type="http://schemas.openxmlformats.org/officeDocument/2006/relationships/hyperlink" Target="https://camjol.info/index.php/NEXO/article/view/13122"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s://ieeexplore.ieee.org/abstract/document/9994733/"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fda.gov/news-events/press-announcements/actualizacion-sobre-el-covid-19-el-usda-y-la-fda-enfatizan-que-la-informacion-epidemiologica-y"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core.ac.uk/download/pdf/288582212.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rde.inegi.org.mx/index.php/2015/05/10/politica-del-cambio-climatico-en-mexico-avances-obstaculos-y-retos/"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www.lamolina.edu.pe/postgrado/pmdas/cursos/innovacion/lecturas/Adicional/20%20-%20da%20Silva%20et%20al.pdf"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www.inegi.org.mx/programas/ena/2019/" TargetMode="External"/><Relationship Id="rId27" Type="http://schemas.openxmlformats.org/officeDocument/2006/relationships/hyperlink" Target="https://www.sciencedirect.com/science/article/pii/S0168169920312357"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583</TotalTime>
  <Pages>15</Pages>
  <Words>2079</Words>
  <Characters>11435</Characters>
  <Application>Microsoft Office Word</Application>
  <DocSecurity>0</DocSecurity>
  <Lines>95</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BONILLA BALBUENA</dc:creator>
  <cp:keywords/>
  <dc:description/>
  <cp:lastModifiedBy>EMMANUEL BONILLA BALBUENA</cp:lastModifiedBy>
  <cp:revision>10</cp:revision>
  <dcterms:created xsi:type="dcterms:W3CDTF">2023-10-25T16:12:00Z</dcterms:created>
  <dcterms:modified xsi:type="dcterms:W3CDTF">2023-10-31T19:18:00Z</dcterms:modified>
</cp:coreProperties>
</file>