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C2" w:rsidRPr="00AE04C2" w:rsidRDefault="002D3A55" w:rsidP="002D3A55">
      <w:pPr>
        <w:shd w:val="clear" w:color="auto" w:fill="FFFFFF"/>
        <w:spacing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u w:val="single"/>
          <w:lang w:eastAsia="es-MX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u w:val="single"/>
          <w:lang w:eastAsia="es-MX"/>
        </w:rPr>
        <w:t>Sección 2.</w:t>
      </w:r>
    </w:p>
    <w:p w:rsidR="00AE04C2" w:rsidRPr="00AE04C2" w:rsidRDefault="00AE04C2" w:rsidP="00AE04C2">
      <w:pPr>
        <w:shd w:val="clear" w:color="auto" w:fill="FCF8E3"/>
        <w:spacing w:line="400" w:lineRule="atLeast"/>
        <w:rPr>
          <w:rFonts w:ascii="Helvetica" w:eastAsia="Times New Roman" w:hAnsi="Helvetica" w:cs="Helvetica"/>
          <w:color w:val="C09853"/>
          <w:sz w:val="21"/>
          <w:szCs w:val="21"/>
          <w:lang w:eastAsia="es-MX"/>
        </w:rPr>
      </w:pPr>
      <w:r w:rsidRPr="00AE04C2">
        <w:rPr>
          <w:rFonts w:ascii="Helvetica" w:eastAsia="Times New Roman" w:hAnsi="Helvetica" w:cs="Helvetica"/>
          <w:color w:val="C09853"/>
          <w:sz w:val="21"/>
          <w:szCs w:val="21"/>
          <w:lang w:eastAsia="es-MX"/>
        </w:rPr>
        <w:t xml:space="preserve">Tiempo restante para </w:t>
      </w:r>
      <w:r w:rsidR="009558BD">
        <w:rPr>
          <w:rFonts w:ascii="Helvetica" w:eastAsia="Times New Roman" w:hAnsi="Helvetica" w:cs="Helvetica"/>
          <w:color w:val="C09853"/>
          <w:sz w:val="21"/>
          <w:szCs w:val="21"/>
          <w:lang w:eastAsia="es-MX"/>
        </w:rPr>
        <w:t>leer las instrucciones</w:t>
      </w:r>
      <w:r w:rsidRPr="00AE04C2">
        <w:rPr>
          <w:rFonts w:ascii="Helvetica" w:eastAsia="Times New Roman" w:hAnsi="Helvetica" w:cs="Helvetica"/>
          <w:color w:val="C09853"/>
          <w:sz w:val="21"/>
          <w:szCs w:val="21"/>
          <w:lang w:eastAsia="es-MX"/>
        </w:rPr>
        <w:t>: </w:t>
      </w:r>
      <w:r w:rsidR="00350E5D">
        <w:rPr>
          <w:rFonts w:ascii="Helvetica" w:eastAsia="Times New Roman" w:hAnsi="Helvetica" w:cs="Helvetica"/>
          <w:b/>
          <w:bCs/>
          <w:color w:val="C09853"/>
          <w:sz w:val="21"/>
          <w:szCs w:val="21"/>
          <w:lang w:eastAsia="es-MX"/>
        </w:rPr>
        <w:t>10</w:t>
      </w:r>
      <w:r w:rsidRPr="00AE04C2">
        <w:rPr>
          <w:rFonts w:ascii="Helvetica" w:eastAsia="Times New Roman" w:hAnsi="Helvetica" w:cs="Helvetica"/>
          <w:b/>
          <w:bCs/>
          <w:color w:val="C09853"/>
          <w:sz w:val="21"/>
          <w:szCs w:val="21"/>
          <w:lang w:eastAsia="es-MX"/>
        </w:rPr>
        <w:t>:00</w:t>
      </w:r>
    </w:p>
    <w:p w:rsidR="009725CC" w:rsidRDefault="009725CC" w:rsidP="009558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14"/>
          <w:szCs w:val="16"/>
          <w:lang w:eastAsia="es-MX"/>
        </w:rPr>
      </w:pPr>
    </w:p>
    <w:p w:rsidR="00AE04C2" w:rsidRPr="009558BD" w:rsidRDefault="00AE04C2" w:rsidP="009558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4"/>
          <w:szCs w:val="16"/>
          <w:lang w:eastAsia="es-MX"/>
        </w:rPr>
      </w:pPr>
      <w:r w:rsidRPr="009558BD">
        <w:rPr>
          <w:rFonts w:ascii="Arial" w:eastAsia="Times New Roman" w:hAnsi="Arial" w:cs="Arial"/>
          <w:b/>
          <w:vanish/>
          <w:sz w:val="14"/>
          <w:szCs w:val="16"/>
          <w:lang w:eastAsia="es-MX"/>
        </w:rPr>
        <w:t>Principio del formulario</w:t>
      </w:r>
    </w:p>
    <w:p w:rsidR="00AE04C2" w:rsidRPr="009558BD" w:rsidRDefault="002D3A55" w:rsidP="009558BD">
      <w:pPr>
        <w:pBdr>
          <w:bottom w:val="single" w:sz="6" w:space="8" w:color="auto"/>
        </w:pBdr>
        <w:shd w:val="clear" w:color="auto" w:fill="F5F5F5"/>
        <w:spacing w:after="150" w:line="240" w:lineRule="auto"/>
        <w:jc w:val="center"/>
        <w:outlineLvl w:val="2"/>
        <w:rPr>
          <w:rFonts w:ascii="Helvetica" w:eastAsia="Times New Roman" w:hAnsi="Helvetica" w:cs="Helvetica"/>
          <w:b/>
          <w:color w:val="333333"/>
          <w:sz w:val="32"/>
          <w:szCs w:val="36"/>
          <w:lang w:eastAsia="es-MX"/>
        </w:rPr>
      </w:pPr>
      <w:r w:rsidRPr="009558BD">
        <w:rPr>
          <w:rFonts w:ascii="Helvetica" w:eastAsia="Times New Roman" w:hAnsi="Helvetica" w:cs="Helvetica"/>
          <w:b/>
          <w:color w:val="333333"/>
          <w:sz w:val="32"/>
          <w:szCs w:val="36"/>
          <w:lang w:eastAsia="es-MX"/>
        </w:rPr>
        <w:t>Negociación 1 y Negociación 2</w:t>
      </w:r>
    </w:p>
    <w:p w:rsidR="009725CC" w:rsidRDefault="009725CC" w:rsidP="009558BD">
      <w:pPr>
        <w:shd w:val="clear" w:color="auto" w:fill="F2F2F2" w:themeFill="background1" w:themeFillShade="F2"/>
        <w:spacing w:line="360" w:lineRule="auto"/>
        <w:jc w:val="both"/>
        <w:rPr>
          <w:lang w:val="es-ES_tradnl"/>
        </w:rPr>
      </w:pPr>
    </w:p>
    <w:p w:rsidR="00CC449A" w:rsidRDefault="00CC449A" w:rsidP="009558BD">
      <w:pPr>
        <w:shd w:val="clear" w:color="auto" w:fill="F2F2F2" w:themeFill="background1" w:themeFillShade="F2"/>
        <w:spacing w:line="360" w:lineRule="auto"/>
        <w:jc w:val="both"/>
        <w:rPr>
          <w:b/>
          <w:u w:val="single"/>
          <w:lang w:val="es-ES_tradnl"/>
        </w:rPr>
      </w:pPr>
      <w:r w:rsidRPr="00BB072E">
        <w:rPr>
          <w:lang w:val="es-ES_tradnl"/>
        </w:rPr>
        <w:t xml:space="preserve">Durante </w:t>
      </w:r>
      <w:r w:rsidR="009558BD">
        <w:rPr>
          <w:lang w:val="es-ES_tradnl"/>
        </w:rPr>
        <w:t>esta sección</w:t>
      </w:r>
      <w:r w:rsidRPr="00BB072E">
        <w:rPr>
          <w:lang w:val="es-ES_tradnl"/>
        </w:rPr>
        <w:t xml:space="preserve"> jugará </w:t>
      </w:r>
      <w:r w:rsidRPr="00BB072E">
        <w:rPr>
          <w:b/>
          <w:u w:val="single"/>
          <w:lang w:val="es-ES_tradnl"/>
        </w:rPr>
        <w:t>14 rondas</w:t>
      </w:r>
      <w:r w:rsidRPr="00BB072E">
        <w:rPr>
          <w:lang w:val="es-ES_tradnl"/>
        </w:rPr>
        <w:t xml:space="preserve"> con diferentes jugadores presentes en la sala y </w:t>
      </w:r>
      <w:r w:rsidRPr="00BB072E">
        <w:rPr>
          <w:b/>
          <w:u w:val="single"/>
          <w:lang w:val="es-ES_tradnl"/>
        </w:rPr>
        <w:t>2 rondas</w:t>
      </w:r>
      <w:r w:rsidRPr="00BB072E">
        <w:rPr>
          <w:lang w:val="es-ES_tradnl"/>
        </w:rPr>
        <w:t xml:space="preserve"> con jugadores virtuales. </w:t>
      </w:r>
      <w:r w:rsidRPr="00576D7D">
        <w:rPr>
          <w:b/>
          <w:u w:val="single"/>
          <w:lang w:val="es-ES_tradnl"/>
        </w:rPr>
        <w:t>Ninguna pareja se repite en rondas distintas</w:t>
      </w:r>
      <w:r w:rsidRPr="00BB072E">
        <w:rPr>
          <w:lang w:val="es-ES_tradnl"/>
        </w:rPr>
        <w:t>.  Los juegos consisten en decisiones individuales e independientes, en cada ronda usted deberá tomar una o varias decisiones</w:t>
      </w:r>
      <w:r>
        <w:rPr>
          <w:lang w:val="es-ES_tradnl"/>
        </w:rPr>
        <w:t xml:space="preserve"> en</w:t>
      </w:r>
      <w:r w:rsidRPr="00BB072E">
        <w:rPr>
          <w:lang w:val="es-ES_tradnl"/>
        </w:rPr>
        <w:t xml:space="preserve"> dos tipos de juegos, </w:t>
      </w:r>
      <w:r w:rsidR="009558BD" w:rsidRPr="00576D7D">
        <w:rPr>
          <w:b/>
          <w:u w:val="single"/>
          <w:lang w:val="es-ES_tradnl"/>
        </w:rPr>
        <w:t>Negociación 1</w:t>
      </w:r>
      <w:r w:rsidR="009558BD" w:rsidRPr="00BB072E">
        <w:rPr>
          <w:lang w:val="es-ES_tradnl"/>
        </w:rPr>
        <w:t xml:space="preserve"> y </w:t>
      </w:r>
      <w:r w:rsidR="009558BD" w:rsidRPr="00576D7D">
        <w:rPr>
          <w:b/>
          <w:u w:val="single"/>
          <w:lang w:val="es-ES_tradnl"/>
        </w:rPr>
        <w:t>Negociación 2.</w:t>
      </w:r>
    </w:p>
    <w:p w:rsidR="009725CC" w:rsidRDefault="009725CC" w:rsidP="009558BD">
      <w:pPr>
        <w:shd w:val="clear" w:color="auto" w:fill="F2F2F2" w:themeFill="background1" w:themeFillShade="F2"/>
        <w:spacing w:line="360" w:lineRule="auto"/>
        <w:jc w:val="both"/>
        <w:rPr>
          <w:b/>
          <w:u w:val="single"/>
          <w:lang w:val="es-ES_tradnl"/>
        </w:rPr>
      </w:pPr>
    </w:p>
    <w:p w:rsidR="009558BD" w:rsidRPr="009558BD" w:rsidRDefault="009558BD" w:rsidP="009558BD">
      <w:pPr>
        <w:shd w:val="clear" w:color="auto" w:fill="F2F2F2" w:themeFill="background1" w:themeFillShade="F2"/>
        <w:spacing w:line="360" w:lineRule="auto"/>
        <w:jc w:val="both"/>
        <w:rPr>
          <w:b/>
          <w:i/>
          <w:lang w:val="es-ES_tradn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Negociación 1</w:t>
      </w:r>
    </w:p>
    <w:p w:rsidR="00AE04C2" w:rsidRPr="009558BD" w:rsidRDefault="00CC449A" w:rsidP="009558BD">
      <w:pPr>
        <w:shd w:val="clear" w:color="auto" w:fill="F5F5F5"/>
        <w:spacing w:after="150" w:line="400" w:lineRule="atLeast"/>
        <w:jc w:val="both"/>
        <w:rPr>
          <w:lang w:val="es-ES_tradnl"/>
        </w:rPr>
      </w:pPr>
      <w:r w:rsidRPr="009558BD">
        <w:rPr>
          <w:lang w:val="es-ES_tradnl"/>
        </w:rPr>
        <w:t>Para</w:t>
      </w:r>
      <w:r w:rsidR="00AE04C2" w:rsidRPr="009558BD">
        <w:rPr>
          <w:lang w:val="es-ES_tradnl"/>
        </w:rPr>
        <w:t xml:space="preserve"> cada</w:t>
      </w:r>
      <w:r w:rsidRPr="009558BD">
        <w:rPr>
          <w:lang w:val="es-ES_tradnl"/>
        </w:rPr>
        <w:t xml:space="preserve"> ronda usted será</w:t>
      </w:r>
      <w:r w:rsidR="00AE04C2" w:rsidRPr="009558BD">
        <w:rPr>
          <w:lang w:val="es-ES_tradnl"/>
        </w:rPr>
        <w:t xml:space="preserve"> </w:t>
      </w:r>
      <w:r w:rsidR="009558BD" w:rsidRPr="009558BD">
        <w:rPr>
          <w:lang w:val="es-ES_tradnl"/>
        </w:rPr>
        <w:t>emparejado, de manera anónima,</w:t>
      </w:r>
      <w:r w:rsidR="00AE04C2" w:rsidRPr="009558BD">
        <w:rPr>
          <w:lang w:val="es-ES_tradnl"/>
        </w:rPr>
        <w:t xml:space="preserve"> con otro jugador. En otras palabras, usted te</w:t>
      </w:r>
      <w:r w:rsidR="009558BD" w:rsidRPr="009558BD">
        <w:rPr>
          <w:lang w:val="es-ES_tradnl"/>
        </w:rPr>
        <w:t>ndrá una contraparte, pero no sabrá de quien se trata</w:t>
      </w:r>
      <w:r w:rsidR="00AE04C2" w:rsidRPr="009558BD">
        <w:rPr>
          <w:lang w:val="es-ES_tradnl"/>
        </w:rPr>
        <w:t>. Su identidad también permanecerá oculta</w:t>
      </w:r>
      <w:r w:rsidR="009558BD">
        <w:rPr>
          <w:lang w:val="es-ES_tradnl"/>
        </w:rPr>
        <w:t xml:space="preserve">. </w:t>
      </w:r>
      <w:r w:rsidR="00AE04C2" w:rsidRPr="009558BD">
        <w:rPr>
          <w:lang w:val="es-ES_tradnl"/>
        </w:rPr>
        <w:t xml:space="preserve">Los dos </w:t>
      </w:r>
      <w:r w:rsidR="009558BD" w:rsidRPr="009558BD">
        <w:rPr>
          <w:lang w:val="es-ES_tradnl"/>
        </w:rPr>
        <w:t>jugadores</w:t>
      </w:r>
      <w:r w:rsidR="00AE04C2" w:rsidRPr="009558BD">
        <w:rPr>
          <w:lang w:val="es-ES_tradnl"/>
        </w:rPr>
        <w:t xml:space="preserve"> tendrán dos funciones diferentes: el </w:t>
      </w:r>
      <w:r w:rsidR="002D3A55" w:rsidRPr="00350E5D">
        <w:rPr>
          <w:b/>
          <w:u w:val="single"/>
          <w:lang w:val="es-ES_tradnl"/>
        </w:rPr>
        <w:t>P</w:t>
      </w:r>
      <w:r w:rsidR="00AE04C2" w:rsidRPr="00350E5D">
        <w:rPr>
          <w:b/>
          <w:u w:val="single"/>
          <w:lang w:val="es-ES_tradnl"/>
        </w:rPr>
        <w:t>roponente</w:t>
      </w:r>
      <w:r w:rsidR="002D3A55" w:rsidRPr="00350E5D">
        <w:rPr>
          <w:b/>
          <w:u w:val="single"/>
          <w:lang w:val="es-ES_tradnl"/>
        </w:rPr>
        <w:t> </w:t>
      </w:r>
      <w:r w:rsidR="002D3A55" w:rsidRPr="009558BD">
        <w:rPr>
          <w:lang w:val="es-ES_tradnl"/>
        </w:rPr>
        <w:t>y el </w:t>
      </w:r>
      <w:proofErr w:type="spellStart"/>
      <w:r w:rsidR="002D3A55" w:rsidRPr="00350E5D">
        <w:rPr>
          <w:b/>
          <w:u w:val="single"/>
          <w:lang w:val="es-ES_tradnl"/>
        </w:rPr>
        <w:t>Respondente</w:t>
      </w:r>
      <w:proofErr w:type="spellEnd"/>
      <w:r w:rsidR="00AE04C2" w:rsidRPr="009558BD">
        <w:rPr>
          <w:lang w:val="es-ES_tradnl"/>
        </w:rPr>
        <w:t xml:space="preserve">. Se le asignará al azar a un papel, y se mostrará </w:t>
      </w:r>
      <w:r w:rsidR="00350E5D">
        <w:rPr>
          <w:lang w:val="es-ES_tradnl"/>
        </w:rPr>
        <w:t>al momento de jugar</w:t>
      </w:r>
      <w:r w:rsidR="00AE04C2" w:rsidRPr="009558BD">
        <w:rPr>
          <w:lang w:val="es-ES_tradnl"/>
        </w:rPr>
        <w:t>.</w:t>
      </w:r>
      <w:r w:rsidR="009558BD">
        <w:rPr>
          <w:lang w:val="es-ES_tradnl"/>
        </w:rPr>
        <w:t xml:space="preserve"> </w:t>
      </w:r>
      <w:r w:rsidR="009558BD" w:rsidRPr="009558BD">
        <w:rPr>
          <w:lang w:val="es-ES_tradnl"/>
        </w:rPr>
        <w:t>En cada ronda deberán</w:t>
      </w:r>
      <w:r w:rsidR="009558BD" w:rsidRPr="00BB072E">
        <w:rPr>
          <w:lang w:val="es-ES_tradnl"/>
        </w:rPr>
        <w:t xml:space="preserve"> distribuirse un monto de </w:t>
      </w:r>
      <w:r w:rsidR="009558BD" w:rsidRPr="00576D7D">
        <w:rPr>
          <w:b/>
          <w:u w:val="single"/>
          <w:lang w:val="es-ES_tradnl"/>
        </w:rPr>
        <w:t xml:space="preserve">200 </w:t>
      </w:r>
      <w:proofErr w:type="spellStart"/>
      <w:r w:rsidR="009558BD" w:rsidRPr="00576D7D">
        <w:rPr>
          <w:b/>
          <w:u w:val="single"/>
          <w:lang w:val="es-ES_tradnl"/>
        </w:rPr>
        <w:t>ECUs</w:t>
      </w:r>
      <w:proofErr w:type="spellEnd"/>
      <w:r w:rsidR="009558BD">
        <w:rPr>
          <w:lang w:val="es-ES_tradnl"/>
        </w:rPr>
        <w:t xml:space="preserve">. </w:t>
      </w:r>
    </w:p>
    <w:p w:rsidR="00AE04C2" w:rsidRPr="00350E5D" w:rsidRDefault="00AE04C2" w:rsidP="00AE04C2">
      <w:pPr>
        <w:shd w:val="clear" w:color="auto" w:fill="F5F5F5"/>
        <w:spacing w:before="30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El papel del Proponente</w:t>
      </w:r>
    </w:p>
    <w:p w:rsidR="00350E5D" w:rsidRDefault="00350E5D" w:rsidP="00350E5D">
      <w:pPr>
        <w:shd w:val="clear" w:color="auto" w:fill="F5F5F5"/>
        <w:spacing w:before="300" w:after="150" w:line="360" w:lineRule="auto"/>
        <w:outlineLvl w:val="3"/>
        <w:rPr>
          <w:lang w:val="es-ES_tradnl"/>
        </w:rPr>
      </w:pPr>
      <w:r w:rsidRPr="00BB072E">
        <w:rPr>
          <w:lang w:val="es-ES_tradnl"/>
        </w:rPr>
        <w:t xml:space="preserve">El Proponente tiene que determinar una cantidad de </w:t>
      </w:r>
      <w:proofErr w:type="spellStart"/>
      <w:r>
        <w:rPr>
          <w:lang w:val="es-ES_tradnl"/>
        </w:rPr>
        <w:t>ECUs</w:t>
      </w:r>
      <w:proofErr w:type="spellEnd"/>
      <w:r w:rsidRPr="00BB072E">
        <w:rPr>
          <w:lang w:val="es-ES_tradnl"/>
        </w:rPr>
        <w:t xml:space="preserve"> </w:t>
      </w:r>
      <w:r w:rsidRPr="00576D7D">
        <w:rPr>
          <w:b/>
          <w:u w:val="single"/>
          <w:lang w:val="es-ES_tradnl"/>
        </w:rPr>
        <w:t>(200-X)</w:t>
      </w:r>
      <w:r w:rsidRPr="00BB072E">
        <w:rPr>
          <w:lang w:val="es-ES_tradnl"/>
        </w:rPr>
        <w:t xml:space="preserve"> entre </w:t>
      </w:r>
      <w:r w:rsidRPr="00576D7D">
        <w:rPr>
          <w:lang w:val="es-ES_tradnl"/>
        </w:rPr>
        <w:t>0 y 200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ECUs</w:t>
      </w:r>
      <w:proofErr w:type="spellEnd"/>
      <w:r w:rsidRPr="00BB072E">
        <w:rPr>
          <w:lang w:val="es-ES_tradnl"/>
        </w:rPr>
        <w:t xml:space="preserve"> que </w:t>
      </w:r>
      <w:r>
        <w:rPr>
          <w:lang w:val="es-ES_tradnl"/>
        </w:rPr>
        <w:t xml:space="preserve">desea mantener para sí mismo. El monto </w:t>
      </w:r>
      <w:r w:rsidRPr="00576D7D">
        <w:rPr>
          <w:b/>
          <w:u w:val="single"/>
          <w:lang w:val="es-ES_tradnl"/>
        </w:rPr>
        <w:t>X</w:t>
      </w:r>
      <w:r w:rsidRPr="00BB072E">
        <w:rPr>
          <w:lang w:val="es-ES_tradnl"/>
        </w:rPr>
        <w:t xml:space="preserve"> es lo que el Proponente ofrece al </w:t>
      </w:r>
      <w:proofErr w:type="spellStart"/>
      <w:r w:rsidRPr="00BB072E">
        <w:rPr>
          <w:lang w:val="es-ES_tradnl"/>
        </w:rPr>
        <w:t>Respondente</w:t>
      </w:r>
      <w:proofErr w:type="spellEnd"/>
      <w:r w:rsidRPr="00BB072E">
        <w:rPr>
          <w:lang w:val="es-ES_tradnl"/>
        </w:rPr>
        <w:t xml:space="preserve">. </w:t>
      </w:r>
    </w:p>
    <w:p w:rsidR="00AE04C2" w:rsidRPr="00350E5D" w:rsidRDefault="00350E5D" w:rsidP="00AE04C2">
      <w:pPr>
        <w:shd w:val="clear" w:color="auto" w:fill="F5F5F5"/>
        <w:spacing w:before="30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El papel del </w:t>
      </w:r>
      <w:proofErr w:type="spellStart"/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Respondente</w:t>
      </w:r>
      <w:proofErr w:type="spellEnd"/>
    </w:p>
    <w:p w:rsidR="00350E5D" w:rsidRDefault="00350E5D" w:rsidP="00350E5D">
      <w:pPr>
        <w:shd w:val="clear" w:color="auto" w:fill="F2F2F2" w:themeFill="background1" w:themeFillShade="F2"/>
        <w:spacing w:before="300" w:after="150" w:line="360" w:lineRule="auto"/>
        <w:outlineLvl w:val="3"/>
        <w:rPr>
          <w:lang w:val="es-ES_tradnl"/>
        </w:rPr>
      </w:pPr>
      <w:r w:rsidRPr="00BB072E">
        <w:rPr>
          <w:lang w:val="es-ES_tradnl"/>
        </w:rPr>
        <w:t xml:space="preserve">El </w:t>
      </w:r>
      <w:proofErr w:type="spellStart"/>
      <w:r w:rsidRPr="00BB072E">
        <w:rPr>
          <w:lang w:val="es-ES_tradnl"/>
        </w:rPr>
        <w:t>Respondente</w:t>
      </w:r>
      <w:proofErr w:type="spellEnd"/>
      <w:r w:rsidRPr="00BB072E">
        <w:rPr>
          <w:lang w:val="es-ES_tradnl"/>
        </w:rPr>
        <w:t xml:space="preserve"> será informado de la decisión del Proponente. Una vez que sepa esta información</w:t>
      </w:r>
      <w:r>
        <w:rPr>
          <w:lang w:val="es-ES_tradnl"/>
        </w:rPr>
        <w:t>,</w:t>
      </w:r>
      <w:r w:rsidRPr="00BB072E">
        <w:rPr>
          <w:lang w:val="es-ES_tradnl"/>
        </w:rPr>
        <w:t xml:space="preserve"> el </w:t>
      </w:r>
      <w:proofErr w:type="spellStart"/>
      <w:r w:rsidRPr="00BB072E">
        <w:rPr>
          <w:lang w:val="es-ES_tradnl"/>
        </w:rPr>
        <w:t>Respondente</w:t>
      </w:r>
      <w:proofErr w:type="spellEnd"/>
      <w:r w:rsidRPr="00BB072E">
        <w:rPr>
          <w:lang w:val="es-ES_tradnl"/>
        </w:rPr>
        <w:t xml:space="preserve"> puede </w:t>
      </w:r>
      <w:r w:rsidRPr="00974DB7">
        <w:rPr>
          <w:b/>
          <w:u w:val="single"/>
          <w:lang w:val="es-ES_tradnl"/>
        </w:rPr>
        <w:t>Aceptar</w:t>
      </w:r>
      <w:r w:rsidRPr="00BB072E">
        <w:rPr>
          <w:lang w:val="es-ES_tradnl"/>
        </w:rPr>
        <w:t xml:space="preserve"> o </w:t>
      </w:r>
      <w:r w:rsidRPr="00974DB7">
        <w:rPr>
          <w:b/>
          <w:u w:val="single"/>
          <w:lang w:val="es-ES_tradnl"/>
        </w:rPr>
        <w:t>Rechazar</w:t>
      </w:r>
      <w:r w:rsidRPr="00BB072E">
        <w:rPr>
          <w:lang w:val="es-ES_tradnl"/>
        </w:rPr>
        <w:t xml:space="preserve"> esa oferta.</w:t>
      </w:r>
    </w:p>
    <w:p w:rsidR="00AE04C2" w:rsidRPr="00AE04C2" w:rsidRDefault="00AE04C2" w:rsidP="00350E5D">
      <w:pPr>
        <w:shd w:val="clear" w:color="auto" w:fill="F2F2F2" w:themeFill="background1" w:themeFillShade="F2"/>
        <w:spacing w:before="30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AE04C2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Resultados</w:t>
      </w:r>
    </w:p>
    <w:p w:rsidR="00350E5D" w:rsidRDefault="00350E5D" w:rsidP="00350E5D">
      <w:pPr>
        <w:shd w:val="clear" w:color="auto" w:fill="F2F2F2" w:themeFill="background1" w:themeFillShade="F2"/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 xml:space="preserve">Si el </w:t>
      </w:r>
      <w:proofErr w:type="spellStart"/>
      <w:r w:rsidRPr="00BB072E">
        <w:rPr>
          <w:lang w:val="es-ES_tradnl"/>
        </w:rPr>
        <w:t>Respondente</w:t>
      </w:r>
      <w:proofErr w:type="spellEnd"/>
      <w:r w:rsidRPr="00BB072E">
        <w:rPr>
          <w:lang w:val="es-ES_tradnl"/>
        </w:rPr>
        <w:t xml:space="preserve"> acepta la oferta del Proponente, el Proponente obtiene </w:t>
      </w:r>
      <w:r w:rsidRPr="00576D7D">
        <w:rPr>
          <w:b/>
          <w:u w:val="single"/>
          <w:lang w:val="es-ES_tradnl"/>
        </w:rPr>
        <w:t>(200-X)</w:t>
      </w:r>
      <w:r w:rsidRPr="00974DB7">
        <w:rPr>
          <w:lang w:val="es-ES_tradnl"/>
        </w:rPr>
        <w:t xml:space="preserve"> </w:t>
      </w:r>
      <w:proofErr w:type="spellStart"/>
      <w:r w:rsidRPr="00974DB7">
        <w:rPr>
          <w:lang w:val="es-ES_tradnl"/>
        </w:rPr>
        <w:t>ECUs</w:t>
      </w:r>
      <w:proofErr w:type="spellEnd"/>
      <w:r w:rsidRPr="00974DB7">
        <w:rPr>
          <w:lang w:val="es-ES_tradnl"/>
        </w:rPr>
        <w:t xml:space="preserve"> </w:t>
      </w:r>
      <w:r w:rsidRPr="00BB072E">
        <w:rPr>
          <w:lang w:val="es-ES_tradnl"/>
        </w:rPr>
        <w:t xml:space="preserve">y el Oferente obtiene </w:t>
      </w:r>
      <w:r>
        <w:rPr>
          <w:b/>
          <w:u w:val="single"/>
          <w:lang w:val="es-ES_tradnl"/>
        </w:rPr>
        <w:t>X</w:t>
      </w:r>
      <w:r w:rsidRPr="00974DB7">
        <w:rPr>
          <w:lang w:val="es-ES_tradnl"/>
        </w:rPr>
        <w:t xml:space="preserve"> </w:t>
      </w:r>
      <w:proofErr w:type="spellStart"/>
      <w:r w:rsidRPr="00974DB7">
        <w:rPr>
          <w:lang w:val="es-ES_tradnl"/>
        </w:rPr>
        <w:t>ECUs</w:t>
      </w:r>
      <w:proofErr w:type="spellEnd"/>
      <w:r w:rsidRPr="00BB072E">
        <w:rPr>
          <w:lang w:val="es-ES_tradnl"/>
        </w:rPr>
        <w:t xml:space="preserve">. Si el </w:t>
      </w:r>
      <w:proofErr w:type="spellStart"/>
      <w:r w:rsidRPr="00BB072E">
        <w:rPr>
          <w:lang w:val="es-ES_tradnl"/>
        </w:rPr>
        <w:t>Respondente</w:t>
      </w:r>
      <w:proofErr w:type="spellEnd"/>
      <w:r w:rsidRPr="00BB072E">
        <w:rPr>
          <w:lang w:val="es-ES_tradnl"/>
        </w:rPr>
        <w:t xml:space="preserve"> rechaza la o</w:t>
      </w:r>
      <w:r>
        <w:rPr>
          <w:lang w:val="es-ES_tradnl"/>
        </w:rPr>
        <w:t xml:space="preserve">ferta, ambas personas obtienen </w:t>
      </w:r>
      <w:r w:rsidRPr="00974DB7">
        <w:rPr>
          <w:b/>
          <w:u w:val="single"/>
          <w:lang w:val="es-ES_tradnl"/>
        </w:rPr>
        <w:t>0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ECUs</w:t>
      </w:r>
      <w:proofErr w:type="spellEnd"/>
      <w:r w:rsidRPr="00BB072E">
        <w:rPr>
          <w:lang w:val="es-ES_tradnl"/>
        </w:rPr>
        <w:t> a cambio.</w:t>
      </w:r>
    </w:p>
    <w:p w:rsidR="009725CC" w:rsidRDefault="009725CC" w:rsidP="009725CC">
      <w:pPr>
        <w:shd w:val="clear" w:color="auto" w:fill="F2F2F2" w:themeFill="background1" w:themeFillShade="F2"/>
        <w:jc w:val="both"/>
        <w:rPr>
          <w:b/>
          <w:i/>
          <w:u w:val="single"/>
          <w:lang w:val="es-ES_tradnl"/>
        </w:rPr>
      </w:pPr>
      <w:r>
        <w:rPr>
          <w:b/>
          <w:i/>
          <w:u w:val="single"/>
          <w:lang w:val="es-ES_tradnl"/>
        </w:rPr>
        <w:t>Ejemplo:</w:t>
      </w:r>
    </w:p>
    <w:p w:rsidR="00350E5D" w:rsidRDefault="009725CC" w:rsidP="009725CC">
      <w:pPr>
        <w:pStyle w:val="Prrafodelista"/>
        <w:numPr>
          <w:ilvl w:val="0"/>
          <w:numId w:val="3"/>
        </w:numPr>
        <w:shd w:val="clear" w:color="auto" w:fill="F2F2F2" w:themeFill="background1" w:themeFillShade="F2"/>
        <w:jc w:val="both"/>
        <w:rPr>
          <w:i/>
          <w:lang w:val="es-ES_tradnl"/>
        </w:rPr>
      </w:pPr>
      <w:r w:rsidRPr="00880D34">
        <w:rPr>
          <w:i/>
          <w:lang w:val="es-ES_tradnl"/>
        </w:rPr>
        <w:t xml:space="preserve">Supongamos que queremos repartir 200 </w:t>
      </w:r>
      <w:proofErr w:type="spellStart"/>
      <w:r w:rsidRPr="00880D34">
        <w:rPr>
          <w:i/>
          <w:lang w:val="es-ES_tradnl"/>
        </w:rPr>
        <w:t>ECUs</w:t>
      </w:r>
      <w:proofErr w:type="spellEnd"/>
      <w:r w:rsidRPr="00880D34">
        <w:rPr>
          <w:i/>
          <w:lang w:val="es-ES_tradnl"/>
        </w:rPr>
        <w:t xml:space="preserve">, el Proponente decide enviar 50 </w:t>
      </w:r>
      <w:proofErr w:type="spellStart"/>
      <w:r w:rsidRPr="00880D34">
        <w:rPr>
          <w:i/>
          <w:lang w:val="es-ES_tradnl"/>
        </w:rPr>
        <w:t>ECUs</w:t>
      </w:r>
      <w:proofErr w:type="spellEnd"/>
      <w:r w:rsidRPr="00880D34">
        <w:rPr>
          <w:i/>
          <w:lang w:val="es-ES_tradnl"/>
        </w:rPr>
        <w:t xml:space="preserve">, el </w:t>
      </w:r>
      <w:proofErr w:type="spellStart"/>
      <w:r w:rsidRPr="00880D34">
        <w:rPr>
          <w:i/>
          <w:lang w:val="es-ES_tradnl"/>
        </w:rPr>
        <w:t>Respondente</w:t>
      </w:r>
      <w:proofErr w:type="spellEnd"/>
      <w:r w:rsidRPr="00880D34">
        <w:rPr>
          <w:i/>
          <w:lang w:val="es-ES_tradnl"/>
        </w:rPr>
        <w:t xml:space="preserve"> puede, entonces, aceptar o rechazar la oferta. Si la acepta el Proponente obtiene 150 </w:t>
      </w:r>
      <w:proofErr w:type="spellStart"/>
      <w:r w:rsidRPr="00880D34">
        <w:rPr>
          <w:i/>
          <w:lang w:val="es-ES_tradnl"/>
        </w:rPr>
        <w:t>ECUs</w:t>
      </w:r>
      <w:proofErr w:type="spellEnd"/>
      <w:r w:rsidRPr="00880D34">
        <w:rPr>
          <w:i/>
          <w:lang w:val="es-ES_tradnl"/>
        </w:rPr>
        <w:t xml:space="preserve"> y el </w:t>
      </w:r>
      <w:proofErr w:type="spellStart"/>
      <w:r w:rsidRPr="00880D34">
        <w:rPr>
          <w:i/>
          <w:lang w:val="es-ES_tradnl"/>
        </w:rPr>
        <w:t>Respondente</w:t>
      </w:r>
      <w:proofErr w:type="spellEnd"/>
      <w:r w:rsidRPr="00880D34">
        <w:rPr>
          <w:i/>
          <w:lang w:val="es-ES_tradnl"/>
        </w:rPr>
        <w:t xml:space="preserve"> obtiene 50 </w:t>
      </w:r>
      <w:proofErr w:type="spellStart"/>
      <w:r w:rsidRPr="00880D34">
        <w:rPr>
          <w:i/>
          <w:lang w:val="es-ES_tradnl"/>
        </w:rPr>
        <w:t>ECUs</w:t>
      </w:r>
      <w:proofErr w:type="spellEnd"/>
      <w:r w:rsidRPr="00880D34">
        <w:rPr>
          <w:i/>
          <w:lang w:val="es-ES_tradnl"/>
        </w:rPr>
        <w:t>, si la rechaza ambos obtienen cero.</w:t>
      </w:r>
    </w:p>
    <w:p w:rsidR="009725CC" w:rsidRPr="009725CC" w:rsidRDefault="009725CC" w:rsidP="009725CC">
      <w:pPr>
        <w:shd w:val="clear" w:color="auto" w:fill="F2F2F2" w:themeFill="background1" w:themeFillShade="F2"/>
        <w:jc w:val="both"/>
        <w:rPr>
          <w:i/>
          <w:lang w:val="es-ES_tradnl"/>
        </w:rPr>
      </w:pPr>
    </w:p>
    <w:p w:rsidR="00350E5D" w:rsidRDefault="00350E5D" w:rsidP="00350E5D">
      <w:pPr>
        <w:shd w:val="clear" w:color="auto" w:fill="F2F2F2" w:themeFill="background1" w:themeFillShade="F2"/>
        <w:spacing w:line="360" w:lineRule="auto"/>
        <w:jc w:val="both"/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lastRenderedPageBreak/>
        <w:t>Negociación 2</w:t>
      </w:r>
    </w:p>
    <w:p w:rsidR="0083073A" w:rsidRDefault="0083073A" w:rsidP="007D7E41">
      <w:pPr>
        <w:pStyle w:val="NormalWeb"/>
        <w:shd w:val="clear" w:color="auto" w:fill="F2F2F2" w:themeFill="background1" w:themeFillShade="F2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</w:pPr>
      <w:r w:rsidRPr="0083073A">
        <w:rPr>
          <w:rFonts w:asciiTheme="minorHAnsi" w:hAnsiTheme="minorHAnsi"/>
          <w:sz w:val="22"/>
          <w:szCs w:val="22"/>
          <w:lang w:val="es-ES_tradnl"/>
        </w:rPr>
        <w:t>Para cada ronda usted será emparejado, de manera anónima, con otro jugador. Los dos jugadores tendrán dos funciones diferentes</w:t>
      </w:r>
      <w:r w:rsidR="00B4315F" w:rsidRPr="0083073A">
        <w:rPr>
          <w:rFonts w:asciiTheme="minorHAnsi" w:hAnsiTheme="minorHAnsi"/>
          <w:sz w:val="22"/>
          <w:szCs w:val="22"/>
          <w:lang w:val="es-ES_tradnl"/>
        </w:rPr>
        <w:t xml:space="preserve">: </w:t>
      </w:r>
      <w:r w:rsidR="00B4315F" w:rsidRPr="0083073A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Empresa</w:t>
      </w:r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 xml:space="preserve"> </w:t>
      </w:r>
      <w:r w:rsidR="007D7E41" w:rsidRPr="0083073A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y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D7E41" w:rsidRPr="0083073A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Trabajador</w:t>
      </w:r>
      <w:r w:rsidR="007D7E41" w:rsidRPr="0083073A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</w:t>
      </w:r>
      <w:r w:rsidRPr="0083073A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Pr="0083073A">
        <w:rPr>
          <w:rFonts w:asciiTheme="minorHAnsi" w:hAnsiTheme="minorHAnsi"/>
          <w:sz w:val="22"/>
          <w:szCs w:val="22"/>
          <w:lang w:val="es-ES_tradnl"/>
        </w:rPr>
        <w:t>Se le asi</w:t>
      </w:r>
      <w:r w:rsidR="00B4315F">
        <w:rPr>
          <w:rFonts w:asciiTheme="minorHAnsi" w:hAnsiTheme="minorHAnsi"/>
          <w:sz w:val="22"/>
          <w:szCs w:val="22"/>
          <w:lang w:val="es-ES_tradnl"/>
        </w:rPr>
        <w:t>gnará al azar a un papel</w:t>
      </w:r>
      <w:r w:rsidRPr="0083073A">
        <w:rPr>
          <w:rFonts w:asciiTheme="minorHAnsi" w:hAnsiTheme="minorHAnsi"/>
          <w:sz w:val="22"/>
          <w:szCs w:val="22"/>
          <w:lang w:val="es-ES_tradnl"/>
        </w:rPr>
        <w:t xml:space="preserve"> y se mostrará al momento de jugar. </w:t>
      </w:r>
      <w:r>
        <w:rPr>
          <w:rFonts w:asciiTheme="minorHAnsi" w:hAnsiTheme="minorHAnsi"/>
          <w:sz w:val="22"/>
          <w:szCs w:val="22"/>
          <w:lang w:val="es-ES_tradnl"/>
        </w:rPr>
        <w:t>E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n este juego hay ofertas, contraofertas y 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2 etapas.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El juego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puede acabar en la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primer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a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etapa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en caso de acuerdo temprano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 </w:t>
      </w:r>
    </w:p>
    <w:p w:rsidR="0083073A" w:rsidRDefault="0083073A" w:rsidP="0083073A">
      <w:pPr>
        <w:shd w:val="clear" w:color="auto" w:fill="F5F5F5"/>
        <w:spacing w:before="300" w:after="150" w:line="240" w:lineRule="auto"/>
        <w:outlineLvl w:val="3"/>
        <w:rPr>
          <w:lang w:val="es-ES_tradnl"/>
        </w:rPr>
      </w:pP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El papel de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 </w:t>
      </w: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l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a Empresa</w:t>
      </w:r>
      <w:r w:rsidR="00B4315F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 (1)</w:t>
      </w:r>
    </w:p>
    <w:p w:rsidR="0083073A" w:rsidRDefault="0083073A" w:rsidP="007D7E41">
      <w:pPr>
        <w:pStyle w:val="NormalWeb"/>
        <w:shd w:val="clear" w:color="auto" w:fill="F2F2F2" w:themeFill="background1" w:themeFillShade="F2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La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Empresa 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es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contratada para realizar un proyecto con un pago final de </w:t>
      </w:r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 xml:space="preserve">200 </w:t>
      </w:r>
      <w:proofErr w:type="spellStart"/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ECUs</w:t>
      </w:r>
      <w:proofErr w:type="spellEnd"/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, para honrar el contrato la Empresa 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debe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contratar al </w:t>
      </w:r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único Trabajador(a) disponible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 </w:t>
      </w:r>
      <w:r w:rsidR="007D7E41" w:rsidRP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Antes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de realizar el trabajo, la Empresa debe acordar con el Trabajador(a) el salario que va a recibir. El juego consiste en que Empresa y Trabajador deben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repartirse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esos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D7E41" w:rsidRPr="00B4315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 xml:space="preserve">200 </w:t>
      </w:r>
      <w:proofErr w:type="spellStart"/>
      <w:r w:rsidR="007D7E41" w:rsidRPr="00B4315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ECUs</w:t>
      </w:r>
      <w:proofErr w:type="spellEnd"/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El ingreso final de la Empresa es </w:t>
      </w:r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(200-X)</w:t>
      </w:r>
      <w:r w:rsidR="007D7E41" w:rsidRP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y el ingreso del T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rabajador(a) es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X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La Empresa 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debe 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ofrece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r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un 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salario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D7E41"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X</w:t>
      </w:r>
      <w:r w:rsidR="007D7E41" w:rsidRP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 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al 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Trabajador(a)</w:t>
      </w:r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(de 0 a 200 </w:t>
      </w:r>
      <w:proofErr w:type="spellStart"/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="007D7E41"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).</w:t>
      </w:r>
      <w:r w:rsidR="007D7E4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</w:p>
    <w:p w:rsidR="0083073A" w:rsidRDefault="0083073A" w:rsidP="0083073A">
      <w:pPr>
        <w:shd w:val="clear" w:color="auto" w:fill="F5F5F5"/>
        <w:spacing w:before="300" w:after="150" w:line="240" w:lineRule="auto"/>
        <w:outlineLvl w:val="3"/>
        <w:rPr>
          <w:lang w:val="es-ES_tradnl"/>
        </w:rPr>
      </w:pP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El papel de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l Trabajador </w:t>
      </w:r>
      <w:r w:rsidR="00B4315F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(1)</w:t>
      </w:r>
    </w:p>
    <w:p w:rsidR="007D7E41" w:rsidRDefault="007D7E41" w:rsidP="007D7E41">
      <w:pPr>
        <w:pStyle w:val="NormalWeb"/>
        <w:shd w:val="clear" w:color="auto" w:fill="F2F2F2" w:themeFill="background1" w:themeFillShade="F2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El trabajador(a) es informado de la oferta y debe decidir si  </w:t>
      </w:r>
      <w:r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Aceptar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o </w:t>
      </w:r>
      <w:r w:rsidRPr="0083073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Contra ofertar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, si la acepta el juego acaba, si la rechaza 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el Trabajador(a) tiene que realizar una contra</w:t>
      </w:r>
      <w:r w:rsidR="00B4315F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oferta a la Empresa.  </w:t>
      </w:r>
      <w:r w:rsidR="0083073A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Para simular condiciones reales, 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el juego puede terminar súbitamente con una probabilidad de 20%. De llegar a ocurrir esta situación, el pago para la Empresa sería de 50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y para el trabajador(a) de 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 </w:t>
      </w:r>
    </w:p>
    <w:p w:rsidR="00B4315F" w:rsidRDefault="00B4315F" w:rsidP="00B4315F">
      <w:pPr>
        <w:shd w:val="clear" w:color="auto" w:fill="F5F5F5"/>
        <w:spacing w:before="300" w:after="150" w:line="240" w:lineRule="auto"/>
        <w:outlineLvl w:val="3"/>
        <w:rPr>
          <w:lang w:val="es-ES_tradnl"/>
        </w:rPr>
      </w:pP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El papel de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 </w:t>
      </w:r>
      <w:r w:rsidRPr="00350E5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l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a Empresa (2)</w:t>
      </w:r>
    </w:p>
    <w:p w:rsidR="00B4315F" w:rsidRDefault="00B4315F" w:rsidP="007D7E41">
      <w:pPr>
        <w:pStyle w:val="NormalWeb"/>
        <w:shd w:val="clear" w:color="auto" w:fill="F2F2F2" w:themeFill="background1" w:themeFillShade="F2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Si existe contra oferta por parte del Trabajador, La Empresa debe decidir si </w:t>
      </w:r>
      <w:r w:rsidRPr="00B4315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Aceptar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o </w:t>
      </w:r>
      <w:r w:rsidRPr="00B4315F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Rechazar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la oferta. Si la Empresa rechaza la contra oferta, el pago es de 50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para la Empresa y  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para el Trabajador.</w:t>
      </w:r>
    </w:p>
    <w:p w:rsidR="0083073A" w:rsidRDefault="0083073A" w:rsidP="0083073A">
      <w:pPr>
        <w:shd w:val="clear" w:color="auto" w:fill="F2F2F2" w:themeFill="background1" w:themeFillShade="F2"/>
        <w:jc w:val="both"/>
        <w:rPr>
          <w:b/>
          <w:i/>
          <w:u w:val="single"/>
          <w:lang w:val="es-ES_tradnl"/>
        </w:rPr>
      </w:pPr>
      <w:r>
        <w:rPr>
          <w:b/>
          <w:i/>
          <w:u w:val="single"/>
          <w:lang w:val="es-ES_tradnl"/>
        </w:rPr>
        <w:t>Ejemplos:</w:t>
      </w:r>
    </w:p>
    <w:p w:rsidR="0083073A" w:rsidRPr="00B4315F" w:rsidRDefault="0083073A" w:rsidP="00B4315F">
      <w:pPr>
        <w:pStyle w:val="Prrafodelista"/>
        <w:numPr>
          <w:ilvl w:val="0"/>
          <w:numId w:val="4"/>
        </w:numPr>
        <w:shd w:val="clear" w:color="auto" w:fill="F2F2F2" w:themeFill="background1" w:themeFillShade="F2"/>
        <w:jc w:val="both"/>
        <w:rPr>
          <w:lang w:val="es-ES_tradnl"/>
        </w:rPr>
      </w:pPr>
      <w:r>
        <w:rPr>
          <w:i/>
          <w:lang w:val="es-ES_tradnl"/>
        </w:rPr>
        <w:t>Se busca</w:t>
      </w:r>
      <w:r w:rsidRPr="0083073A">
        <w:rPr>
          <w:i/>
          <w:lang w:val="es-ES_tradnl"/>
        </w:rPr>
        <w:t xml:space="preserve"> repartir 200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, la Empresa ofrece 50 y se queda con 150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. El Trabajador acepta la oferta y el juego termina en la primera etapa. Los pagos finales son 50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el Trabajador y 150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la empresa.  </w:t>
      </w:r>
    </w:p>
    <w:p w:rsidR="0083073A" w:rsidRPr="00B4315F" w:rsidRDefault="0083073A" w:rsidP="00B4315F">
      <w:pPr>
        <w:pStyle w:val="Prrafodelista"/>
        <w:numPr>
          <w:ilvl w:val="0"/>
          <w:numId w:val="4"/>
        </w:numPr>
        <w:shd w:val="clear" w:color="auto" w:fill="F2F2F2" w:themeFill="background1" w:themeFillShade="F2"/>
        <w:jc w:val="both"/>
        <w:rPr>
          <w:lang w:val="es-ES_tradnl"/>
        </w:rPr>
      </w:pPr>
      <w:r>
        <w:rPr>
          <w:i/>
          <w:lang w:val="es-ES_tradnl"/>
        </w:rPr>
        <w:t>Se busca</w:t>
      </w:r>
      <w:r w:rsidRPr="0083073A">
        <w:rPr>
          <w:i/>
          <w:lang w:val="es-ES_tradnl"/>
        </w:rPr>
        <w:t xml:space="preserve"> repartir 200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, la Empresa ofrece 50 y se queda con 150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. El Trabajador no acepta la oferta y realiza una contra oferta. Oferta 100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como salario y 100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la empresa.  A pesar de la probabilidad de que el juego termine súbitamente (20%), esto no sucede. La empresa acepta la contraoferta. Los pagos finales son 100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el Trabajador y 100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la empresa.  </w:t>
      </w:r>
    </w:p>
    <w:p w:rsidR="00350E5D" w:rsidRPr="0083073A" w:rsidRDefault="0083073A" w:rsidP="0083073A">
      <w:pPr>
        <w:pStyle w:val="Prrafodelista"/>
        <w:numPr>
          <w:ilvl w:val="0"/>
          <w:numId w:val="4"/>
        </w:numPr>
        <w:shd w:val="clear" w:color="auto" w:fill="F2F2F2" w:themeFill="background1" w:themeFillShade="F2"/>
        <w:jc w:val="both"/>
        <w:rPr>
          <w:lang w:val="es-ES_tradnl"/>
        </w:rPr>
      </w:pPr>
      <w:r>
        <w:rPr>
          <w:i/>
          <w:lang w:val="es-ES_tradnl"/>
        </w:rPr>
        <w:t>Se busca</w:t>
      </w:r>
      <w:r w:rsidRPr="0083073A">
        <w:rPr>
          <w:i/>
          <w:lang w:val="es-ES_tradnl"/>
        </w:rPr>
        <w:t xml:space="preserve"> repartir 200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, la Empresa ofrece 50 y se queda con 150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. El Trabajador no acepta la oferta y realiza una contra oferta. Oferta 100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como salario y 100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la empresa.  La probabilidad de que el juego termine súbitamente (20%) se cumple. Los pagos finales son 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el Trabajador y 50 </w:t>
      </w:r>
      <w:proofErr w:type="spellStart"/>
      <w:r w:rsidRPr="0083073A">
        <w:rPr>
          <w:i/>
          <w:lang w:val="es-ES_tradnl"/>
        </w:rPr>
        <w:t>ECUs</w:t>
      </w:r>
      <w:proofErr w:type="spellEnd"/>
      <w:r w:rsidRPr="0083073A">
        <w:rPr>
          <w:i/>
          <w:lang w:val="es-ES_tradnl"/>
        </w:rPr>
        <w:t xml:space="preserve"> para la empresa.  </w:t>
      </w:r>
    </w:p>
    <w:p w:rsidR="00AE04C2" w:rsidRPr="00AE04C2" w:rsidRDefault="009725CC" w:rsidP="00B4315F">
      <w:pPr>
        <w:shd w:val="clear" w:color="auto" w:fill="FFFFFF"/>
        <w:spacing w:line="4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149CC">
        <w:rPr>
          <w:rFonts w:ascii="Helvetica" w:hAnsi="Helvetica" w:cs="Helvetica"/>
          <w:color w:val="333333"/>
          <w:sz w:val="14"/>
          <w:szCs w:val="21"/>
        </w:rPr>
        <w:t xml:space="preserve">Haga </w:t>
      </w:r>
      <w:proofErr w:type="spellStart"/>
      <w:r w:rsidRPr="00C149CC">
        <w:rPr>
          <w:rFonts w:ascii="Helvetica" w:hAnsi="Helvetica" w:cs="Helvetica"/>
          <w:color w:val="333333"/>
          <w:sz w:val="14"/>
          <w:szCs w:val="21"/>
        </w:rPr>
        <w:t>click</w:t>
      </w:r>
      <w:proofErr w:type="spellEnd"/>
      <w:r w:rsidRPr="00C149CC">
        <w:rPr>
          <w:rFonts w:ascii="Helvetica" w:hAnsi="Helvetica" w:cs="Helvetica"/>
          <w:color w:val="333333"/>
          <w:sz w:val="14"/>
          <w:szCs w:val="21"/>
        </w:rPr>
        <w:t xml:space="preserve"> en el botón de próximo </w:t>
      </w:r>
      <w:r>
        <w:rPr>
          <w:rFonts w:ascii="Helvetica" w:hAnsi="Helvetica" w:cs="Helvetica"/>
          <w:color w:val="333333"/>
          <w:sz w:val="14"/>
          <w:szCs w:val="21"/>
        </w:rPr>
        <w:t xml:space="preserve">cuando </w:t>
      </w:r>
      <w:r w:rsidR="00C14A45">
        <w:rPr>
          <w:rFonts w:ascii="Helvetica" w:hAnsi="Helvetica" w:cs="Helvetica"/>
          <w:color w:val="333333"/>
          <w:sz w:val="14"/>
          <w:szCs w:val="21"/>
        </w:rPr>
        <w:t>esté</w:t>
      </w:r>
      <w:r>
        <w:rPr>
          <w:rFonts w:ascii="Helvetica" w:hAnsi="Helvetica" w:cs="Helvetica"/>
          <w:color w:val="333333"/>
          <w:sz w:val="14"/>
          <w:szCs w:val="21"/>
        </w:rPr>
        <w:t xml:space="preserve"> listo.</w:t>
      </w:r>
      <w:r w:rsidR="002C5A9B">
        <w:rPr>
          <w:rFonts w:ascii="Helvetica" w:eastAsia="Times New Roman" w:hAnsi="Helvetica" w:cs="Helvetica"/>
          <w:noProof/>
          <w:color w:val="333333"/>
          <w:sz w:val="21"/>
          <w:szCs w:val="21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41.25pt;height:22.5pt;z-index:251659264;mso-position-horizontal:left;mso-position-horizontal-relative:text;mso-position-vertical-relative:text" o:preferrelative="t" filled="f" stroked="f">
            <v:imagedata r:id="rId6" o:title=""/>
            <o:lock v:ext="edit" aspectratio="t"/>
            <w10:wrap type="square" side="right"/>
          </v:shape>
          <w:control r:id="rId7" w:name="DefaultOcxName" w:shapeid="_x0000_s1026"/>
        </w:object>
      </w:r>
      <w:r w:rsidR="009558BD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 w:type="textWrapping" w:clear="all"/>
      </w:r>
    </w:p>
    <w:p w:rsidR="00AE04C2" w:rsidRDefault="00AE04C2" w:rsidP="00AE04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C149CC" w:rsidRPr="007978A5" w:rsidRDefault="00C149CC" w:rsidP="00AE04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Cs w:val="16"/>
          <w:u w:val="single"/>
          <w:lang w:eastAsia="es-MX"/>
        </w:rPr>
      </w:pPr>
      <w:r w:rsidRPr="007978A5">
        <w:rPr>
          <w:rFonts w:ascii="Arial" w:eastAsia="Times New Roman" w:hAnsi="Arial" w:cs="Arial"/>
          <w:b/>
          <w:szCs w:val="16"/>
          <w:u w:val="single"/>
          <w:lang w:eastAsia="es-MX"/>
        </w:rPr>
        <w:lastRenderedPageBreak/>
        <w:t xml:space="preserve">Negociacion1: Ventanas del Proponente y </w:t>
      </w:r>
      <w:proofErr w:type="spellStart"/>
      <w:r w:rsidRPr="007978A5">
        <w:rPr>
          <w:rFonts w:ascii="Arial" w:eastAsia="Times New Roman" w:hAnsi="Arial" w:cs="Arial"/>
          <w:b/>
          <w:szCs w:val="16"/>
          <w:u w:val="single"/>
          <w:lang w:eastAsia="es-MX"/>
        </w:rPr>
        <w:t>Respondente</w:t>
      </w:r>
      <w:proofErr w:type="spellEnd"/>
      <w:r w:rsidRPr="007978A5">
        <w:rPr>
          <w:rFonts w:ascii="Arial" w:eastAsia="Times New Roman" w:hAnsi="Arial" w:cs="Arial"/>
          <w:b/>
          <w:szCs w:val="16"/>
          <w:u w:val="single"/>
          <w:lang w:eastAsia="es-MX"/>
        </w:rPr>
        <w:t>. Con y Sin foto.</w:t>
      </w:r>
    </w:p>
    <w:p w:rsidR="00C149CC" w:rsidRDefault="00C149CC" w:rsidP="00AE04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AE04C2" w:rsidRDefault="009558BD" w:rsidP="00AE04C2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Ronda1 </w:t>
      </w:r>
    </w:p>
    <w:p w:rsidR="00AE04C2" w:rsidRDefault="00AE04C2" w:rsidP="00AE04C2">
      <w:pPr>
        <w:pStyle w:val="NormalWeb"/>
        <w:shd w:val="clear" w:color="auto" w:fill="FCF8E3"/>
        <w:spacing w:before="0" w:beforeAutospacing="0" w:after="150" w:afterAutospacing="0" w:line="4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 xml:space="preserve">Tiempo restante para completar </w:t>
      </w:r>
      <w:r w:rsidR="002D3A55">
        <w:rPr>
          <w:rFonts w:ascii="Helvetica" w:hAnsi="Helvetica" w:cs="Helvetica"/>
          <w:color w:val="C09853"/>
          <w:sz w:val="21"/>
          <w:szCs w:val="21"/>
        </w:rPr>
        <w:t>su decisión</w:t>
      </w:r>
      <w:r>
        <w:rPr>
          <w:rFonts w:ascii="Helvetica" w:hAnsi="Helvetica" w:cs="Helvetica"/>
          <w:color w:val="C09853"/>
          <w:sz w:val="21"/>
          <w:szCs w:val="21"/>
        </w:rPr>
        <w:t>:</w:t>
      </w:r>
      <w:r w:rsidR="002D3A55">
        <w:rPr>
          <w:rStyle w:val="apple-converted-space"/>
          <w:rFonts w:ascii="Helvetica" w:hAnsi="Helvetica" w:cs="Helvetica"/>
          <w:color w:val="C09853"/>
          <w:sz w:val="21"/>
          <w:szCs w:val="21"/>
        </w:rPr>
        <w:t> </w:t>
      </w:r>
      <w:r w:rsidR="002D3A55">
        <w:rPr>
          <w:rStyle w:val="apple-converted-space"/>
          <w:rFonts w:ascii="Helvetica" w:hAnsi="Helvetica" w:cs="Helvetica"/>
          <w:b/>
          <w:bCs/>
          <w:color w:val="C09853"/>
          <w:sz w:val="21"/>
          <w:szCs w:val="21"/>
        </w:rPr>
        <w:t>1:00</w:t>
      </w:r>
    </w:p>
    <w:p w:rsidR="00AE04C2" w:rsidRPr="007978A5" w:rsidRDefault="00AE04C2" w:rsidP="00AE04C2">
      <w:pPr>
        <w:pStyle w:val="z-Principiodelformulario"/>
        <w:rPr>
          <w:b/>
          <w:sz w:val="18"/>
        </w:rPr>
      </w:pPr>
      <w:r w:rsidRPr="007978A5">
        <w:rPr>
          <w:b/>
          <w:sz w:val="18"/>
        </w:rPr>
        <w:t>Principio del formulario</w:t>
      </w:r>
    </w:p>
    <w:p w:rsidR="00AE04C2" w:rsidRPr="007978A5" w:rsidRDefault="00AE04C2" w:rsidP="00AE04C2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b/>
          <w:color w:val="333333"/>
          <w:sz w:val="22"/>
          <w:szCs w:val="21"/>
        </w:rPr>
      </w:pPr>
      <w:r w:rsidRPr="007978A5">
        <w:rPr>
          <w:rFonts w:ascii="Helvetica" w:hAnsi="Helvetica" w:cs="Helvetica"/>
          <w:b/>
          <w:color w:val="333333"/>
          <w:sz w:val="22"/>
          <w:szCs w:val="21"/>
        </w:rPr>
        <w:t>Usted es el</w:t>
      </w:r>
      <w:r w:rsidRPr="007978A5">
        <w:rPr>
          <w:rStyle w:val="apple-converted-space"/>
          <w:rFonts w:ascii="Helvetica" w:hAnsi="Helvetica" w:cs="Helvetica"/>
          <w:b/>
          <w:color w:val="333333"/>
          <w:sz w:val="22"/>
          <w:szCs w:val="21"/>
        </w:rPr>
        <w:t> </w:t>
      </w:r>
      <w:r w:rsidR="00CC449A" w:rsidRPr="007978A5">
        <w:rPr>
          <w:rFonts w:ascii="Helvetica" w:hAnsi="Helvetica" w:cs="Helvetica"/>
          <w:b/>
          <w:color w:val="333333"/>
          <w:szCs w:val="21"/>
        </w:rPr>
        <w:t>Proponente</w:t>
      </w:r>
    </w:p>
    <w:p w:rsidR="00AE04C2" w:rsidRDefault="002C5A9B" w:rsidP="00AE04C2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ambos jugadores se les ha</w:t>
      </w:r>
      <w:bookmarkStart w:id="0" w:name="_GoBack"/>
      <w:bookmarkEnd w:id="0"/>
      <w:r w:rsidR="00C149CC">
        <w:rPr>
          <w:rFonts w:ascii="Helvetica" w:hAnsi="Helvetica" w:cs="Helvetica"/>
          <w:color w:val="333333"/>
          <w:sz w:val="21"/>
          <w:szCs w:val="21"/>
        </w:rPr>
        <w:t xml:space="preserve"> entregado </w:t>
      </w:r>
      <w:r w:rsidR="00C149CC" w:rsidRPr="00576D7D">
        <w:rPr>
          <w:b/>
          <w:u w:val="single"/>
          <w:lang w:val="es-ES_tradnl"/>
        </w:rPr>
        <w:t xml:space="preserve">200 </w:t>
      </w:r>
      <w:proofErr w:type="spellStart"/>
      <w:r w:rsidR="00C149CC" w:rsidRPr="00576D7D">
        <w:rPr>
          <w:b/>
          <w:u w:val="single"/>
          <w:lang w:val="es-ES_tradnl"/>
        </w:rPr>
        <w:t>ECUs</w:t>
      </w:r>
      <w:proofErr w:type="spellEnd"/>
      <w:r w:rsidR="00C149CC">
        <w:rPr>
          <w:lang w:val="es-ES_tradnl"/>
        </w:rPr>
        <w:t>.</w:t>
      </w:r>
      <w:r w:rsidR="00AE04C2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AE04C2">
        <w:rPr>
          <w:rFonts w:ascii="Helvetica" w:hAnsi="Helvetica" w:cs="Helvetica"/>
          <w:color w:val="333333"/>
          <w:sz w:val="21"/>
          <w:szCs w:val="21"/>
        </w:rPr>
        <w:t>Introduzca la cantidad que desea ofrecer al</w:t>
      </w:r>
      <w:r w:rsidR="00CC449A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CC449A">
        <w:rPr>
          <w:rFonts w:ascii="Helvetica" w:hAnsi="Helvetica" w:cs="Helvetica"/>
          <w:color w:val="333333"/>
          <w:sz w:val="21"/>
          <w:szCs w:val="21"/>
        </w:rPr>
        <w:t>R</w:t>
      </w:r>
      <w:r w:rsidR="00AE04C2">
        <w:rPr>
          <w:rFonts w:ascii="Helvetica" w:hAnsi="Helvetica" w:cs="Helvetica"/>
          <w:color w:val="333333"/>
          <w:sz w:val="21"/>
          <w:szCs w:val="21"/>
        </w:rPr>
        <w:t>esponde</w:t>
      </w:r>
      <w:r w:rsidR="00CC449A">
        <w:rPr>
          <w:rFonts w:ascii="Helvetica" w:hAnsi="Helvetica" w:cs="Helvetica"/>
          <w:color w:val="333333"/>
          <w:sz w:val="21"/>
          <w:szCs w:val="21"/>
        </w:rPr>
        <w:t>nte</w:t>
      </w:r>
      <w:proofErr w:type="spellEnd"/>
      <w:r w:rsidR="00C149CC">
        <w:rPr>
          <w:rFonts w:ascii="Helvetica" w:hAnsi="Helvetica" w:cs="Helvetica"/>
          <w:color w:val="333333"/>
          <w:sz w:val="21"/>
          <w:szCs w:val="21"/>
        </w:rPr>
        <w:t xml:space="preserve"> de </w:t>
      </w:r>
      <w:r w:rsidR="009561A8">
        <w:rPr>
          <w:rFonts w:ascii="Helvetica" w:hAnsi="Helvetica" w:cs="Helvetica"/>
          <w:color w:val="333333"/>
          <w:sz w:val="21"/>
          <w:szCs w:val="21"/>
        </w:rPr>
        <w:t>los</w:t>
      </w:r>
      <w:r w:rsidR="00C149CC">
        <w:rPr>
          <w:rFonts w:ascii="Helvetica" w:hAnsi="Helvetica" w:cs="Helvetica"/>
          <w:color w:val="333333"/>
          <w:sz w:val="21"/>
          <w:szCs w:val="21"/>
        </w:rPr>
        <w:t xml:space="preserve"> 200 </w:t>
      </w:r>
      <w:proofErr w:type="spellStart"/>
      <w:r w:rsidR="00C149CC">
        <w:rPr>
          <w:rFonts w:ascii="Helvetica" w:hAnsi="Helvetica" w:cs="Helvetica"/>
          <w:color w:val="333333"/>
          <w:sz w:val="21"/>
          <w:szCs w:val="21"/>
        </w:rPr>
        <w:t>ECUs</w:t>
      </w:r>
      <w:proofErr w:type="spellEnd"/>
      <w:r w:rsidR="00AE04C2">
        <w:rPr>
          <w:rFonts w:ascii="Helvetica" w:hAnsi="Helvetica" w:cs="Helvetica"/>
          <w:color w:val="333333"/>
          <w:sz w:val="21"/>
          <w:szCs w:val="21"/>
        </w:rPr>
        <w:t>.</w:t>
      </w:r>
    </w:p>
    <w:p w:rsidR="00AE04C2" w:rsidRDefault="00AE04C2" w:rsidP="00AE04C2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¿Cuánto le gustaría ofrecer?</w:t>
      </w:r>
      <w:r w:rsidR="00C149CC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E04C2" w:rsidRDefault="00AE04C2" w:rsidP="00AE04C2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9.6pt;height:18.25pt" o:ole="">
            <v:imagedata r:id="rId8" o:title=""/>
          </v:shape>
          <w:control r:id="rId9" w:name="DefaultOcxName2" w:shapeid="_x0000_i1039"/>
        </w:object>
      </w:r>
    </w:p>
    <w:p w:rsidR="00C149CC" w:rsidRPr="00C149CC" w:rsidRDefault="00C149CC" w:rsidP="00AE04C2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14"/>
          <w:szCs w:val="21"/>
        </w:rPr>
      </w:pPr>
      <w:r w:rsidRPr="00C149CC">
        <w:rPr>
          <w:rFonts w:ascii="Helvetica" w:hAnsi="Helvetica" w:cs="Helvetica"/>
          <w:color w:val="333333"/>
          <w:sz w:val="14"/>
          <w:szCs w:val="21"/>
        </w:rPr>
        <w:t xml:space="preserve">Haga </w:t>
      </w:r>
      <w:proofErr w:type="spellStart"/>
      <w:r w:rsidRPr="00C149CC">
        <w:rPr>
          <w:rFonts w:ascii="Helvetica" w:hAnsi="Helvetica" w:cs="Helvetica"/>
          <w:color w:val="333333"/>
          <w:sz w:val="14"/>
          <w:szCs w:val="21"/>
        </w:rPr>
        <w:t>click</w:t>
      </w:r>
      <w:proofErr w:type="spellEnd"/>
      <w:r w:rsidRPr="00C149CC">
        <w:rPr>
          <w:rFonts w:ascii="Helvetica" w:hAnsi="Helvetica" w:cs="Helvetica"/>
          <w:color w:val="333333"/>
          <w:sz w:val="14"/>
          <w:szCs w:val="21"/>
        </w:rPr>
        <w:t xml:space="preserve"> en el botón de próximo cuando su respuesta este lista.</w:t>
      </w:r>
    </w:p>
    <w:p w:rsidR="00AE04C2" w:rsidRDefault="00AE04C2" w:rsidP="00AE04C2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42" type="#_x0000_t75" style="width:41.05pt;height:22.3pt" o:ole="">
            <v:imagedata r:id="rId6" o:title=""/>
          </v:shape>
          <w:control r:id="rId10" w:name="DefaultOcxName1" w:shapeid="_x0000_i1042"/>
        </w:object>
      </w:r>
    </w:p>
    <w:p w:rsidR="00CC449A" w:rsidRDefault="00CC449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C149CC" w:rsidRDefault="00C149CC" w:rsidP="00C149CC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Ronda1</w:t>
      </w:r>
    </w:p>
    <w:p w:rsidR="00C149CC" w:rsidRDefault="00C149CC" w:rsidP="00C149CC">
      <w:pPr>
        <w:pStyle w:val="NormalWeb"/>
        <w:shd w:val="clear" w:color="auto" w:fill="FCF8E3"/>
        <w:spacing w:before="0" w:beforeAutospacing="0" w:after="150" w:afterAutospacing="0" w:line="4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Tiempo restante para completar su decisión:</w:t>
      </w:r>
      <w:r>
        <w:rPr>
          <w:rStyle w:val="apple-converted-space"/>
          <w:rFonts w:ascii="Helvetica" w:hAnsi="Helvetica" w:cs="Helvetica"/>
          <w:color w:val="C0985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b/>
          <w:bCs/>
          <w:color w:val="C09853"/>
          <w:sz w:val="21"/>
          <w:szCs w:val="21"/>
        </w:rPr>
        <w:t>1:00</w:t>
      </w:r>
    </w:p>
    <w:p w:rsidR="00C149CC" w:rsidRPr="007978A5" w:rsidRDefault="00C149CC" w:rsidP="00C149CC">
      <w:pPr>
        <w:pStyle w:val="z-Principiodelformulario"/>
        <w:rPr>
          <w:b/>
          <w:sz w:val="18"/>
        </w:rPr>
      </w:pPr>
      <w:r w:rsidRPr="007978A5">
        <w:rPr>
          <w:b/>
          <w:sz w:val="18"/>
        </w:rPr>
        <w:t>Principio del formulario</w:t>
      </w:r>
    </w:p>
    <w:p w:rsidR="00C149CC" w:rsidRPr="007978A5" w:rsidRDefault="00C149CC" w:rsidP="00C149CC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b/>
          <w:color w:val="333333"/>
          <w:sz w:val="22"/>
          <w:szCs w:val="21"/>
        </w:rPr>
      </w:pPr>
      <w:r w:rsidRPr="007978A5">
        <w:rPr>
          <w:rFonts w:ascii="Helvetica" w:hAnsi="Helvetica" w:cs="Helvetica"/>
          <w:b/>
          <w:color w:val="333333"/>
          <w:sz w:val="22"/>
          <w:szCs w:val="21"/>
        </w:rPr>
        <w:t>Usted es el</w:t>
      </w:r>
      <w:r w:rsidRPr="007978A5">
        <w:rPr>
          <w:rStyle w:val="apple-converted-space"/>
          <w:rFonts w:ascii="Helvetica" w:hAnsi="Helvetica" w:cs="Helvetica"/>
          <w:b/>
          <w:color w:val="333333"/>
          <w:sz w:val="22"/>
          <w:szCs w:val="21"/>
        </w:rPr>
        <w:t> </w:t>
      </w:r>
      <w:proofErr w:type="spellStart"/>
      <w:r w:rsidRPr="007978A5">
        <w:rPr>
          <w:rFonts w:ascii="Helvetica" w:hAnsi="Helvetica" w:cs="Helvetica"/>
          <w:b/>
          <w:color w:val="333333"/>
          <w:szCs w:val="21"/>
        </w:rPr>
        <w:t>Respondente</w:t>
      </w:r>
      <w:proofErr w:type="spellEnd"/>
    </w:p>
    <w:p w:rsidR="00C149CC" w:rsidRDefault="005539CF" w:rsidP="00C149CC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120C338C" wp14:editId="79223F4C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4238625" cy="390525"/>
            <wp:effectExtent l="0" t="0" r="0" b="4762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9CC">
        <w:rPr>
          <w:rFonts w:ascii="Helvetica" w:hAnsi="Helvetica" w:cs="Helvetica"/>
          <w:color w:val="333333"/>
          <w:sz w:val="21"/>
          <w:szCs w:val="21"/>
        </w:rPr>
        <w:t xml:space="preserve">El Proponente le ha ofrecido </w:t>
      </w:r>
      <w:r w:rsidR="00C149CC" w:rsidRPr="00C149CC">
        <w:rPr>
          <w:rFonts w:ascii="Helvetica" w:hAnsi="Helvetica" w:cs="Helvetica"/>
          <w:b/>
          <w:color w:val="333333"/>
          <w:sz w:val="21"/>
          <w:szCs w:val="21"/>
          <w:u w:val="single"/>
        </w:rPr>
        <w:t xml:space="preserve">50 </w:t>
      </w:r>
      <w:proofErr w:type="spellStart"/>
      <w:r w:rsidR="00C149CC" w:rsidRPr="00C149CC">
        <w:rPr>
          <w:rFonts w:ascii="Helvetica" w:hAnsi="Helvetica" w:cs="Helvetica"/>
          <w:b/>
          <w:color w:val="333333"/>
          <w:sz w:val="21"/>
          <w:szCs w:val="21"/>
          <w:u w:val="single"/>
        </w:rPr>
        <w:t>ECUs</w:t>
      </w:r>
      <w:proofErr w:type="spellEnd"/>
      <w:r w:rsidR="00C149CC">
        <w:rPr>
          <w:rFonts w:ascii="Helvetica" w:hAnsi="Helvetica" w:cs="Helvetica"/>
          <w:color w:val="333333"/>
          <w:sz w:val="21"/>
          <w:szCs w:val="21"/>
        </w:rPr>
        <w:t>. Determin</w:t>
      </w:r>
      <w:r w:rsidR="000E11BC">
        <w:rPr>
          <w:rFonts w:ascii="Helvetica" w:hAnsi="Helvetica" w:cs="Helvetica"/>
          <w:color w:val="333333"/>
          <w:sz w:val="21"/>
          <w:szCs w:val="21"/>
        </w:rPr>
        <w:t xml:space="preserve">e si Acepta o Rechaza la oferta haciendo </w:t>
      </w:r>
      <w:proofErr w:type="spellStart"/>
      <w:r w:rsidR="000E11BC">
        <w:rPr>
          <w:rFonts w:ascii="Helvetica" w:hAnsi="Helvetica" w:cs="Helvetica"/>
          <w:color w:val="333333"/>
          <w:sz w:val="21"/>
          <w:szCs w:val="21"/>
        </w:rPr>
        <w:t>click</w:t>
      </w:r>
      <w:proofErr w:type="spellEnd"/>
      <w:r w:rsidR="000E11BC">
        <w:rPr>
          <w:rFonts w:ascii="Helvetica" w:hAnsi="Helvetica" w:cs="Helvetica"/>
          <w:color w:val="333333"/>
          <w:sz w:val="21"/>
          <w:szCs w:val="21"/>
        </w:rPr>
        <w:t xml:space="preserve"> en el recuadro correspondiente.</w:t>
      </w:r>
    </w:p>
    <w:p w:rsidR="00C149CC" w:rsidRPr="00C149CC" w:rsidRDefault="00C149CC" w:rsidP="00C149CC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14"/>
          <w:szCs w:val="21"/>
        </w:rPr>
      </w:pPr>
      <w:r w:rsidRPr="00C149CC">
        <w:rPr>
          <w:rFonts w:ascii="Helvetica" w:hAnsi="Helvetica" w:cs="Helvetica"/>
          <w:color w:val="333333"/>
          <w:sz w:val="14"/>
          <w:szCs w:val="21"/>
        </w:rPr>
        <w:t xml:space="preserve">Haga </w:t>
      </w:r>
      <w:proofErr w:type="spellStart"/>
      <w:r w:rsidRPr="00C149CC">
        <w:rPr>
          <w:rFonts w:ascii="Helvetica" w:hAnsi="Helvetica" w:cs="Helvetica"/>
          <w:color w:val="333333"/>
          <w:sz w:val="14"/>
          <w:szCs w:val="21"/>
        </w:rPr>
        <w:t>click</w:t>
      </w:r>
      <w:proofErr w:type="spellEnd"/>
      <w:r w:rsidRPr="00C149CC">
        <w:rPr>
          <w:rFonts w:ascii="Helvetica" w:hAnsi="Helvetica" w:cs="Helvetica"/>
          <w:color w:val="333333"/>
          <w:sz w:val="14"/>
          <w:szCs w:val="21"/>
        </w:rPr>
        <w:t xml:space="preserve"> en el botón de próximo cuando su respuesta este lista.</w:t>
      </w:r>
    </w:p>
    <w:p w:rsidR="00C149CC" w:rsidRDefault="00C149CC" w:rsidP="00C149CC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45" type="#_x0000_t75" style="width:41.05pt;height:22.3pt" o:ole="">
            <v:imagedata r:id="rId6" o:title=""/>
          </v:shape>
          <w:control r:id="rId16" w:name="DefaultOcxName11" w:shapeid="_x0000_i1045"/>
        </w:object>
      </w:r>
    </w:p>
    <w:p w:rsidR="00C149CC" w:rsidRDefault="00C149CC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6511A" w:rsidRDefault="00B6511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6511A" w:rsidRDefault="00B6511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6511A" w:rsidRDefault="00B6511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6511A" w:rsidRDefault="00B6511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6511A" w:rsidRDefault="00B6511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6511A" w:rsidRDefault="00B6511A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 xml:space="preserve">Ronda12 </w:t>
      </w:r>
    </w:p>
    <w:p w:rsidR="007978A5" w:rsidRDefault="007978A5" w:rsidP="007978A5">
      <w:pPr>
        <w:pStyle w:val="NormalWeb"/>
        <w:shd w:val="clear" w:color="auto" w:fill="FCF8E3"/>
        <w:spacing w:before="0" w:beforeAutospacing="0" w:after="150" w:afterAutospacing="0" w:line="4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Tiempo restante para completar su decisión:</w:t>
      </w:r>
      <w:r>
        <w:rPr>
          <w:rStyle w:val="apple-converted-space"/>
          <w:rFonts w:ascii="Helvetica" w:hAnsi="Helvetica" w:cs="Helvetica"/>
          <w:color w:val="C0985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b/>
          <w:bCs/>
          <w:color w:val="C09853"/>
          <w:sz w:val="21"/>
          <w:szCs w:val="21"/>
        </w:rPr>
        <w:t>1:00</w:t>
      </w:r>
    </w:p>
    <w:p w:rsidR="007978A5" w:rsidRPr="007978A5" w:rsidRDefault="007978A5" w:rsidP="007978A5">
      <w:pPr>
        <w:pStyle w:val="z-Principiodelformulario"/>
        <w:rPr>
          <w:b/>
          <w:sz w:val="18"/>
        </w:rPr>
      </w:pPr>
      <w:r w:rsidRPr="007978A5">
        <w:rPr>
          <w:b/>
          <w:sz w:val="18"/>
        </w:rPr>
        <w:t>Principio del formulario</w:t>
      </w:r>
    </w:p>
    <w:p w:rsidR="007978A5" w:rsidRP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b/>
          <w:color w:val="333333"/>
          <w:szCs w:val="21"/>
        </w:rPr>
      </w:pPr>
      <w:r w:rsidRPr="007978A5">
        <w:rPr>
          <w:rFonts w:ascii="Helvetica" w:hAnsi="Helvetica" w:cs="Helvetica"/>
          <w:b/>
          <w:color w:val="333333"/>
          <w:sz w:val="22"/>
          <w:szCs w:val="21"/>
        </w:rPr>
        <w:t>Usted es el</w:t>
      </w:r>
      <w:r w:rsidRPr="007978A5">
        <w:rPr>
          <w:rStyle w:val="apple-converted-space"/>
          <w:rFonts w:ascii="Helvetica" w:hAnsi="Helvetica" w:cs="Helvetica"/>
          <w:b/>
          <w:color w:val="333333"/>
          <w:sz w:val="22"/>
          <w:szCs w:val="21"/>
        </w:rPr>
        <w:t> </w:t>
      </w:r>
      <w:r w:rsidRPr="007978A5">
        <w:rPr>
          <w:rFonts w:ascii="Helvetica" w:hAnsi="Helvetica" w:cs="Helvetica"/>
          <w:b/>
          <w:color w:val="333333"/>
          <w:szCs w:val="21"/>
        </w:rPr>
        <w:t xml:space="preserve">Proponente </w:t>
      </w:r>
    </w:p>
    <w:p w:rsid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0"/>
          <w:szCs w:val="21"/>
        </w:rPr>
      </w:pPr>
      <w:r w:rsidRPr="007978A5">
        <w:rPr>
          <w:rFonts w:ascii="Helvetica" w:hAnsi="Helvetica" w:cs="Helvetica"/>
          <w:color w:val="333333"/>
          <w:sz w:val="20"/>
          <w:szCs w:val="21"/>
        </w:rPr>
        <w:t xml:space="preserve">La siguiente es una foto del </w:t>
      </w:r>
      <w:proofErr w:type="spellStart"/>
      <w:r w:rsidRPr="007978A5">
        <w:rPr>
          <w:rFonts w:ascii="Helvetica" w:hAnsi="Helvetica" w:cs="Helvetica"/>
          <w:color w:val="333333"/>
          <w:sz w:val="20"/>
          <w:szCs w:val="21"/>
        </w:rPr>
        <w:t>Respondente</w:t>
      </w:r>
      <w:proofErr w:type="spellEnd"/>
      <w:r w:rsidRPr="007978A5">
        <w:rPr>
          <w:rFonts w:ascii="Helvetica" w:hAnsi="Helvetica" w:cs="Helvetica"/>
          <w:color w:val="333333"/>
          <w:sz w:val="20"/>
          <w:szCs w:val="21"/>
        </w:rPr>
        <w:t xml:space="preserve"> </w:t>
      </w:r>
      <w:r>
        <w:rPr>
          <w:rFonts w:ascii="Helvetica" w:hAnsi="Helvetica" w:cs="Helvetica"/>
          <w:color w:val="333333"/>
          <w:sz w:val="20"/>
          <w:szCs w:val="21"/>
        </w:rPr>
        <w:t>actual.</w:t>
      </w:r>
    </w:p>
    <w:p w:rsidR="007978A5" w:rsidRP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0"/>
          <w:szCs w:val="21"/>
        </w:rPr>
      </w:pPr>
      <w:r>
        <w:rPr>
          <w:rFonts w:ascii="Helvetica" w:hAnsi="Helvetica" w:cs="Helvetica"/>
          <w:noProof/>
          <w:color w:val="333333"/>
          <w:sz w:val="20"/>
          <w:szCs w:val="21"/>
        </w:rPr>
        <w:drawing>
          <wp:inline distT="0" distB="0" distL="0" distR="0">
            <wp:extent cx="1620000" cy="162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ambos jugadores se les han entregado </w:t>
      </w:r>
      <w:r w:rsidRPr="00576D7D">
        <w:rPr>
          <w:b/>
          <w:u w:val="single"/>
          <w:lang w:val="es-ES_tradnl"/>
        </w:rPr>
        <w:t xml:space="preserve">200 </w:t>
      </w:r>
      <w:proofErr w:type="spellStart"/>
      <w:r w:rsidRPr="00576D7D">
        <w:rPr>
          <w:b/>
          <w:u w:val="single"/>
          <w:lang w:val="es-ES_tradnl"/>
        </w:rPr>
        <w:t>ECUs</w:t>
      </w:r>
      <w:proofErr w:type="spellEnd"/>
      <w:r>
        <w:rPr>
          <w:lang w:val="es-ES_tradnl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Introduzca la cantidad que desea ofrecer 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Respondente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esos 200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ECUs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978A5" w:rsidRDefault="007978A5" w:rsidP="007978A5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¿Cuánto le gustaría ofrecer? </w:t>
      </w:r>
    </w:p>
    <w:p w:rsidR="007978A5" w:rsidRDefault="007978A5" w:rsidP="007978A5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48" type="#_x0000_t75" style="width:79.6pt;height:18.25pt" o:ole="">
            <v:imagedata r:id="rId8" o:title=""/>
          </v:shape>
          <w:control r:id="rId18" w:name="DefaultOcxName21" w:shapeid="_x0000_i1048"/>
        </w:object>
      </w:r>
    </w:p>
    <w:p w:rsidR="007978A5" w:rsidRPr="00C149CC" w:rsidRDefault="007978A5" w:rsidP="007978A5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14"/>
          <w:szCs w:val="21"/>
        </w:rPr>
      </w:pPr>
      <w:r w:rsidRPr="00C149CC">
        <w:rPr>
          <w:rFonts w:ascii="Helvetica" w:hAnsi="Helvetica" w:cs="Helvetica"/>
          <w:color w:val="333333"/>
          <w:sz w:val="14"/>
          <w:szCs w:val="21"/>
        </w:rPr>
        <w:t xml:space="preserve">Haga </w:t>
      </w:r>
      <w:proofErr w:type="spellStart"/>
      <w:r w:rsidRPr="00C149CC">
        <w:rPr>
          <w:rFonts w:ascii="Helvetica" w:hAnsi="Helvetica" w:cs="Helvetica"/>
          <w:color w:val="333333"/>
          <w:sz w:val="14"/>
          <w:szCs w:val="21"/>
        </w:rPr>
        <w:t>click</w:t>
      </w:r>
      <w:proofErr w:type="spellEnd"/>
      <w:r w:rsidRPr="00C149CC">
        <w:rPr>
          <w:rFonts w:ascii="Helvetica" w:hAnsi="Helvetica" w:cs="Helvetica"/>
          <w:color w:val="333333"/>
          <w:sz w:val="14"/>
          <w:szCs w:val="21"/>
        </w:rPr>
        <w:t xml:space="preserve"> en el botón de próximo cuando su respuesta este lista.</w:t>
      </w:r>
    </w:p>
    <w:p w:rsid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51" type="#_x0000_t75" style="width:41.05pt;height:22.3pt" o:ole="">
            <v:imagedata r:id="rId6" o:title=""/>
          </v:shape>
          <w:control r:id="rId19" w:name="DefaultOcxName12" w:shapeid="_x0000_i1051"/>
        </w:object>
      </w:r>
    </w:p>
    <w:p w:rsidR="007978A5" w:rsidRDefault="007978A5" w:rsidP="007978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474402" w:rsidRDefault="00474402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7978A5" w:rsidRDefault="007978A5" w:rsidP="007978A5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Ronda12</w:t>
      </w:r>
    </w:p>
    <w:p w:rsidR="007978A5" w:rsidRDefault="007978A5" w:rsidP="007978A5">
      <w:pPr>
        <w:pStyle w:val="NormalWeb"/>
        <w:shd w:val="clear" w:color="auto" w:fill="FCF8E3"/>
        <w:spacing w:before="0" w:beforeAutospacing="0" w:after="150" w:afterAutospacing="0" w:line="4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Tiempo restante para completar su decisión:</w:t>
      </w:r>
      <w:r>
        <w:rPr>
          <w:rStyle w:val="apple-converted-space"/>
          <w:rFonts w:ascii="Helvetica" w:hAnsi="Helvetica" w:cs="Helvetica"/>
          <w:color w:val="C0985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b/>
          <w:bCs/>
          <w:color w:val="C09853"/>
          <w:sz w:val="21"/>
          <w:szCs w:val="21"/>
        </w:rPr>
        <w:t>1:00</w:t>
      </w:r>
    </w:p>
    <w:p w:rsidR="007978A5" w:rsidRPr="007978A5" w:rsidRDefault="007978A5" w:rsidP="007978A5">
      <w:pPr>
        <w:pStyle w:val="z-Principiodelformulario"/>
        <w:rPr>
          <w:b/>
          <w:sz w:val="18"/>
        </w:rPr>
      </w:pPr>
      <w:r w:rsidRPr="007978A5">
        <w:rPr>
          <w:b/>
          <w:sz w:val="18"/>
        </w:rPr>
        <w:t>Principio del formulario</w:t>
      </w:r>
    </w:p>
    <w:p w:rsid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b/>
          <w:color w:val="333333"/>
          <w:szCs w:val="21"/>
        </w:rPr>
      </w:pPr>
      <w:r w:rsidRPr="007978A5">
        <w:rPr>
          <w:rFonts w:ascii="Helvetica" w:hAnsi="Helvetica" w:cs="Helvetica"/>
          <w:b/>
          <w:color w:val="333333"/>
          <w:sz w:val="22"/>
          <w:szCs w:val="21"/>
        </w:rPr>
        <w:t>Usted es el</w:t>
      </w:r>
      <w:r w:rsidRPr="007978A5">
        <w:rPr>
          <w:rStyle w:val="apple-converted-space"/>
          <w:rFonts w:ascii="Helvetica" w:hAnsi="Helvetica" w:cs="Helvetica"/>
          <w:b/>
          <w:color w:val="333333"/>
          <w:sz w:val="22"/>
          <w:szCs w:val="21"/>
        </w:rPr>
        <w:t> </w:t>
      </w:r>
      <w:proofErr w:type="spellStart"/>
      <w:r w:rsidRPr="007978A5">
        <w:rPr>
          <w:rFonts w:ascii="Helvetica" w:hAnsi="Helvetica" w:cs="Helvetica"/>
          <w:b/>
          <w:color w:val="333333"/>
          <w:szCs w:val="21"/>
        </w:rPr>
        <w:t>Respondente</w:t>
      </w:r>
      <w:proofErr w:type="spellEnd"/>
    </w:p>
    <w:p w:rsidR="00474402" w:rsidRPr="00474402" w:rsidRDefault="00474402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0"/>
          <w:szCs w:val="21"/>
        </w:rPr>
      </w:pPr>
      <w:r w:rsidRPr="007978A5">
        <w:rPr>
          <w:rFonts w:ascii="Helvetica" w:hAnsi="Helvetica" w:cs="Helvetica"/>
          <w:color w:val="333333"/>
          <w:sz w:val="20"/>
          <w:szCs w:val="21"/>
        </w:rPr>
        <w:t xml:space="preserve">La siguiente es una foto del </w:t>
      </w:r>
      <w:r>
        <w:rPr>
          <w:rFonts w:ascii="Helvetica" w:hAnsi="Helvetica" w:cs="Helvetica"/>
          <w:color w:val="333333"/>
          <w:sz w:val="20"/>
          <w:szCs w:val="21"/>
        </w:rPr>
        <w:t>Proponente</w:t>
      </w:r>
      <w:r w:rsidRPr="007978A5">
        <w:rPr>
          <w:rFonts w:ascii="Helvetica" w:hAnsi="Helvetica" w:cs="Helvetica"/>
          <w:color w:val="333333"/>
          <w:sz w:val="20"/>
          <w:szCs w:val="21"/>
        </w:rPr>
        <w:t xml:space="preserve"> </w:t>
      </w:r>
      <w:r>
        <w:rPr>
          <w:rFonts w:ascii="Helvetica" w:hAnsi="Helvetica" w:cs="Helvetica"/>
          <w:color w:val="333333"/>
          <w:sz w:val="20"/>
          <w:szCs w:val="21"/>
        </w:rPr>
        <w:t>actual.</w:t>
      </w:r>
    </w:p>
    <w:p w:rsidR="00474402" w:rsidRDefault="00474402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32433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3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373F0E8" wp14:editId="51EDC61A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4238625" cy="390525"/>
            <wp:effectExtent l="0" t="0" r="0" b="47625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333333"/>
          <w:sz w:val="21"/>
          <w:szCs w:val="21"/>
        </w:rPr>
        <w:t xml:space="preserve">El Proponente le ha ofrecido </w:t>
      </w:r>
      <w:r w:rsidRPr="00C149CC">
        <w:rPr>
          <w:rFonts w:ascii="Helvetica" w:hAnsi="Helvetica" w:cs="Helvetica"/>
          <w:b/>
          <w:color w:val="333333"/>
          <w:sz w:val="21"/>
          <w:szCs w:val="21"/>
          <w:u w:val="single"/>
        </w:rPr>
        <w:t xml:space="preserve">50 </w:t>
      </w:r>
      <w:proofErr w:type="spellStart"/>
      <w:r w:rsidRPr="00C149CC">
        <w:rPr>
          <w:rFonts w:ascii="Helvetica" w:hAnsi="Helvetica" w:cs="Helvetica"/>
          <w:b/>
          <w:color w:val="333333"/>
          <w:sz w:val="21"/>
          <w:szCs w:val="21"/>
          <w:u w:val="single"/>
        </w:rPr>
        <w:t>ECUs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Determine si Acepta o Rechaza la oferta haciendo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en el recuadro correspondiente.</w:t>
      </w:r>
    </w:p>
    <w:p w:rsidR="007978A5" w:rsidRPr="00C149CC" w:rsidRDefault="007978A5" w:rsidP="007978A5">
      <w:pPr>
        <w:shd w:val="clear" w:color="auto" w:fill="FFFFFF"/>
        <w:spacing w:line="400" w:lineRule="atLeast"/>
        <w:rPr>
          <w:rFonts w:ascii="Helvetica" w:hAnsi="Helvetica" w:cs="Helvetica"/>
          <w:color w:val="333333"/>
          <w:sz w:val="14"/>
          <w:szCs w:val="21"/>
        </w:rPr>
      </w:pPr>
      <w:r w:rsidRPr="00C149CC">
        <w:rPr>
          <w:rFonts w:ascii="Helvetica" w:hAnsi="Helvetica" w:cs="Helvetica"/>
          <w:color w:val="333333"/>
          <w:sz w:val="14"/>
          <w:szCs w:val="21"/>
        </w:rPr>
        <w:t xml:space="preserve">Haga </w:t>
      </w:r>
      <w:proofErr w:type="spellStart"/>
      <w:r w:rsidRPr="00C149CC">
        <w:rPr>
          <w:rFonts w:ascii="Helvetica" w:hAnsi="Helvetica" w:cs="Helvetica"/>
          <w:color w:val="333333"/>
          <w:sz w:val="14"/>
          <w:szCs w:val="21"/>
        </w:rPr>
        <w:t>click</w:t>
      </w:r>
      <w:proofErr w:type="spellEnd"/>
      <w:r w:rsidRPr="00C149CC">
        <w:rPr>
          <w:rFonts w:ascii="Helvetica" w:hAnsi="Helvetica" w:cs="Helvetica"/>
          <w:color w:val="333333"/>
          <w:sz w:val="14"/>
          <w:szCs w:val="21"/>
        </w:rPr>
        <w:t xml:space="preserve"> en el botón de próximo cuando su respuesta este lista.</w:t>
      </w:r>
    </w:p>
    <w:p w:rsidR="007978A5" w:rsidRDefault="007978A5" w:rsidP="007978A5">
      <w:pPr>
        <w:pStyle w:val="NormalWeb"/>
        <w:shd w:val="clear" w:color="auto" w:fill="FFFFFF"/>
        <w:spacing w:before="0" w:beforeAutospacing="0" w:after="150" w:afterAutospacing="0" w:line="4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54" type="#_x0000_t75" style="width:41.05pt;height:22.3pt" o:ole="">
            <v:imagedata r:id="rId6" o:title=""/>
          </v:shape>
          <w:control r:id="rId26" w:name="DefaultOcxName111" w:shapeid="_x0000_i1054"/>
        </w:object>
      </w:r>
    </w:p>
    <w:p w:rsidR="007978A5" w:rsidRDefault="007978A5" w:rsidP="007978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7978A5" w:rsidRDefault="007978A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B85DA9" w:rsidRPr="007978A5" w:rsidRDefault="00B85DA9" w:rsidP="00B85D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Cs w:val="16"/>
          <w:u w:val="single"/>
          <w:lang w:eastAsia="es-MX"/>
        </w:rPr>
      </w:pPr>
      <w:r w:rsidRPr="007978A5">
        <w:rPr>
          <w:rFonts w:ascii="Arial" w:eastAsia="Times New Roman" w:hAnsi="Arial" w:cs="Arial"/>
          <w:b/>
          <w:szCs w:val="16"/>
          <w:u w:val="single"/>
          <w:lang w:eastAsia="es-MX"/>
        </w:rPr>
        <w:lastRenderedPageBreak/>
        <w:t>Negociacion</w:t>
      </w:r>
      <w:r>
        <w:rPr>
          <w:rFonts w:ascii="Arial" w:eastAsia="Times New Roman" w:hAnsi="Arial" w:cs="Arial"/>
          <w:b/>
          <w:szCs w:val="16"/>
          <w:u w:val="single"/>
          <w:lang w:eastAsia="es-MX"/>
        </w:rPr>
        <w:t xml:space="preserve">2: Ventanas de la Empresa y el </w:t>
      </w:r>
      <w:proofErr w:type="spellStart"/>
      <w:r>
        <w:rPr>
          <w:rFonts w:ascii="Arial" w:eastAsia="Times New Roman" w:hAnsi="Arial" w:cs="Arial"/>
          <w:b/>
          <w:szCs w:val="16"/>
          <w:u w:val="single"/>
          <w:lang w:eastAsia="es-MX"/>
        </w:rPr>
        <w:t>Trabjador</w:t>
      </w:r>
      <w:proofErr w:type="spellEnd"/>
      <w:r w:rsidRPr="007978A5">
        <w:rPr>
          <w:rFonts w:ascii="Arial" w:eastAsia="Times New Roman" w:hAnsi="Arial" w:cs="Arial"/>
          <w:b/>
          <w:szCs w:val="16"/>
          <w:u w:val="single"/>
          <w:lang w:eastAsia="es-MX"/>
        </w:rPr>
        <w:t>. Con y Sin foto.</w:t>
      </w:r>
    </w:p>
    <w:p w:rsidR="00B85DA9" w:rsidRDefault="00B85DA9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5D6A95" w:rsidRDefault="005D6A9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5D6A95" w:rsidRDefault="005D6A9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:rsidR="005D6A95" w:rsidRPr="00363D96" w:rsidRDefault="005D6A95" w:rsidP="005D6A95">
      <w:pPr>
        <w:jc w:val="both"/>
        <w:rPr>
          <w:b/>
          <w:sz w:val="32"/>
          <w:szCs w:val="28"/>
          <w:highlight w:val="yellow"/>
          <w:lang w:val="es-ES_tradnl"/>
        </w:rPr>
      </w:pPr>
    </w:p>
    <w:p w:rsidR="005D6A95" w:rsidRPr="00363D96" w:rsidRDefault="005D6A95" w:rsidP="005D6A95">
      <w:pPr>
        <w:jc w:val="both"/>
        <w:rPr>
          <w:b/>
          <w:sz w:val="32"/>
          <w:szCs w:val="28"/>
          <w:highlight w:val="yellow"/>
          <w:lang w:val="es-ES_tradnl"/>
        </w:rPr>
      </w:pPr>
      <w:r w:rsidRPr="00363D96">
        <w:rPr>
          <w:b/>
          <w:sz w:val="32"/>
          <w:szCs w:val="28"/>
          <w:highlight w:val="yellow"/>
          <w:lang w:val="es-ES_tradnl"/>
        </w:rPr>
        <w:t>NEGOCIACION 2</w:t>
      </w:r>
    </w:p>
    <w:p w:rsidR="005D6A95" w:rsidRPr="00363D96" w:rsidRDefault="005D6A95" w:rsidP="005D6A95">
      <w:pPr>
        <w:jc w:val="both"/>
        <w:rPr>
          <w:b/>
          <w:sz w:val="32"/>
          <w:szCs w:val="28"/>
          <w:highlight w:val="yellow"/>
          <w:lang w:val="es-ES_tradnl"/>
        </w:rPr>
      </w:pPr>
      <w:r w:rsidRPr="00363D96">
        <w:rPr>
          <w:b/>
          <w:sz w:val="32"/>
          <w:szCs w:val="28"/>
          <w:highlight w:val="yellow"/>
          <w:lang w:val="es-ES_tradnl"/>
        </w:rPr>
        <w:t>INSTRUCCIONES</w:t>
      </w:r>
    </w:p>
    <w:p w:rsidR="005D6A95" w:rsidRPr="00BB072E" w:rsidRDefault="005D6A95" w:rsidP="005D6A95">
      <w:pPr>
        <w:jc w:val="both"/>
        <w:rPr>
          <w:b/>
          <w:sz w:val="32"/>
          <w:szCs w:val="28"/>
          <w:lang w:val="es-ES_tradnl"/>
        </w:rPr>
      </w:pPr>
      <w:r w:rsidRPr="00363D96">
        <w:rPr>
          <w:b/>
          <w:sz w:val="32"/>
          <w:szCs w:val="28"/>
          <w:highlight w:val="yellow"/>
          <w:lang w:val="es-ES_tradnl"/>
        </w:rPr>
        <w:t>Y COMO SE PODRÍA VER EN PANTALLA DESDE EL INICIO AL FINAL, ASI COMO CASOS DONDE POR PROBABILIDAD SE ACABE EL JUEGO.</w:t>
      </w:r>
    </w:p>
    <w:p w:rsidR="005D6A95" w:rsidRPr="005D6A95" w:rsidRDefault="005D6A95" w:rsidP="00CC44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ES_tradnl" w:eastAsia="es-MX"/>
        </w:rPr>
      </w:pPr>
    </w:p>
    <w:sectPr w:rsidR="005D6A95" w:rsidRPr="005D6A95" w:rsidSect="009558B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0FC8"/>
    <w:multiLevelType w:val="multilevel"/>
    <w:tmpl w:val="29FE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157B8"/>
    <w:multiLevelType w:val="multilevel"/>
    <w:tmpl w:val="DC3CA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7997613"/>
    <w:multiLevelType w:val="hybridMultilevel"/>
    <w:tmpl w:val="974A6BD0"/>
    <w:lvl w:ilvl="0" w:tplc="D22C68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16E9"/>
    <w:multiLevelType w:val="hybridMultilevel"/>
    <w:tmpl w:val="392A8D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2"/>
    <w:rsid w:val="000E11BC"/>
    <w:rsid w:val="002C5A9B"/>
    <w:rsid w:val="002D3A55"/>
    <w:rsid w:val="00350E5D"/>
    <w:rsid w:val="00474402"/>
    <w:rsid w:val="005539CF"/>
    <w:rsid w:val="005D6A95"/>
    <w:rsid w:val="007978A5"/>
    <w:rsid w:val="007D7E41"/>
    <w:rsid w:val="0083073A"/>
    <w:rsid w:val="009558BD"/>
    <w:rsid w:val="009561A8"/>
    <w:rsid w:val="009725CC"/>
    <w:rsid w:val="009B236D"/>
    <w:rsid w:val="00AE04C2"/>
    <w:rsid w:val="00B4315F"/>
    <w:rsid w:val="00B6511A"/>
    <w:rsid w:val="00B85DA9"/>
    <w:rsid w:val="00C149CC"/>
    <w:rsid w:val="00C14A45"/>
    <w:rsid w:val="00CC449A"/>
    <w:rsid w:val="00D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4A6A5CA0-E4B1-4AFC-A206-90604A83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0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E0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E04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04C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E04C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E04C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AE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E04C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E04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E04C2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Textoennegrita">
    <w:name w:val="Strong"/>
    <w:basedOn w:val="Fuentedeprrafopredeter"/>
    <w:uiPriority w:val="22"/>
    <w:qFormat/>
    <w:rsid w:val="00AE04C2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E04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E04C2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97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1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733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725">
              <w:marLeft w:val="0"/>
              <w:marRight w:val="0"/>
              <w:marTop w:val="0"/>
              <w:marBottom w:val="300"/>
              <w:divBdr>
                <w:top w:val="single" w:sz="6" w:space="11" w:color="F5E79E"/>
                <w:left w:val="single" w:sz="6" w:space="11" w:color="F5E79E"/>
                <w:bottom w:val="single" w:sz="6" w:space="11" w:color="F5E79E"/>
                <w:right w:val="single" w:sz="6" w:space="11" w:color="F5E79E"/>
              </w:divBdr>
              <w:divsChild>
                <w:div w:id="15454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8546">
              <w:marLeft w:val="0"/>
              <w:marRight w:val="0"/>
              <w:marTop w:val="300"/>
              <w:marBottom w:val="300"/>
              <w:divBdr>
                <w:top w:val="single" w:sz="6" w:space="2" w:color="DCDCDC"/>
                <w:left w:val="single" w:sz="6" w:space="18" w:color="DCDCDC"/>
                <w:bottom w:val="single" w:sz="6" w:space="4" w:color="DCDCDC"/>
                <w:right w:val="single" w:sz="6" w:space="18" w:color="DCDCDC"/>
              </w:divBdr>
              <w:divsChild>
                <w:div w:id="2078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699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09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34">
              <w:marLeft w:val="0"/>
              <w:marRight w:val="0"/>
              <w:marTop w:val="0"/>
              <w:marBottom w:val="300"/>
              <w:divBdr>
                <w:top w:val="single" w:sz="6" w:space="11" w:color="F5E79E"/>
                <w:left w:val="single" w:sz="6" w:space="11" w:color="F5E79E"/>
                <w:bottom w:val="single" w:sz="6" w:space="11" w:color="F5E79E"/>
                <w:right w:val="single" w:sz="6" w:space="11" w:color="F5E79E"/>
              </w:divBdr>
              <w:divsChild>
                <w:div w:id="18750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501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diagramQuickStyle" Target="diagrams/quickStyle1.xml"/><Relationship Id="rId18" Type="http://schemas.openxmlformats.org/officeDocument/2006/relationships/control" Target="activeX/activeX5.xml"/><Relationship Id="rId26" Type="http://schemas.openxmlformats.org/officeDocument/2006/relationships/control" Target="activeX/activeX7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control" Target="activeX/activeX1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2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FDB3B-0FC0-4166-A3B0-03D5D5173648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644E1DF-EC32-49EE-B0C4-6BAA4F1DF289}">
      <dgm:prSet phldrT="[Texto]"/>
      <dgm:spPr/>
      <dgm:t>
        <a:bodyPr/>
        <a:lstStyle/>
        <a:p>
          <a:r>
            <a:rPr lang="es-MX"/>
            <a:t>Acepto	</a:t>
          </a:r>
        </a:p>
      </dgm:t>
    </dgm:pt>
    <dgm:pt modelId="{3EDD7130-3B39-42B7-8C74-7FCEC2A7738F}" type="parTrans" cxnId="{5408FFB6-E516-4D5D-AD98-7F9AA360F094}">
      <dgm:prSet/>
      <dgm:spPr/>
      <dgm:t>
        <a:bodyPr/>
        <a:lstStyle/>
        <a:p>
          <a:endParaRPr lang="es-MX"/>
        </a:p>
      </dgm:t>
    </dgm:pt>
    <dgm:pt modelId="{B8CDBDBE-39CE-4926-B947-7C9D552C22D1}" type="sibTrans" cxnId="{5408FFB6-E516-4D5D-AD98-7F9AA360F094}">
      <dgm:prSet/>
      <dgm:spPr/>
      <dgm:t>
        <a:bodyPr/>
        <a:lstStyle/>
        <a:p>
          <a:endParaRPr lang="es-MX"/>
        </a:p>
      </dgm:t>
    </dgm:pt>
    <dgm:pt modelId="{E8EF96FB-CB57-4512-970A-CB6A9A4E2D06}">
      <dgm:prSet phldrT="[Texto]"/>
      <dgm:spPr/>
      <dgm:t>
        <a:bodyPr/>
        <a:lstStyle/>
        <a:p>
          <a:r>
            <a:rPr lang="es-MX"/>
            <a:t>Rechazo</a:t>
          </a:r>
        </a:p>
      </dgm:t>
    </dgm:pt>
    <dgm:pt modelId="{AE6CA55B-97F5-43E4-91B5-7AEEF58E8968}" type="parTrans" cxnId="{60299802-D8A0-4C26-A25E-64E7400796BC}">
      <dgm:prSet/>
      <dgm:spPr/>
      <dgm:t>
        <a:bodyPr/>
        <a:lstStyle/>
        <a:p>
          <a:endParaRPr lang="es-MX"/>
        </a:p>
      </dgm:t>
    </dgm:pt>
    <dgm:pt modelId="{6AEE758D-0345-4D1F-979A-8949716E00B6}" type="sibTrans" cxnId="{60299802-D8A0-4C26-A25E-64E7400796BC}">
      <dgm:prSet/>
      <dgm:spPr/>
      <dgm:t>
        <a:bodyPr/>
        <a:lstStyle/>
        <a:p>
          <a:endParaRPr lang="es-MX"/>
        </a:p>
      </dgm:t>
    </dgm:pt>
    <dgm:pt modelId="{BA2D310A-C5AB-4352-8882-64B5360DB69F}" type="pres">
      <dgm:prSet presAssocID="{6FCFDB3B-0FC0-4166-A3B0-03D5D517364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E7029DC2-B3BC-4D5C-AE05-E498FC65C6AB}" type="pres">
      <dgm:prSet presAssocID="{4644E1DF-EC32-49EE-B0C4-6BAA4F1DF289}" presName="composite" presStyleCnt="0"/>
      <dgm:spPr/>
    </dgm:pt>
    <dgm:pt modelId="{A8C4EB8A-9DA7-4380-A020-3E40275CD02C}" type="pres">
      <dgm:prSet presAssocID="{4644E1DF-EC32-49EE-B0C4-6BAA4F1DF289}" presName="rect1" presStyleLbl="tr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7B0B050-7BA7-45A9-B7EC-9A795C159322}" type="pres">
      <dgm:prSet presAssocID="{4644E1DF-EC32-49EE-B0C4-6BAA4F1DF289}" presName="rect2" presStyleLbl="fgImgPlace1" presStyleIdx="0" presStyleCnt="2"/>
      <dgm:spPr/>
    </dgm:pt>
    <dgm:pt modelId="{ADE347FC-4334-4166-9E74-0C05EA7AC429}" type="pres">
      <dgm:prSet presAssocID="{B8CDBDBE-39CE-4926-B947-7C9D552C22D1}" presName="sibTrans" presStyleCnt="0"/>
      <dgm:spPr/>
    </dgm:pt>
    <dgm:pt modelId="{FF0C71FF-93ED-4794-BDDC-B84B2E4535F8}" type="pres">
      <dgm:prSet presAssocID="{E8EF96FB-CB57-4512-970A-CB6A9A4E2D06}" presName="composite" presStyleCnt="0"/>
      <dgm:spPr/>
    </dgm:pt>
    <dgm:pt modelId="{9CEB9074-13F4-431C-80F4-182085973964}" type="pres">
      <dgm:prSet presAssocID="{E8EF96FB-CB57-4512-970A-CB6A9A4E2D06}" presName="rect1" presStyleLbl="tr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AF94FC6-D41C-4D64-BD30-EB5467E59BE1}" type="pres">
      <dgm:prSet presAssocID="{E8EF96FB-CB57-4512-970A-CB6A9A4E2D06}" presName="rect2" presStyleLbl="fgImgPlace1" presStyleIdx="1" presStyleCnt="2"/>
      <dgm:spPr/>
    </dgm:pt>
  </dgm:ptLst>
  <dgm:cxnLst>
    <dgm:cxn modelId="{5408FFB6-E516-4D5D-AD98-7F9AA360F094}" srcId="{6FCFDB3B-0FC0-4166-A3B0-03D5D5173648}" destId="{4644E1DF-EC32-49EE-B0C4-6BAA4F1DF289}" srcOrd="0" destOrd="0" parTransId="{3EDD7130-3B39-42B7-8C74-7FCEC2A7738F}" sibTransId="{B8CDBDBE-39CE-4926-B947-7C9D552C22D1}"/>
    <dgm:cxn modelId="{60299802-D8A0-4C26-A25E-64E7400796BC}" srcId="{6FCFDB3B-0FC0-4166-A3B0-03D5D5173648}" destId="{E8EF96FB-CB57-4512-970A-CB6A9A4E2D06}" srcOrd="1" destOrd="0" parTransId="{AE6CA55B-97F5-43E4-91B5-7AEEF58E8968}" sibTransId="{6AEE758D-0345-4D1F-979A-8949716E00B6}"/>
    <dgm:cxn modelId="{911A548A-B49A-4534-9681-320BB4B73122}" type="presOf" srcId="{E8EF96FB-CB57-4512-970A-CB6A9A4E2D06}" destId="{9CEB9074-13F4-431C-80F4-182085973964}" srcOrd="0" destOrd="0" presId="urn:microsoft.com/office/officeart/2008/layout/PictureStrips"/>
    <dgm:cxn modelId="{3C198AA3-45AF-4207-A1F1-5CD6922B9C35}" type="presOf" srcId="{4644E1DF-EC32-49EE-B0C4-6BAA4F1DF289}" destId="{A8C4EB8A-9DA7-4380-A020-3E40275CD02C}" srcOrd="0" destOrd="0" presId="urn:microsoft.com/office/officeart/2008/layout/PictureStrips"/>
    <dgm:cxn modelId="{9B88B79B-BCD4-4E38-8632-D78C44E9A2DF}" type="presOf" srcId="{6FCFDB3B-0FC0-4166-A3B0-03D5D5173648}" destId="{BA2D310A-C5AB-4352-8882-64B5360DB69F}" srcOrd="0" destOrd="0" presId="urn:microsoft.com/office/officeart/2008/layout/PictureStrips"/>
    <dgm:cxn modelId="{B6D3AF87-5486-4378-80B7-7F2D4579BFC6}" type="presParOf" srcId="{BA2D310A-C5AB-4352-8882-64B5360DB69F}" destId="{E7029DC2-B3BC-4D5C-AE05-E498FC65C6AB}" srcOrd="0" destOrd="0" presId="urn:microsoft.com/office/officeart/2008/layout/PictureStrips"/>
    <dgm:cxn modelId="{3C1DBC90-F339-4A41-972A-EA93E2E89996}" type="presParOf" srcId="{E7029DC2-B3BC-4D5C-AE05-E498FC65C6AB}" destId="{A8C4EB8A-9DA7-4380-A020-3E40275CD02C}" srcOrd="0" destOrd="0" presId="urn:microsoft.com/office/officeart/2008/layout/PictureStrips"/>
    <dgm:cxn modelId="{1824162C-AA80-4D4F-97C2-3A8E25F441FF}" type="presParOf" srcId="{E7029DC2-B3BC-4D5C-AE05-E498FC65C6AB}" destId="{57B0B050-7BA7-45A9-B7EC-9A795C159322}" srcOrd="1" destOrd="0" presId="urn:microsoft.com/office/officeart/2008/layout/PictureStrips"/>
    <dgm:cxn modelId="{8AD99494-233B-4B3D-833A-88B46117A7BC}" type="presParOf" srcId="{BA2D310A-C5AB-4352-8882-64B5360DB69F}" destId="{ADE347FC-4334-4166-9E74-0C05EA7AC429}" srcOrd="1" destOrd="0" presId="urn:microsoft.com/office/officeart/2008/layout/PictureStrips"/>
    <dgm:cxn modelId="{EE24713E-6C40-48C3-807E-724D4D3CD470}" type="presParOf" srcId="{BA2D310A-C5AB-4352-8882-64B5360DB69F}" destId="{FF0C71FF-93ED-4794-BDDC-B84B2E4535F8}" srcOrd="2" destOrd="0" presId="urn:microsoft.com/office/officeart/2008/layout/PictureStrips"/>
    <dgm:cxn modelId="{4485A29C-D890-48C9-80D6-7F80CAC070C4}" type="presParOf" srcId="{FF0C71FF-93ED-4794-BDDC-B84B2E4535F8}" destId="{9CEB9074-13F4-431C-80F4-182085973964}" srcOrd="0" destOrd="0" presId="urn:microsoft.com/office/officeart/2008/layout/PictureStrips"/>
    <dgm:cxn modelId="{AFAA949A-AE8C-4040-A8AF-F8204FA6E113}" type="presParOf" srcId="{FF0C71FF-93ED-4794-BDDC-B84B2E4535F8}" destId="{7AF94FC6-D41C-4D64-BD30-EB5467E59BE1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CFDB3B-0FC0-4166-A3B0-03D5D5173648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644E1DF-EC32-49EE-B0C4-6BAA4F1DF289}">
      <dgm:prSet phldrT="[Texto]"/>
      <dgm:spPr/>
      <dgm:t>
        <a:bodyPr/>
        <a:lstStyle/>
        <a:p>
          <a:r>
            <a:rPr lang="es-MX"/>
            <a:t>Acepto	</a:t>
          </a:r>
        </a:p>
      </dgm:t>
    </dgm:pt>
    <dgm:pt modelId="{3EDD7130-3B39-42B7-8C74-7FCEC2A7738F}" type="parTrans" cxnId="{5408FFB6-E516-4D5D-AD98-7F9AA360F094}">
      <dgm:prSet/>
      <dgm:spPr/>
      <dgm:t>
        <a:bodyPr/>
        <a:lstStyle/>
        <a:p>
          <a:endParaRPr lang="es-MX"/>
        </a:p>
      </dgm:t>
    </dgm:pt>
    <dgm:pt modelId="{B8CDBDBE-39CE-4926-B947-7C9D552C22D1}" type="sibTrans" cxnId="{5408FFB6-E516-4D5D-AD98-7F9AA360F094}">
      <dgm:prSet/>
      <dgm:spPr/>
      <dgm:t>
        <a:bodyPr/>
        <a:lstStyle/>
        <a:p>
          <a:endParaRPr lang="es-MX"/>
        </a:p>
      </dgm:t>
    </dgm:pt>
    <dgm:pt modelId="{E8EF96FB-CB57-4512-970A-CB6A9A4E2D06}">
      <dgm:prSet phldrT="[Texto]"/>
      <dgm:spPr/>
      <dgm:t>
        <a:bodyPr/>
        <a:lstStyle/>
        <a:p>
          <a:r>
            <a:rPr lang="es-MX"/>
            <a:t>Rechazo</a:t>
          </a:r>
        </a:p>
      </dgm:t>
    </dgm:pt>
    <dgm:pt modelId="{AE6CA55B-97F5-43E4-91B5-7AEEF58E8968}" type="parTrans" cxnId="{60299802-D8A0-4C26-A25E-64E7400796BC}">
      <dgm:prSet/>
      <dgm:spPr/>
      <dgm:t>
        <a:bodyPr/>
        <a:lstStyle/>
        <a:p>
          <a:endParaRPr lang="es-MX"/>
        </a:p>
      </dgm:t>
    </dgm:pt>
    <dgm:pt modelId="{6AEE758D-0345-4D1F-979A-8949716E00B6}" type="sibTrans" cxnId="{60299802-D8A0-4C26-A25E-64E7400796BC}">
      <dgm:prSet/>
      <dgm:spPr/>
      <dgm:t>
        <a:bodyPr/>
        <a:lstStyle/>
        <a:p>
          <a:endParaRPr lang="es-MX"/>
        </a:p>
      </dgm:t>
    </dgm:pt>
    <dgm:pt modelId="{BA2D310A-C5AB-4352-8882-64B5360DB69F}" type="pres">
      <dgm:prSet presAssocID="{6FCFDB3B-0FC0-4166-A3B0-03D5D517364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E7029DC2-B3BC-4D5C-AE05-E498FC65C6AB}" type="pres">
      <dgm:prSet presAssocID="{4644E1DF-EC32-49EE-B0C4-6BAA4F1DF289}" presName="composite" presStyleCnt="0"/>
      <dgm:spPr/>
    </dgm:pt>
    <dgm:pt modelId="{A8C4EB8A-9DA7-4380-A020-3E40275CD02C}" type="pres">
      <dgm:prSet presAssocID="{4644E1DF-EC32-49EE-B0C4-6BAA4F1DF289}" presName="rect1" presStyleLbl="tr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7B0B050-7BA7-45A9-B7EC-9A795C159322}" type="pres">
      <dgm:prSet presAssocID="{4644E1DF-EC32-49EE-B0C4-6BAA4F1DF289}" presName="rect2" presStyleLbl="fgImgPlace1" presStyleIdx="0" presStyleCnt="2"/>
      <dgm:spPr/>
    </dgm:pt>
    <dgm:pt modelId="{ADE347FC-4334-4166-9E74-0C05EA7AC429}" type="pres">
      <dgm:prSet presAssocID="{B8CDBDBE-39CE-4926-B947-7C9D552C22D1}" presName="sibTrans" presStyleCnt="0"/>
      <dgm:spPr/>
    </dgm:pt>
    <dgm:pt modelId="{FF0C71FF-93ED-4794-BDDC-B84B2E4535F8}" type="pres">
      <dgm:prSet presAssocID="{E8EF96FB-CB57-4512-970A-CB6A9A4E2D06}" presName="composite" presStyleCnt="0"/>
      <dgm:spPr/>
    </dgm:pt>
    <dgm:pt modelId="{9CEB9074-13F4-431C-80F4-182085973964}" type="pres">
      <dgm:prSet presAssocID="{E8EF96FB-CB57-4512-970A-CB6A9A4E2D06}" presName="rect1" presStyleLbl="tr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AF94FC6-D41C-4D64-BD30-EB5467E59BE1}" type="pres">
      <dgm:prSet presAssocID="{E8EF96FB-CB57-4512-970A-CB6A9A4E2D06}" presName="rect2" presStyleLbl="fgImgPlace1" presStyleIdx="1" presStyleCnt="2"/>
      <dgm:spPr/>
    </dgm:pt>
  </dgm:ptLst>
  <dgm:cxnLst>
    <dgm:cxn modelId="{5408FFB6-E516-4D5D-AD98-7F9AA360F094}" srcId="{6FCFDB3B-0FC0-4166-A3B0-03D5D5173648}" destId="{4644E1DF-EC32-49EE-B0C4-6BAA4F1DF289}" srcOrd="0" destOrd="0" parTransId="{3EDD7130-3B39-42B7-8C74-7FCEC2A7738F}" sibTransId="{B8CDBDBE-39CE-4926-B947-7C9D552C22D1}"/>
    <dgm:cxn modelId="{59AB3DE7-8BF0-47DF-A723-0C19ADD4EED2}" type="presOf" srcId="{E8EF96FB-CB57-4512-970A-CB6A9A4E2D06}" destId="{9CEB9074-13F4-431C-80F4-182085973964}" srcOrd="0" destOrd="0" presId="urn:microsoft.com/office/officeart/2008/layout/PictureStrips"/>
    <dgm:cxn modelId="{60299802-D8A0-4C26-A25E-64E7400796BC}" srcId="{6FCFDB3B-0FC0-4166-A3B0-03D5D5173648}" destId="{E8EF96FB-CB57-4512-970A-CB6A9A4E2D06}" srcOrd="1" destOrd="0" parTransId="{AE6CA55B-97F5-43E4-91B5-7AEEF58E8968}" sibTransId="{6AEE758D-0345-4D1F-979A-8949716E00B6}"/>
    <dgm:cxn modelId="{DE1AAF8F-E4CA-4849-B2C6-37BB25700135}" type="presOf" srcId="{6FCFDB3B-0FC0-4166-A3B0-03D5D5173648}" destId="{BA2D310A-C5AB-4352-8882-64B5360DB69F}" srcOrd="0" destOrd="0" presId="urn:microsoft.com/office/officeart/2008/layout/PictureStrips"/>
    <dgm:cxn modelId="{6BDA5CF3-7AA4-4AC5-949E-53C8EA6E60D1}" type="presOf" srcId="{4644E1DF-EC32-49EE-B0C4-6BAA4F1DF289}" destId="{A8C4EB8A-9DA7-4380-A020-3E40275CD02C}" srcOrd="0" destOrd="0" presId="urn:microsoft.com/office/officeart/2008/layout/PictureStrips"/>
    <dgm:cxn modelId="{53A501C8-BF6C-4E96-860C-65D85ECCCCDB}" type="presParOf" srcId="{BA2D310A-C5AB-4352-8882-64B5360DB69F}" destId="{E7029DC2-B3BC-4D5C-AE05-E498FC65C6AB}" srcOrd="0" destOrd="0" presId="urn:microsoft.com/office/officeart/2008/layout/PictureStrips"/>
    <dgm:cxn modelId="{B39DE5F2-8A7C-456D-BA20-C05E0D45C335}" type="presParOf" srcId="{E7029DC2-B3BC-4D5C-AE05-E498FC65C6AB}" destId="{A8C4EB8A-9DA7-4380-A020-3E40275CD02C}" srcOrd="0" destOrd="0" presId="urn:microsoft.com/office/officeart/2008/layout/PictureStrips"/>
    <dgm:cxn modelId="{AF57F7D9-1A05-4A62-996B-172B5775C76A}" type="presParOf" srcId="{E7029DC2-B3BC-4D5C-AE05-E498FC65C6AB}" destId="{57B0B050-7BA7-45A9-B7EC-9A795C159322}" srcOrd="1" destOrd="0" presId="urn:microsoft.com/office/officeart/2008/layout/PictureStrips"/>
    <dgm:cxn modelId="{5AF1DE86-B60F-4BD4-96FD-2D05CD9E2A08}" type="presParOf" srcId="{BA2D310A-C5AB-4352-8882-64B5360DB69F}" destId="{ADE347FC-4334-4166-9E74-0C05EA7AC429}" srcOrd="1" destOrd="0" presId="urn:microsoft.com/office/officeart/2008/layout/PictureStrips"/>
    <dgm:cxn modelId="{49656887-940C-4F40-9CC6-3AF87C6E391A}" type="presParOf" srcId="{BA2D310A-C5AB-4352-8882-64B5360DB69F}" destId="{FF0C71FF-93ED-4794-BDDC-B84B2E4535F8}" srcOrd="2" destOrd="0" presId="urn:microsoft.com/office/officeart/2008/layout/PictureStrips"/>
    <dgm:cxn modelId="{4C6221C2-EBD7-4685-B834-6009FC4D80D4}" type="presParOf" srcId="{FF0C71FF-93ED-4794-BDDC-B84B2E4535F8}" destId="{9CEB9074-13F4-431C-80F4-182085973964}" srcOrd="0" destOrd="0" presId="urn:microsoft.com/office/officeart/2008/layout/PictureStrips"/>
    <dgm:cxn modelId="{72C12FC4-2DE0-4070-B9B2-EA146D76C0E3}" type="presParOf" srcId="{FF0C71FF-93ED-4794-BDDC-B84B2E4535F8}" destId="{7AF94FC6-D41C-4D64-BD30-EB5467E59BE1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4EB8A-9DA7-4380-A020-3E40275CD02C}">
      <dsp:nvSpPr>
        <dsp:cNvPr id="0" name=""/>
        <dsp:cNvSpPr/>
      </dsp:nvSpPr>
      <dsp:spPr>
        <a:xfrm>
          <a:off x="1045488" y="54287"/>
          <a:ext cx="1054563" cy="329551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3216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Acepto	</a:t>
          </a:r>
        </a:p>
      </dsp:txBody>
      <dsp:txXfrm>
        <a:off x="1045488" y="54287"/>
        <a:ext cx="1054563" cy="329551"/>
      </dsp:txXfrm>
    </dsp:sp>
    <dsp:sp modelId="{57B0B050-7BA7-45A9-B7EC-9A795C159322}">
      <dsp:nvSpPr>
        <dsp:cNvPr id="0" name=""/>
        <dsp:cNvSpPr/>
      </dsp:nvSpPr>
      <dsp:spPr>
        <a:xfrm>
          <a:off x="1001547" y="6685"/>
          <a:ext cx="230685" cy="34602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EB9074-13F4-431C-80F4-182085973964}">
      <dsp:nvSpPr>
        <dsp:cNvPr id="0" name=""/>
        <dsp:cNvSpPr/>
      </dsp:nvSpPr>
      <dsp:spPr>
        <a:xfrm>
          <a:off x="2183178" y="54376"/>
          <a:ext cx="1053898" cy="32934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3075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Rechazo</a:t>
          </a:r>
        </a:p>
      </dsp:txBody>
      <dsp:txXfrm>
        <a:off x="2183178" y="54376"/>
        <a:ext cx="1053898" cy="329343"/>
      </dsp:txXfrm>
    </dsp:sp>
    <dsp:sp modelId="{7AF94FC6-D41C-4D64-BD30-EB5467E59BE1}">
      <dsp:nvSpPr>
        <dsp:cNvPr id="0" name=""/>
        <dsp:cNvSpPr/>
      </dsp:nvSpPr>
      <dsp:spPr>
        <a:xfrm>
          <a:off x="2139266" y="6805"/>
          <a:ext cx="230540" cy="34581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4EB8A-9DA7-4380-A020-3E40275CD02C}">
      <dsp:nvSpPr>
        <dsp:cNvPr id="0" name=""/>
        <dsp:cNvSpPr/>
      </dsp:nvSpPr>
      <dsp:spPr>
        <a:xfrm>
          <a:off x="1045488" y="54287"/>
          <a:ext cx="1054563" cy="329551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3216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Acepto	</a:t>
          </a:r>
        </a:p>
      </dsp:txBody>
      <dsp:txXfrm>
        <a:off x="1045488" y="54287"/>
        <a:ext cx="1054563" cy="329551"/>
      </dsp:txXfrm>
    </dsp:sp>
    <dsp:sp modelId="{57B0B050-7BA7-45A9-B7EC-9A795C159322}">
      <dsp:nvSpPr>
        <dsp:cNvPr id="0" name=""/>
        <dsp:cNvSpPr/>
      </dsp:nvSpPr>
      <dsp:spPr>
        <a:xfrm>
          <a:off x="1001547" y="6685"/>
          <a:ext cx="230685" cy="34602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EB9074-13F4-431C-80F4-182085973964}">
      <dsp:nvSpPr>
        <dsp:cNvPr id="0" name=""/>
        <dsp:cNvSpPr/>
      </dsp:nvSpPr>
      <dsp:spPr>
        <a:xfrm>
          <a:off x="2183178" y="54376"/>
          <a:ext cx="1053898" cy="32934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3075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Rechazo</a:t>
          </a:r>
        </a:p>
      </dsp:txBody>
      <dsp:txXfrm>
        <a:off x="2183178" y="54376"/>
        <a:ext cx="1053898" cy="329343"/>
      </dsp:txXfrm>
    </dsp:sp>
    <dsp:sp modelId="{7AF94FC6-D41C-4D64-BD30-EB5467E59BE1}">
      <dsp:nvSpPr>
        <dsp:cNvPr id="0" name=""/>
        <dsp:cNvSpPr/>
      </dsp:nvSpPr>
      <dsp:spPr>
        <a:xfrm>
          <a:off x="2139266" y="6805"/>
          <a:ext cx="230540" cy="34581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659C-4DD4-4C0C-ADE7-C64CE1CB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Maed Medina Cortina</dc:creator>
  <cp:keywords/>
  <dc:description/>
  <cp:lastModifiedBy>Eduardo Maed Medina Cortina</cp:lastModifiedBy>
  <cp:revision>16</cp:revision>
  <dcterms:created xsi:type="dcterms:W3CDTF">2015-11-13T18:43:00Z</dcterms:created>
  <dcterms:modified xsi:type="dcterms:W3CDTF">2015-11-17T17:10:00Z</dcterms:modified>
</cp:coreProperties>
</file>