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BD1C" w14:textId="77777777" w:rsidR="00B67BC4" w:rsidRDefault="00B67BC4">
      <w:pPr>
        <w:pStyle w:val="Heading1"/>
        <w:pBdr>
          <w:top w:val="single" w:sz="2" w:space="0" w:color="D9D9E3"/>
          <w:left w:val="single" w:sz="2" w:space="0" w:color="D9D9E3"/>
          <w:bottom w:val="single" w:sz="2" w:space="0" w:color="D9D9E3"/>
          <w:right w:val="single" w:sz="2" w:space="0" w:color="D9D9E3"/>
        </w:pBdr>
        <w:spacing w:before="0"/>
        <w:jc w:val="center"/>
        <w:divId w:val="333073690"/>
        <w:rPr>
          <w:rFonts w:ascii="Segoe UI" w:eastAsia="Times New Roman" w:hAnsi="Segoe UI" w:cs="Segoe UI"/>
          <w:kern w:val="36"/>
          <w:sz w:val="48"/>
          <w:szCs w:val="48"/>
          <w14:ligatures w14:val="none"/>
        </w:rPr>
      </w:pPr>
      <w:r>
        <w:rPr>
          <w:rFonts w:ascii="Segoe UI" w:eastAsia="Times New Roman" w:hAnsi="Segoe UI" w:cs="Segoe UI"/>
          <w:b/>
          <w:bCs/>
        </w:rPr>
        <w:t>Cell Division Peer Tutoring.</w:t>
      </w:r>
    </w:p>
    <w:p w14:paraId="53F4B60A" w14:textId="4B0AF409" w:rsidR="00B67BC4" w:rsidRPr="000426A6" w:rsidRDefault="00B67BC4" w:rsidP="000426A6">
      <w:pPr>
        <w:divId w:val="1819952147"/>
        <w:rPr>
          <w:rFonts w:ascii="Times New Roman" w:eastAsia="Times New Roman" w:hAnsi="Times New Roman" w:cs="Times New Roman"/>
        </w:rPr>
      </w:pPr>
      <w:r>
        <w:rPr>
          <w:rFonts w:eastAsia="Times New Roman"/>
          <w:noProof/>
          <w:bdr w:val="none" w:sz="0" w:space="0" w:color="auto" w:frame="1"/>
        </w:rPr>
        <mc:AlternateContent>
          <mc:Choice Requires="wps">
            <w:drawing>
              <wp:inline distT="0" distB="0" distL="0" distR="0" wp14:anchorId="1AA20AA8" wp14:editId="557F8474">
                <wp:extent cx="303530" cy="303530"/>
                <wp:effectExtent l="0" t="0" r="0" b="127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AD46A" id="Rectangle 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" filled="f" stroked="f">
                <o:lock v:ext="edit" aspectratio="t"/>
                <w10:anchorlock/>
              </v:rect>
            </w:pict>
          </mc:Fallback>
        </mc:AlternateContent>
      </w:r>
    </w:p>
    <w:p w14:paraId="720EB77A" w14:textId="3CB2DDC3" w:rsidR="00B67BC4" w:rsidRPr="000426A6" w:rsidRDefault="0019179E" w:rsidP="000426A6">
      <w:pPr>
        <w:shd w:val="clear" w:color="auto" w:fill="19C37D"/>
        <w:divId w:val="588386644"/>
        <w:rPr>
          <w:rFonts w:eastAsia="Times New Roman"/>
        </w:rPr>
      </w:pPr>
      <w:r>
        <w:rPr>
          <w:rStyle w:val="Strong"/>
          <w:bdr w:val="single" w:sz="2" w:space="0" w:color="D9D9E3" w:frame="1"/>
        </w:rPr>
        <w:t xml:space="preserve"> </w:t>
      </w:r>
      <w:r w:rsidR="00B67BC4">
        <w:rPr>
          <w:rStyle w:val="Strong"/>
          <w:bdr w:val="single" w:sz="2" w:space="0" w:color="D9D9E3" w:frame="1"/>
        </w:rPr>
        <w:t>Lesson Plan: Peer Tutoring on Cell Division</w:t>
      </w:r>
    </w:p>
    <w:p w14:paraId="39A1BA62" w14:textId="03AE6192" w:rsidR="00B67BC4" w:rsidRDefault="00B67BC4" w:rsidP="00435AC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642"/>
        <w:divId w:val="2022514235"/>
      </w:pPr>
      <w:r>
        <w:rPr>
          <w:rStyle w:val="Emphasis"/>
          <w:bdr w:val="single" w:sz="2" w:space="0" w:color="D9D9E3" w:frame="1"/>
        </w:rPr>
        <w:t>Objective:</w:t>
      </w:r>
      <w:r>
        <w:t xml:space="preserve"> The objective of this lesson is to help peers understand the process of cell division and its significance in various organisms. By the end of the session, the learners should be able to explain the key stages of cell division and identi</w:t>
      </w:r>
      <w:r w:rsidR="007D7248">
        <w:t>fy th</w:t>
      </w:r>
      <w:r w:rsidR="0019179E">
        <w:t>ei</w:t>
      </w:r>
      <w:r w:rsidR="007D7248">
        <w:t>r i</w:t>
      </w:r>
      <w:r>
        <w:t>mportance in growth, repair, and reproduction.</w:t>
      </w:r>
    </w:p>
    <w:p w14:paraId="0C780D35" w14:textId="77777777" w:rsidR="00B67BC4" w:rsidRDefault="00B67BC4" w:rsidP="00435AC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642"/>
        <w:divId w:val="2022514235"/>
      </w:pPr>
      <w:r>
        <w:rPr>
          <w:rStyle w:val="Emphasis"/>
          <w:bdr w:val="single" w:sz="2" w:space="0" w:color="D9D9E3" w:frame="1"/>
        </w:rPr>
        <w:t>Total Duration:</w:t>
      </w:r>
      <w:r>
        <w:t xml:space="preserve"> 1 hour</w:t>
      </w:r>
    </w:p>
    <w:tbl>
      <w:tblPr>
        <w:tblW w:w="4933" w:type="dxa"/>
        <w:tblCellSpacing w:w="15" w:type="dxa"/>
        <w:tblInd w:w="76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63"/>
        <w:gridCol w:w="1217"/>
        <w:gridCol w:w="2753"/>
      </w:tblGrid>
      <w:tr w:rsidR="00B67BC4" w14:paraId="74B034B6" w14:textId="77777777" w:rsidTr="00435AC9">
        <w:trPr>
          <w:divId w:val="2022514235"/>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49F684B" w14:textId="77777777" w:rsidR="00B67BC4" w:rsidRDefault="00B67BC4">
            <w:pPr>
              <w:spacing w:before="480" w:after="480"/>
              <w:jc w:val="center"/>
              <w:rPr>
                <w:rFonts w:eastAsia="Times New Roman"/>
                <w:b/>
                <w:bCs/>
                <w:sz w:val="21"/>
                <w:szCs w:val="21"/>
              </w:rPr>
            </w:pPr>
            <w:r>
              <w:rPr>
                <w:rFonts w:eastAsia="Times New Roman"/>
                <w:b/>
                <w:bCs/>
                <w:sz w:val="21"/>
                <w:szCs w:val="21"/>
              </w:rPr>
              <w:t>Time (minutes)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270EE5F" w14:textId="77777777" w:rsidR="00B67BC4" w:rsidRDefault="00B67BC4">
            <w:pPr>
              <w:spacing w:before="480" w:after="480"/>
              <w:jc w:val="center"/>
              <w:rPr>
                <w:rFonts w:eastAsia="Times New Roman"/>
                <w:b/>
                <w:bCs/>
                <w:sz w:val="21"/>
                <w:szCs w:val="21"/>
              </w:rPr>
            </w:pPr>
            <w:r>
              <w:rPr>
                <w:rFonts w:eastAsia="Times New Roman"/>
                <w:b/>
                <w:bCs/>
                <w:sz w:val="21"/>
                <w:szCs w:val="21"/>
              </w:rPr>
              <w:t>Sub-Topic</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175865B" w14:textId="77777777" w:rsidR="00B67BC4" w:rsidRDefault="00B67BC4">
            <w:pPr>
              <w:spacing w:before="480" w:after="480"/>
              <w:jc w:val="center"/>
              <w:rPr>
                <w:rFonts w:eastAsia="Times New Roman"/>
                <w:b/>
                <w:bCs/>
                <w:sz w:val="21"/>
                <w:szCs w:val="21"/>
              </w:rPr>
            </w:pPr>
            <w:r>
              <w:rPr>
                <w:rFonts w:eastAsia="Times New Roman"/>
                <w:b/>
                <w:bCs/>
                <w:sz w:val="21"/>
                <w:szCs w:val="21"/>
              </w:rPr>
              <w:t>Content/Activities</w:t>
            </w:r>
          </w:p>
        </w:tc>
      </w:tr>
      <w:tr w:rsidR="00B67BC4" w14:paraId="77BE7DB3" w14:textId="77777777" w:rsidTr="00435AC9">
        <w:trPr>
          <w:divId w:val="202251423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E31A49" w14:textId="77777777" w:rsidR="00B67BC4" w:rsidRDefault="00B67BC4">
            <w:pPr>
              <w:spacing w:before="480" w:after="480"/>
              <w:rPr>
                <w:rFonts w:eastAsia="Times New Roman"/>
                <w:sz w:val="21"/>
                <w:szCs w:val="21"/>
              </w:rPr>
            </w:pPr>
            <w:r>
              <w:rPr>
                <w:rFonts w:eastAsia="Times New Roman"/>
                <w:sz w:val="21"/>
                <w:szCs w:val="21"/>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743935" w14:textId="77777777" w:rsidR="00B67BC4" w:rsidRDefault="00B67BC4">
            <w:pPr>
              <w:spacing w:before="480" w:after="480"/>
              <w:rPr>
                <w:rFonts w:eastAsia="Times New Roman"/>
                <w:sz w:val="21"/>
                <w:szCs w:val="21"/>
              </w:rPr>
            </w:pPr>
            <w:r>
              <w:rPr>
                <w:rFonts w:eastAsia="Times New Roman"/>
                <w:sz w:val="21"/>
                <w:szCs w:val="21"/>
              </w:rPr>
              <w:t>Introduction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2C3AC87" w14:textId="77777777" w:rsidR="00B67BC4" w:rsidRDefault="00B67BC4">
            <w:pPr>
              <w:spacing w:before="480" w:after="480"/>
              <w:rPr>
                <w:rFonts w:eastAsia="Times New Roman"/>
                <w:sz w:val="21"/>
                <w:szCs w:val="21"/>
              </w:rPr>
            </w:pPr>
            <w:r>
              <w:rPr>
                <w:rFonts w:eastAsia="Times New Roman"/>
                <w:sz w:val="21"/>
                <w:szCs w:val="21"/>
              </w:rPr>
              <w:t>- Greet the peers and establish a positive learning atmosphere.&lt;</w:t>
            </w:r>
            <w:proofErr w:type="spellStart"/>
            <w:r>
              <w:rPr>
                <w:rFonts w:eastAsia="Times New Roman"/>
                <w:sz w:val="21"/>
                <w:szCs w:val="21"/>
              </w:rPr>
              <w:t>br</w:t>
            </w:r>
            <w:proofErr w:type="spellEnd"/>
            <w:r>
              <w:rPr>
                <w:rFonts w:eastAsia="Times New Roman"/>
                <w:sz w:val="21"/>
                <w:szCs w:val="21"/>
              </w:rPr>
              <w:t>&gt;- Provide an overview of the topic and its relevance.</w:t>
            </w:r>
          </w:p>
        </w:tc>
      </w:tr>
      <w:tr w:rsidR="00B67BC4" w14:paraId="2B9C26BF" w14:textId="77777777" w:rsidTr="00435AC9">
        <w:trPr>
          <w:divId w:val="202251423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E920E1" w14:textId="77777777" w:rsidR="00B67BC4" w:rsidRDefault="00B67BC4">
            <w:pPr>
              <w:spacing w:before="480" w:after="480"/>
              <w:rPr>
                <w:rFonts w:eastAsia="Times New Roman"/>
                <w:sz w:val="21"/>
                <w:szCs w:val="21"/>
              </w:rPr>
            </w:pPr>
            <w:r>
              <w:rPr>
                <w:rFonts w:eastAsia="Times New Roman"/>
                <w:sz w:val="21"/>
                <w:szCs w:val="21"/>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9F444F" w14:textId="77777777" w:rsidR="00B67BC4" w:rsidRDefault="00B67BC4">
            <w:pPr>
              <w:spacing w:before="480" w:after="480"/>
              <w:rPr>
                <w:rFonts w:eastAsia="Times New Roman"/>
                <w:sz w:val="21"/>
                <w:szCs w:val="21"/>
              </w:rPr>
            </w:pPr>
            <w:r>
              <w:rPr>
                <w:rFonts w:eastAsia="Times New Roman"/>
                <w:sz w:val="21"/>
                <w:szCs w:val="21"/>
              </w:rPr>
              <w:t>Cell Structure and Function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40C6C1B" w14:textId="77777777" w:rsidR="00B67BC4" w:rsidRDefault="00B67BC4">
            <w:pPr>
              <w:spacing w:before="480" w:after="480"/>
              <w:rPr>
                <w:rFonts w:eastAsia="Times New Roman"/>
                <w:sz w:val="21"/>
                <w:szCs w:val="21"/>
              </w:rPr>
            </w:pPr>
            <w:r>
              <w:rPr>
                <w:rFonts w:eastAsia="Times New Roman"/>
                <w:sz w:val="21"/>
                <w:szCs w:val="21"/>
              </w:rPr>
              <w:t>- Briefly review the structure and functions of different cell organelles.&lt;</w:t>
            </w:r>
            <w:proofErr w:type="spellStart"/>
            <w:r>
              <w:rPr>
                <w:rFonts w:eastAsia="Times New Roman"/>
                <w:sz w:val="21"/>
                <w:szCs w:val="21"/>
              </w:rPr>
              <w:t>br</w:t>
            </w:r>
            <w:proofErr w:type="spellEnd"/>
            <w:r>
              <w:rPr>
                <w:rFonts w:eastAsia="Times New Roman"/>
                <w:sz w:val="21"/>
                <w:szCs w:val="21"/>
              </w:rPr>
              <w:t>&gt;- Explain the role of the nucleus and DNA in cell division.</w:t>
            </w:r>
          </w:p>
        </w:tc>
      </w:tr>
      <w:tr w:rsidR="00B67BC4" w14:paraId="66CEC650" w14:textId="77777777" w:rsidTr="00435AC9">
        <w:trPr>
          <w:divId w:val="202251423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87262F" w14:textId="77777777" w:rsidR="00B67BC4" w:rsidRDefault="00B67BC4">
            <w:pPr>
              <w:spacing w:before="480" w:after="480"/>
              <w:rPr>
                <w:rFonts w:eastAsia="Times New Roman"/>
                <w:sz w:val="21"/>
                <w:szCs w:val="21"/>
              </w:rPr>
            </w:pPr>
            <w:r>
              <w:rPr>
                <w:rFonts w:eastAsia="Times New Roman"/>
                <w:sz w:val="21"/>
                <w:szCs w:val="21"/>
              </w:rPr>
              <w:t>15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D0A6C6" w14:textId="77777777" w:rsidR="00B67BC4" w:rsidRDefault="00B67BC4">
            <w:pPr>
              <w:spacing w:before="480" w:after="480"/>
              <w:rPr>
                <w:rFonts w:eastAsia="Times New Roman"/>
                <w:sz w:val="21"/>
                <w:szCs w:val="21"/>
              </w:rPr>
            </w:pPr>
            <w:r>
              <w:rPr>
                <w:rFonts w:eastAsia="Times New Roman"/>
                <w:sz w:val="21"/>
                <w:szCs w:val="21"/>
              </w:rPr>
              <w:t>Mitosis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9AE1A2" w14:textId="4091AF48" w:rsidR="00B67BC4" w:rsidRDefault="00B67BC4">
            <w:pPr>
              <w:spacing w:before="480" w:after="480"/>
              <w:rPr>
                <w:rFonts w:eastAsia="Times New Roman"/>
                <w:sz w:val="21"/>
                <w:szCs w:val="21"/>
              </w:rPr>
            </w:pPr>
            <w:r>
              <w:rPr>
                <w:rFonts w:eastAsia="Times New Roman"/>
                <w:sz w:val="21"/>
                <w:szCs w:val="21"/>
              </w:rPr>
              <w:t>- Present a detailed explanation of the phases of mitosis (prophase, metaphase, anaphase, telophase).&lt;</w:t>
            </w:r>
            <w:proofErr w:type="spellStart"/>
            <w:r>
              <w:rPr>
                <w:rFonts w:eastAsia="Times New Roman"/>
                <w:sz w:val="21"/>
                <w:szCs w:val="21"/>
              </w:rPr>
              <w:t>br</w:t>
            </w:r>
            <w:proofErr w:type="spellEnd"/>
            <w:r>
              <w:rPr>
                <w:rFonts w:eastAsia="Times New Roman"/>
                <w:sz w:val="21"/>
                <w:szCs w:val="21"/>
              </w:rPr>
              <w:t xml:space="preserve">&gt;- Use visuals and diagrams to illustrate </w:t>
            </w:r>
            <w:r w:rsidR="00C52DC5">
              <w:rPr>
                <w:rFonts w:eastAsia="Times New Roman"/>
                <w:sz w:val="21"/>
                <w:szCs w:val="21"/>
              </w:rPr>
              <w:t>each</w:t>
            </w:r>
            <w:r>
              <w:rPr>
                <w:rFonts w:eastAsia="Times New Roman"/>
                <w:sz w:val="21"/>
                <w:szCs w:val="21"/>
              </w:rPr>
              <w:t xml:space="preserve"> phase.&lt;</w:t>
            </w:r>
            <w:proofErr w:type="spellStart"/>
            <w:r>
              <w:rPr>
                <w:rFonts w:eastAsia="Times New Roman"/>
                <w:sz w:val="21"/>
                <w:szCs w:val="21"/>
              </w:rPr>
              <w:t>br</w:t>
            </w:r>
            <w:proofErr w:type="spellEnd"/>
            <w:r>
              <w:rPr>
                <w:rFonts w:eastAsia="Times New Roman"/>
                <w:sz w:val="21"/>
                <w:szCs w:val="21"/>
              </w:rPr>
              <w:t>&gt;- Discuss the significance of mitosis in growth and tissue repair.</w:t>
            </w:r>
          </w:p>
        </w:tc>
      </w:tr>
      <w:tr w:rsidR="00B67BC4" w14:paraId="5D030813" w14:textId="77777777" w:rsidTr="00435AC9">
        <w:trPr>
          <w:divId w:val="202251423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9AC953" w14:textId="77777777" w:rsidR="00B67BC4" w:rsidRDefault="00B67BC4">
            <w:pPr>
              <w:spacing w:before="480" w:after="480"/>
              <w:rPr>
                <w:rFonts w:eastAsia="Times New Roman"/>
                <w:sz w:val="21"/>
                <w:szCs w:val="21"/>
              </w:rPr>
            </w:pPr>
            <w:r>
              <w:rPr>
                <w:rFonts w:eastAsia="Times New Roman"/>
                <w:sz w:val="21"/>
                <w:szCs w:val="21"/>
              </w:rPr>
              <w:t>15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2A3BF6" w14:textId="77777777" w:rsidR="00B67BC4" w:rsidRDefault="00B67BC4">
            <w:pPr>
              <w:spacing w:before="480" w:after="480"/>
              <w:rPr>
                <w:rFonts w:eastAsia="Times New Roman"/>
                <w:sz w:val="21"/>
                <w:szCs w:val="21"/>
              </w:rPr>
            </w:pPr>
            <w:r>
              <w:rPr>
                <w:rFonts w:eastAsia="Times New Roman"/>
                <w:sz w:val="21"/>
                <w:szCs w:val="21"/>
              </w:rPr>
              <w:t>Meiosis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54B18CB" w14:textId="77777777" w:rsidR="00B67BC4" w:rsidRDefault="00B67BC4">
            <w:pPr>
              <w:spacing w:before="480" w:after="480"/>
              <w:rPr>
                <w:rFonts w:eastAsia="Times New Roman"/>
                <w:sz w:val="21"/>
                <w:szCs w:val="21"/>
              </w:rPr>
            </w:pPr>
            <w:r>
              <w:rPr>
                <w:rFonts w:eastAsia="Times New Roman"/>
                <w:sz w:val="21"/>
                <w:szCs w:val="21"/>
              </w:rPr>
              <w:t>- Introduce the process of meiosis and its occurrence in gamete formation.&lt;</w:t>
            </w:r>
            <w:proofErr w:type="spellStart"/>
            <w:r>
              <w:rPr>
                <w:rFonts w:eastAsia="Times New Roman"/>
                <w:sz w:val="21"/>
                <w:szCs w:val="21"/>
              </w:rPr>
              <w:t>br</w:t>
            </w:r>
            <w:proofErr w:type="spellEnd"/>
            <w:r>
              <w:rPr>
                <w:rFonts w:eastAsia="Times New Roman"/>
                <w:sz w:val="21"/>
                <w:szCs w:val="21"/>
              </w:rPr>
              <w:t>&gt;- Compare mitosis and meiosis, highlighting their differences.&lt;</w:t>
            </w:r>
            <w:proofErr w:type="spellStart"/>
            <w:r>
              <w:rPr>
                <w:rFonts w:eastAsia="Times New Roman"/>
                <w:sz w:val="21"/>
                <w:szCs w:val="21"/>
              </w:rPr>
              <w:t>br</w:t>
            </w:r>
            <w:proofErr w:type="spellEnd"/>
            <w:r>
              <w:rPr>
                <w:rFonts w:eastAsia="Times New Roman"/>
                <w:sz w:val="21"/>
                <w:szCs w:val="21"/>
              </w:rPr>
              <w:t>&gt;- Emphasize the importance of meiosis in sexual reproduction.</w:t>
            </w:r>
          </w:p>
        </w:tc>
      </w:tr>
      <w:tr w:rsidR="00B67BC4" w14:paraId="74CEC805" w14:textId="77777777" w:rsidTr="00435AC9">
        <w:trPr>
          <w:divId w:val="202251423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59A322" w14:textId="77777777" w:rsidR="00B67BC4" w:rsidRDefault="00B67BC4">
            <w:pPr>
              <w:spacing w:before="480" w:after="480"/>
              <w:rPr>
                <w:rFonts w:eastAsia="Times New Roman"/>
                <w:sz w:val="21"/>
                <w:szCs w:val="21"/>
              </w:rPr>
            </w:pPr>
            <w:r>
              <w:rPr>
                <w:rFonts w:eastAsia="Times New Roman"/>
                <w:sz w:val="21"/>
                <w:szCs w:val="21"/>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D42E37" w14:textId="77777777" w:rsidR="00B67BC4" w:rsidRDefault="00B67BC4">
            <w:pPr>
              <w:spacing w:before="480" w:after="480"/>
              <w:rPr>
                <w:rFonts w:eastAsia="Times New Roman"/>
                <w:sz w:val="21"/>
                <w:szCs w:val="21"/>
              </w:rPr>
            </w:pPr>
            <w:r>
              <w:rPr>
                <w:rFonts w:eastAsia="Times New Roman"/>
                <w:sz w:val="21"/>
                <w:szCs w:val="21"/>
              </w:rPr>
              <w:t>Q&amp;A and Group Discussion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FDA5CF" w14:textId="77777777" w:rsidR="00B67BC4" w:rsidRDefault="00B67BC4">
            <w:pPr>
              <w:spacing w:before="480" w:after="480"/>
              <w:rPr>
                <w:rFonts w:eastAsia="Times New Roman"/>
                <w:sz w:val="21"/>
                <w:szCs w:val="21"/>
              </w:rPr>
            </w:pPr>
            <w:r>
              <w:rPr>
                <w:rFonts w:eastAsia="Times New Roman"/>
                <w:sz w:val="21"/>
                <w:szCs w:val="21"/>
              </w:rPr>
              <w:t>- Encourage peers to ask questions and clarify doubts.&lt;</w:t>
            </w:r>
            <w:proofErr w:type="spellStart"/>
            <w:r>
              <w:rPr>
                <w:rFonts w:eastAsia="Times New Roman"/>
                <w:sz w:val="21"/>
                <w:szCs w:val="21"/>
              </w:rPr>
              <w:t>br</w:t>
            </w:r>
            <w:proofErr w:type="spellEnd"/>
            <w:r>
              <w:rPr>
                <w:rFonts w:eastAsia="Times New Roman"/>
                <w:sz w:val="21"/>
                <w:szCs w:val="21"/>
              </w:rPr>
              <w:t>&gt;- Facilitate a group discussion to reinforce the learning and encourage peer interaction.</w:t>
            </w:r>
          </w:p>
        </w:tc>
      </w:tr>
      <w:tr w:rsidR="00B67BC4" w14:paraId="586A56A1" w14:textId="77777777" w:rsidTr="00435AC9">
        <w:trPr>
          <w:divId w:val="202251423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DC6625" w14:textId="77777777" w:rsidR="00B67BC4" w:rsidRDefault="00B67BC4">
            <w:pPr>
              <w:spacing w:before="480" w:after="480"/>
              <w:rPr>
                <w:rFonts w:eastAsia="Times New Roman"/>
                <w:sz w:val="21"/>
                <w:szCs w:val="21"/>
              </w:rPr>
            </w:pPr>
            <w:r>
              <w:rPr>
                <w:rFonts w:eastAsia="Times New Roman"/>
                <w:sz w:val="21"/>
                <w:szCs w:val="21"/>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477CB9" w14:textId="77777777" w:rsidR="00B67BC4" w:rsidRDefault="00B67BC4">
            <w:pPr>
              <w:spacing w:before="480" w:after="480"/>
              <w:rPr>
                <w:rFonts w:eastAsia="Times New Roman"/>
                <w:sz w:val="21"/>
                <w:szCs w:val="21"/>
              </w:rPr>
            </w:pPr>
            <w:r>
              <w:rPr>
                <w:rFonts w:eastAsia="Times New Roman"/>
                <w:sz w:val="21"/>
                <w:szCs w:val="21"/>
              </w:rPr>
              <w:t>Conclusion and Recap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889288" w14:textId="77777777" w:rsidR="00B67BC4" w:rsidRDefault="00B67BC4">
            <w:pPr>
              <w:spacing w:before="480" w:after="480"/>
              <w:rPr>
                <w:rFonts w:eastAsia="Times New Roman"/>
                <w:sz w:val="21"/>
                <w:szCs w:val="21"/>
              </w:rPr>
            </w:pPr>
            <w:r>
              <w:rPr>
                <w:rFonts w:eastAsia="Times New Roman"/>
                <w:sz w:val="21"/>
                <w:szCs w:val="21"/>
              </w:rPr>
              <w:t>- Summarize the key points of the lesson.&lt;</w:t>
            </w:r>
            <w:proofErr w:type="spellStart"/>
            <w:r>
              <w:rPr>
                <w:rFonts w:eastAsia="Times New Roman"/>
                <w:sz w:val="21"/>
                <w:szCs w:val="21"/>
              </w:rPr>
              <w:t>br</w:t>
            </w:r>
            <w:proofErr w:type="spellEnd"/>
            <w:r>
              <w:rPr>
                <w:rFonts w:eastAsia="Times New Roman"/>
                <w:sz w:val="21"/>
                <w:szCs w:val="21"/>
              </w:rPr>
              <w:t>&gt;- Provide additional resources for further self-study.</w:t>
            </w:r>
          </w:p>
        </w:tc>
      </w:tr>
      <w:tr w:rsidR="00B67BC4" w14:paraId="4562C4EF" w14:textId="77777777" w:rsidTr="00435AC9">
        <w:trPr>
          <w:divId w:val="202251423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8A35A2" w14:textId="77777777" w:rsidR="00B67BC4" w:rsidRDefault="00B67BC4">
            <w:pPr>
              <w:spacing w:before="480" w:after="480"/>
              <w:rPr>
                <w:rFonts w:eastAsia="Times New Roman"/>
                <w:sz w:val="21"/>
                <w:szCs w:val="21"/>
              </w:rPr>
            </w:pPr>
            <w:r>
              <w:rPr>
                <w:rFonts w:eastAsia="Times New Roman"/>
                <w:sz w:val="21"/>
                <w:szCs w:val="21"/>
              </w:rPr>
              <w:t>Total: 60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3844D9" w14:textId="77777777" w:rsidR="00B67BC4" w:rsidRDefault="00B67BC4">
            <w:pPr>
              <w:spacing w:before="480" w:after="480"/>
              <w:rPr>
                <w:rFonts w:eastAsia="Times New Roman"/>
                <w:sz w:val="21"/>
                <w:szCs w:val="21"/>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B5E6C5" w14:textId="77777777" w:rsidR="00B67BC4" w:rsidRDefault="00B67BC4">
            <w:pPr>
              <w:spacing w:before="480" w:after="480"/>
              <w:rPr>
                <w:rFonts w:eastAsia="Times New Roman"/>
                <w:sz w:val="20"/>
                <w:szCs w:val="20"/>
              </w:rPr>
            </w:pPr>
          </w:p>
        </w:tc>
      </w:tr>
    </w:tbl>
    <w:p w14:paraId="7929EA4D" w14:textId="75EDEF3C" w:rsidR="00B67BC4" w:rsidRDefault="00F31F96" w:rsidP="00435AC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642"/>
        <w:divId w:val="2022514235"/>
      </w:pPr>
      <w:r>
        <w:rPr>
          <w:rStyle w:val="Emphasis"/>
          <w:bdr w:val="single" w:sz="2" w:space="0" w:color="D9D9E3" w:frame="1"/>
        </w:rPr>
        <w:t xml:space="preserve"> </w:t>
      </w:r>
      <w:r w:rsidR="00B67BC4">
        <w:rPr>
          <w:rStyle w:val="Emphasis"/>
          <w:bdr w:val="single" w:sz="2" w:space="0" w:color="D9D9E3" w:frame="1"/>
        </w:rPr>
        <w:t>Teaching Methodology:</w:t>
      </w:r>
    </w:p>
    <w:p w14:paraId="580E9158" w14:textId="77777777" w:rsidR="00B67BC4" w:rsidRDefault="00B67BC4" w:rsidP="00435AC9">
      <w:pPr>
        <w:numPr>
          <w:ilvl w:val="0"/>
          <w:numId w:val="1"/>
        </w:numPr>
        <w:pBdr>
          <w:top w:val="single" w:sz="2" w:space="0" w:color="D9D9E3"/>
          <w:left w:val="single" w:sz="2" w:space="5" w:color="D9D9E3"/>
          <w:bottom w:val="single" w:sz="2" w:space="0" w:color="D9D9E3"/>
          <w:right w:val="single" w:sz="2" w:space="0" w:color="D9D9E3"/>
        </w:pBdr>
        <w:tabs>
          <w:tab w:val="clear" w:pos="720"/>
          <w:tab w:val="num" w:pos="1362"/>
        </w:tabs>
        <w:spacing w:after="0" w:line="240" w:lineRule="auto"/>
        <w:ind w:left="1362"/>
        <w:divId w:val="2022514235"/>
        <w:rPr>
          <w:rFonts w:eastAsia="Times New Roman"/>
        </w:rPr>
      </w:pPr>
      <w:r>
        <w:rPr>
          <w:rFonts w:eastAsia="Times New Roman"/>
        </w:rPr>
        <w:t>Lecture: Presenting the main concepts of cell division using clear explanations and visuals.</w:t>
      </w:r>
    </w:p>
    <w:p w14:paraId="41EAC319" w14:textId="77777777" w:rsidR="00B67BC4" w:rsidRDefault="00B67BC4" w:rsidP="00435AC9">
      <w:pPr>
        <w:numPr>
          <w:ilvl w:val="0"/>
          <w:numId w:val="1"/>
        </w:numPr>
        <w:pBdr>
          <w:top w:val="single" w:sz="2" w:space="0" w:color="D9D9E3"/>
          <w:left w:val="single" w:sz="2" w:space="5" w:color="D9D9E3"/>
          <w:bottom w:val="single" w:sz="2" w:space="0" w:color="D9D9E3"/>
          <w:right w:val="single" w:sz="2" w:space="0" w:color="D9D9E3"/>
        </w:pBdr>
        <w:tabs>
          <w:tab w:val="clear" w:pos="720"/>
          <w:tab w:val="num" w:pos="1362"/>
        </w:tabs>
        <w:spacing w:after="0" w:line="240" w:lineRule="auto"/>
        <w:ind w:left="1362"/>
        <w:divId w:val="2022514235"/>
        <w:rPr>
          <w:rFonts w:eastAsia="Times New Roman"/>
        </w:rPr>
      </w:pPr>
      <w:r>
        <w:rPr>
          <w:rFonts w:eastAsia="Times New Roman"/>
        </w:rPr>
        <w:t>Discussion: Engaging peers in a group discussion to foster peer-to-peer learning.</w:t>
      </w:r>
    </w:p>
    <w:p w14:paraId="664B5FA9" w14:textId="77777777" w:rsidR="00B67BC4" w:rsidRDefault="00B67BC4" w:rsidP="00435AC9">
      <w:pPr>
        <w:numPr>
          <w:ilvl w:val="0"/>
          <w:numId w:val="1"/>
        </w:numPr>
        <w:pBdr>
          <w:top w:val="single" w:sz="2" w:space="0" w:color="D9D9E3"/>
          <w:left w:val="single" w:sz="2" w:space="5" w:color="D9D9E3"/>
          <w:bottom w:val="single" w:sz="2" w:space="0" w:color="D9D9E3"/>
          <w:right w:val="single" w:sz="2" w:space="0" w:color="D9D9E3"/>
        </w:pBdr>
        <w:tabs>
          <w:tab w:val="clear" w:pos="720"/>
          <w:tab w:val="num" w:pos="1362"/>
        </w:tabs>
        <w:spacing w:after="0" w:line="240" w:lineRule="auto"/>
        <w:ind w:left="1362"/>
        <w:divId w:val="2022514235"/>
        <w:rPr>
          <w:rFonts w:eastAsia="Times New Roman"/>
        </w:rPr>
      </w:pPr>
      <w:r>
        <w:rPr>
          <w:rFonts w:eastAsia="Times New Roman"/>
        </w:rPr>
        <w:t>Question and Answer (Q&amp;A): Encouraging active participation and addressing doubts.</w:t>
      </w:r>
    </w:p>
    <w:p w14:paraId="74A1BE78" w14:textId="77777777" w:rsidR="00B67BC4" w:rsidRDefault="00B67BC4" w:rsidP="00435AC9">
      <w:pPr>
        <w:numPr>
          <w:ilvl w:val="0"/>
          <w:numId w:val="1"/>
        </w:numPr>
        <w:pBdr>
          <w:top w:val="single" w:sz="2" w:space="0" w:color="D9D9E3"/>
          <w:left w:val="single" w:sz="2" w:space="5" w:color="D9D9E3"/>
          <w:bottom w:val="single" w:sz="2" w:space="0" w:color="D9D9E3"/>
          <w:right w:val="single" w:sz="2" w:space="0" w:color="D9D9E3"/>
        </w:pBdr>
        <w:tabs>
          <w:tab w:val="clear" w:pos="720"/>
          <w:tab w:val="num" w:pos="1362"/>
        </w:tabs>
        <w:spacing w:after="0" w:line="240" w:lineRule="auto"/>
        <w:ind w:left="1362"/>
        <w:divId w:val="2022514235"/>
        <w:rPr>
          <w:rFonts w:eastAsia="Times New Roman"/>
        </w:rPr>
      </w:pPr>
      <w:r>
        <w:rPr>
          <w:rFonts w:eastAsia="Times New Roman"/>
        </w:rPr>
        <w:t>Visual Aids: Using diagrams, illustrations, and animations to enhance understanding.</w:t>
      </w:r>
    </w:p>
    <w:p w14:paraId="7C14E6E5" w14:textId="43FFD02D" w:rsidR="00B67BC4" w:rsidRDefault="00F31F96" w:rsidP="00435AC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642"/>
        <w:divId w:val="2022514235"/>
      </w:pPr>
      <w:r>
        <w:rPr>
          <w:rStyle w:val="Emphasis"/>
          <w:bdr w:val="single" w:sz="2" w:space="0" w:color="D9D9E3" w:frame="1"/>
        </w:rPr>
        <w:t xml:space="preserve"> </w:t>
      </w:r>
      <w:r w:rsidR="00B67BC4">
        <w:rPr>
          <w:rStyle w:val="Emphasis"/>
          <w:bdr w:val="single" w:sz="2" w:space="0" w:color="D9D9E3" w:frame="1"/>
        </w:rPr>
        <w:t>Materials Required:</w:t>
      </w:r>
    </w:p>
    <w:p w14:paraId="48EACF36" w14:textId="77777777" w:rsidR="00B67BC4" w:rsidRDefault="00B67BC4" w:rsidP="00435AC9">
      <w:pPr>
        <w:numPr>
          <w:ilvl w:val="0"/>
          <w:numId w:val="2"/>
        </w:numPr>
        <w:pBdr>
          <w:top w:val="single" w:sz="2" w:space="0" w:color="D9D9E3"/>
          <w:left w:val="single" w:sz="2" w:space="5" w:color="D9D9E3"/>
          <w:bottom w:val="single" w:sz="2" w:space="0" w:color="D9D9E3"/>
          <w:right w:val="single" w:sz="2" w:space="0" w:color="D9D9E3"/>
        </w:pBdr>
        <w:tabs>
          <w:tab w:val="clear" w:pos="720"/>
          <w:tab w:val="num" w:pos="1362"/>
        </w:tabs>
        <w:spacing w:after="0" w:line="240" w:lineRule="auto"/>
        <w:ind w:left="1362"/>
        <w:divId w:val="2022514235"/>
        <w:rPr>
          <w:rFonts w:eastAsia="Times New Roman"/>
        </w:rPr>
      </w:pPr>
      <w:r>
        <w:rPr>
          <w:rFonts w:eastAsia="Times New Roman"/>
        </w:rPr>
        <w:t>Projector or whiteboard for visual aids.</w:t>
      </w:r>
    </w:p>
    <w:p w14:paraId="731C135F" w14:textId="77777777" w:rsidR="00B67BC4" w:rsidRDefault="00B67BC4" w:rsidP="00435AC9">
      <w:pPr>
        <w:numPr>
          <w:ilvl w:val="0"/>
          <w:numId w:val="2"/>
        </w:numPr>
        <w:pBdr>
          <w:top w:val="single" w:sz="2" w:space="0" w:color="D9D9E3"/>
          <w:left w:val="single" w:sz="2" w:space="5" w:color="D9D9E3"/>
          <w:bottom w:val="single" w:sz="2" w:space="0" w:color="D9D9E3"/>
          <w:right w:val="single" w:sz="2" w:space="0" w:color="D9D9E3"/>
        </w:pBdr>
        <w:tabs>
          <w:tab w:val="clear" w:pos="720"/>
          <w:tab w:val="num" w:pos="1362"/>
        </w:tabs>
        <w:spacing w:after="0" w:line="240" w:lineRule="auto"/>
        <w:ind w:left="1362"/>
        <w:divId w:val="2022514235"/>
        <w:rPr>
          <w:rFonts w:eastAsia="Times New Roman"/>
        </w:rPr>
      </w:pPr>
      <w:r>
        <w:rPr>
          <w:rFonts w:eastAsia="Times New Roman"/>
        </w:rPr>
        <w:t>Diagrams and images of cell division stages.</w:t>
      </w:r>
    </w:p>
    <w:p w14:paraId="17200BAA" w14:textId="77777777" w:rsidR="00B67BC4" w:rsidRDefault="00B67BC4" w:rsidP="00435AC9">
      <w:pPr>
        <w:numPr>
          <w:ilvl w:val="0"/>
          <w:numId w:val="2"/>
        </w:numPr>
        <w:pBdr>
          <w:top w:val="single" w:sz="2" w:space="0" w:color="D9D9E3"/>
          <w:left w:val="single" w:sz="2" w:space="5" w:color="D9D9E3"/>
          <w:bottom w:val="single" w:sz="2" w:space="0" w:color="D9D9E3"/>
          <w:right w:val="single" w:sz="2" w:space="0" w:color="D9D9E3"/>
        </w:pBdr>
        <w:tabs>
          <w:tab w:val="clear" w:pos="720"/>
          <w:tab w:val="num" w:pos="1362"/>
        </w:tabs>
        <w:spacing w:after="0" w:line="240" w:lineRule="auto"/>
        <w:ind w:left="1362"/>
        <w:divId w:val="2022514235"/>
        <w:rPr>
          <w:rFonts w:eastAsia="Times New Roman"/>
        </w:rPr>
      </w:pPr>
      <w:r>
        <w:rPr>
          <w:rFonts w:eastAsia="Times New Roman"/>
        </w:rPr>
        <w:t>Markers and whiteboard/flipchart for interactive discussions.</w:t>
      </w:r>
    </w:p>
    <w:p w14:paraId="436C3EAB" w14:textId="77777777" w:rsidR="00B67BC4" w:rsidRDefault="00B67BC4" w:rsidP="00435AC9">
      <w:pPr>
        <w:numPr>
          <w:ilvl w:val="0"/>
          <w:numId w:val="2"/>
        </w:numPr>
        <w:pBdr>
          <w:top w:val="single" w:sz="2" w:space="0" w:color="D9D9E3"/>
          <w:left w:val="single" w:sz="2" w:space="5" w:color="D9D9E3"/>
          <w:bottom w:val="single" w:sz="2" w:space="0" w:color="D9D9E3"/>
          <w:right w:val="single" w:sz="2" w:space="0" w:color="D9D9E3"/>
        </w:pBdr>
        <w:tabs>
          <w:tab w:val="clear" w:pos="720"/>
          <w:tab w:val="num" w:pos="1362"/>
        </w:tabs>
        <w:spacing w:after="0" w:line="240" w:lineRule="auto"/>
        <w:ind w:left="1362"/>
        <w:divId w:val="2022514235"/>
        <w:rPr>
          <w:rFonts w:eastAsia="Times New Roman"/>
        </w:rPr>
      </w:pPr>
      <w:r>
        <w:rPr>
          <w:rFonts w:eastAsia="Times New Roman"/>
        </w:rPr>
        <w:t>Handouts or links to additional resources for self-study.</w:t>
      </w:r>
    </w:p>
    <w:p w14:paraId="2AACEBA8" w14:textId="77777777" w:rsidR="00B67BC4" w:rsidRDefault="00B67BC4" w:rsidP="00435AC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102"/>
        <w:divId w:val="2022514235"/>
      </w:pPr>
      <w:r>
        <w:rPr>
          <w:rStyle w:val="Emphasis"/>
          <w:bdr w:val="single" w:sz="2" w:space="0" w:color="D9D9E3" w:frame="1"/>
        </w:rPr>
        <w:t>Assessment:</w:t>
      </w:r>
      <w:r>
        <w:t xml:space="preserve"> To assess the peers' understanding of the topic, a short quiz or a few conceptual questions can be provided at the end of the session. Additionally, observing their active participation during the group discussions and Q&amp;A will help evaluate their grasp of the subject matter.</w:t>
      </w:r>
    </w:p>
    <w:p w14:paraId="46D95516" w14:textId="77777777" w:rsidR="00B67BC4" w:rsidRDefault="00B67BC4" w:rsidP="00435AC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102"/>
        <w:divId w:val="2022514235"/>
      </w:pPr>
      <w:r>
        <w:rPr>
          <w:rStyle w:val="Emphasis"/>
          <w:bdr w:val="single" w:sz="2" w:space="0" w:color="D9D9E3" w:frame="1"/>
        </w:rPr>
        <w:t>Note to the Tutor:</w:t>
      </w:r>
      <w:r>
        <w:t xml:space="preserve"> As the tutor, it is essential to create an inclusive and supportive learning environment. Encourage peers to ask questions and participate actively. Facilitate discussions and ensure that everyone gets an opportunity to contribute. Offer positive reinforcement and constructive feedback throughout the session. Finally, make sure to cover all the sub-topics within the allocated time to achieve the learning objectives effectively.</w:t>
      </w:r>
    </w:p>
    <w:p w14:paraId="7AB0AD8C" w14:textId="220B7721" w:rsidR="00B81666" w:rsidRPr="008F583B" w:rsidRDefault="00B81666" w:rsidP="00435AC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102"/>
        <w:divId w:val="2022514235"/>
        <w:rPr>
          <w:b/>
          <w:bCs/>
          <w:color w:val="FF0000"/>
        </w:rPr>
      </w:pPr>
      <w:r w:rsidRPr="008F583B">
        <w:rPr>
          <w:rStyle w:val="Emphasis"/>
          <w:b/>
          <w:bCs/>
          <w:color w:val="FF0000"/>
          <w:bdr w:val="single" w:sz="2" w:space="0" w:color="D9D9E3" w:frame="1"/>
        </w:rPr>
        <w:t xml:space="preserve">POWERED </w:t>
      </w:r>
      <w:r w:rsidR="00631411" w:rsidRPr="008F583B">
        <w:rPr>
          <w:rStyle w:val="Emphasis"/>
          <w:b/>
          <w:bCs/>
          <w:color w:val="FF0000"/>
          <w:bdr w:val="single" w:sz="2" w:space="0" w:color="D9D9E3" w:frame="1"/>
        </w:rPr>
        <w:t>BY</w:t>
      </w:r>
      <w:r w:rsidRPr="008F583B">
        <w:rPr>
          <w:rStyle w:val="Emphasis"/>
          <w:b/>
          <w:bCs/>
          <w:color w:val="FF0000"/>
          <w:bdr w:val="single" w:sz="2" w:space="0" w:color="D9D9E3" w:frame="1"/>
        </w:rPr>
        <w:t>: A TO Z AMBITIOUS PROJECT CONSULT</w:t>
      </w:r>
      <w:r w:rsidR="00631411" w:rsidRPr="008F583B">
        <w:rPr>
          <w:rStyle w:val="Emphasis"/>
          <w:b/>
          <w:bCs/>
          <w:color w:val="FF0000"/>
          <w:bdr w:val="single" w:sz="2" w:space="0" w:color="D9D9E3" w:frame="1"/>
        </w:rPr>
        <w:t>!</w:t>
      </w:r>
      <w:r w:rsidR="008F583B">
        <w:rPr>
          <w:rStyle w:val="Emphasis"/>
          <w:b/>
          <w:bCs/>
          <w:color w:val="FF0000"/>
          <w:bdr w:val="single" w:sz="2" w:space="0" w:color="D9D9E3" w:frame="1"/>
        </w:rPr>
        <w:t>!!</w:t>
      </w:r>
    </w:p>
    <w:p w14:paraId="530FE93F" w14:textId="4C40D452" w:rsidR="00C2051A" w:rsidRPr="008F583B" w:rsidRDefault="00C2051A" w:rsidP="00435AC9">
      <w:pPr>
        <w:ind w:left="642"/>
        <w:rPr>
          <w:color w:val="FF0000"/>
        </w:rPr>
      </w:pPr>
    </w:p>
    <w:sectPr w:rsidR="00C2051A" w:rsidRPr="008F5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21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F823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2108677">
    <w:abstractNumId w:val="1"/>
  </w:num>
  <w:num w:numId="2" w16cid:durableId="95610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1A"/>
    <w:rsid w:val="000426A6"/>
    <w:rsid w:val="0019179E"/>
    <w:rsid w:val="00435AC9"/>
    <w:rsid w:val="004776AF"/>
    <w:rsid w:val="00631411"/>
    <w:rsid w:val="00666091"/>
    <w:rsid w:val="007D7248"/>
    <w:rsid w:val="008F583B"/>
    <w:rsid w:val="00B67BC4"/>
    <w:rsid w:val="00B81666"/>
    <w:rsid w:val="00C2051A"/>
    <w:rsid w:val="00C52DC5"/>
    <w:rsid w:val="00F3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E82E"/>
  <w15:chartTrackingRefBased/>
  <w15:docId w15:val="{29897E7A-4D99-664B-9915-807E6134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BC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67BC4"/>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B67BC4"/>
    <w:rPr>
      <w:b/>
      <w:bCs/>
    </w:rPr>
  </w:style>
  <w:style w:type="character" w:styleId="Emphasis">
    <w:name w:val="Emphasis"/>
    <w:basedOn w:val="DefaultParagraphFont"/>
    <w:uiPriority w:val="20"/>
    <w:qFormat/>
    <w:rsid w:val="00B67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3690">
      <w:marLeft w:val="0"/>
      <w:marRight w:val="0"/>
      <w:marTop w:val="0"/>
      <w:marBottom w:val="0"/>
      <w:divBdr>
        <w:top w:val="single" w:sz="2" w:space="0" w:color="auto"/>
        <w:left w:val="single" w:sz="2" w:space="0" w:color="auto"/>
        <w:bottom w:val="single" w:sz="6" w:space="0" w:color="auto"/>
        <w:right w:val="single" w:sz="2" w:space="0" w:color="auto"/>
      </w:divBdr>
    </w:div>
    <w:div w:id="345399637">
      <w:marLeft w:val="0"/>
      <w:marRight w:val="0"/>
      <w:marTop w:val="0"/>
      <w:marBottom w:val="0"/>
      <w:divBdr>
        <w:top w:val="single" w:sz="2" w:space="0" w:color="D9D9E3"/>
        <w:left w:val="single" w:sz="2" w:space="0" w:color="D9D9E3"/>
        <w:bottom w:val="single" w:sz="2" w:space="0" w:color="D9D9E3"/>
        <w:right w:val="single" w:sz="2" w:space="0" w:color="D9D9E3"/>
      </w:divBdr>
      <w:divsChild>
        <w:div w:id="800995532">
          <w:marLeft w:val="0"/>
          <w:marRight w:val="0"/>
          <w:marTop w:val="0"/>
          <w:marBottom w:val="0"/>
          <w:divBdr>
            <w:top w:val="single" w:sz="2" w:space="0" w:color="D9D9E3"/>
            <w:left w:val="single" w:sz="2" w:space="0" w:color="D9D9E3"/>
            <w:bottom w:val="single" w:sz="2" w:space="0" w:color="D9D9E3"/>
            <w:right w:val="single" w:sz="2" w:space="0" w:color="D9D9E3"/>
          </w:divBdr>
          <w:divsChild>
            <w:div w:id="254748432">
              <w:marLeft w:val="0"/>
              <w:marRight w:val="0"/>
              <w:marTop w:val="0"/>
              <w:marBottom w:val="0"/>
              <w:divBdr>
                <w:top w:val="single" w:sz="2" w:space="0" w:color="D9D9E3"/>
                <w:left w:val="single" w:sz="2" w:space="0" w:color="D9D9E3"/>
                <w:bottom w:val="single" w:sz="2" w:space="0" w:color="D9D9E3"/>
                <w:right w:val="single" w:sz="2" w:space="0" w:color="D9D9E3"/>
              </w:divBdr>
              <w:divsChild>
                <w:div w:id="2101100155">
                  <w:marLeft w:val="0"/>
                  <w:marRight w:val="0"/>
                  <w:marTop w:val="0"/>
                  <w:marBottom w:val="0"/>
                  <w:divBdr>
                    <w:top w:val="single" w:sz="2" w:space="0" w:color="D9D9E3"/>
                    <w:left w:val="single" w:sz="2" w:space="0" w:color="D9D9E3"/>
                    <w:bottom w:val="single" w:sz="2" w:space="0" w:color="D9D9E3"/>
                    <w:right w:val="single" w:sz="2" w:space="0" w:color="D9D9E3"/>
                  </w:divBdr>
                  <w:divsChild>
                    <w:div w:id="680664000">
                      <w:marLeft w:val="0"/>
                      <w:marRight w:val="0"/>
                      <w:marTop w:val="0"/>
                      <w:marBottom w:val="0"/>
                      <w:divBdr>
                        <w:top w:val="single" w:sz="2" w:space="0" w:color="auto"/>
                        <w:left w:val="single" w:sz="2" w:space="0" w:color="auto"/>
                        <w:bottom w:val="single" w:sz="6" w:space="0" w:color="auto"/>
                        <w:right w:val="single" w:sz="2" w:space="0" w:color="auto"/>
                      </w:divBdr>
                      <w:divsChild>
                        <w:div w:id="242296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694493">
                              <w:marLeft w:val="0"/>
                              <w:marRight w:val="0"/>
                              <w:marTop w:val="0"/>
                              <w:marBottom w:val="0"/>
                              <w:divBdr>
                                <w:top w:val="single" w:sz="2" w:space="0" w:color="D9D9E3"/>
                                <w:left w:val="single" w:sz="2" w:space="0" w:color="D9D9E3"/>
                                <w:bottom w:val="single" w:sz="2" w:space="0" w:color="D9D9E3"/>
                                <w:right w:val="single" w:sz="2" w:space="0" w:color="D9D9E3"/>
                              </w:divBdr>
                              <w:divsChild>
                                <w:div w:id="399331476">
                                  <w:marLeft w:val="0"/>
                                  <w:marRight w:val="0"/>
                                  <w:marTop w:val="0"/>
                                  <w:marBottom w:val="0"/>
                                  <w:divBdr>
                                    <w:top w:val="single" w:sz="2" w:space="0" w:color="D9D9E3"/>
                                    <w:left w:val="single" w:sz="2" w:space="0" w:color="D9D9E3"/>
                                    <w:bottom w:val="single" w:sz="2" w:space="0" w:color="D9D9E3"/>
                                    <w:right w:val="single" w:sz="2" w:space="0" w:color="D9D9E3"/>
                                  </w:divBdr>
                                  <w:divsChild>
                                    <w:div w:id="1819952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811231">
                      <w:marLeft w:val="0"/>
                      <w:marRight w:val="0"/>
                      <w:marTop w:val="0"/>
                      <w:marBottom w:val="0"/>
                      <w:divBdr>
                        <w:top w:val="single" w:sz="2" w:space="0" w:color="auto"/>
                        <w:left w:val="single" w:sz="2" w:space="0" w:color="auto"/>
                        <w:bottom w:val="single" w:sz="6" w:space="0" w:color="auto"/>
                        <w:right w:val="single" w:sz="2" w:space="0" w:color="auto"/>
                      </w:divBdr>
                      <w:divsChild>
                        <w:div w:id="1892570277">
                          <w:marLeft w:val="0"/>
                          <w:marRight w:val="0"/>
                          <w:marTop w:val="100"/>
                          <w:marBottom w:val="100"/>
                          <w:divBdr>
                            <w:top w:val="single" w:sz="2" w:space="0" w:color="D9D9E3"/>
                            <w:left w:val="single" w:sz="2" w:space="0" w:color="D9D9E3"/>
                            <w:bottom w:val="single" w:sz="2" w:space="0" w:color="D9D9E3"/>
                            <w:right w:val="single" w:sz="2" w:space="0" w:color="D9D9E3"/>
                          </w:divBdr>
                          <w:divsChild>
                            <w:div w:id="532354011">
                              <w:marLeft w:val="0"/>
                              <w:marRight w:val="0"/>
                              <w:marTop w:val="0"/>
                              <w:marBottom w:val="0"/>
                              <w:divBdr>
                                <w:top w:val="single" w:sz="2" w:space="0" w:color="D9D9E3"/>
                                <w:left w:val="single" w:sz="2" w:space="0" w:color="D9D9E3"/>
                                <w:bottom w:val="single" w:sz="2" w:space="0" w:color="D9D9E3"/>
                                <w:right w:val="single" w:sz="2" w:space="0" w:color="D9D9E3"/>
                              </w:divBdr>
                              <w:divsChild>
                                <w:div w:id="1061096877">
                                  <w:marLeft w:val="0"/>
                                  <w:marRight w:val="0"/>
                                  <w:marTop w:val="0"/>
                                  <w:marBottom w:val="0"/>
                                  <w:divBdr>
                                    <w:top w:val="single" w:sz="2" w:space="0" w:color="D9D9E3"/>
                                    <w:left w:val="single" w:sz="2" w:space="0" w:color="D9D9E3"/>
                                    <w:bottom w:val="single" w:sz="2" w:space="0" w:color="D9D9E3"/>
                                    <w:right w:val="single" w:sz="2" w:space="0" w:color="D9D9E3"/>
                                  </w:divBdr>
                                  <w:divsChild>
                                    <w:div w:id="58838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356136">
                              <w:marLeft w:val="0"/>
                              <w:marRight w:val="0"/>
                              <w:marTop w:val="0"/>
                              <w:marBottom w:val="0"/>
                              <w:divBdr>
                                <w:top w:val="single" w:sz="2" w:space="0" w:color="D9D9E3"/>
                                <w:left w:val="single" w:sz="2" w:space="0" w:color="D9D9E3"/>
                                <w:bottom w:val="single" w:sz="2" w:space="0" w:color="D9D9E3"/>
                                <w:right w:val="single" w:sz="2" w:space="0" w:color="D9D9E3"/>
                              </w:divBdr>
                              <w:divsChild>
                                <w:div w:id="1206989774">
                                  <w:marLeft w:val="0"/>
                                  <w:marRight w:val="0"/>
                                  <w:marTop w:val="0"/>
                                  <w:marBottom w:val="0"/>
                                  <w:divBdr>
                                    <w:top w:val="single" w:sz="2" w:space="0" w:color="D9D9E3"/>
                                    <w:left w:val="single" w:sz="2" w:space="0" w:color="D9D9E3"/>
                                    <w:bottom w:val="single" w:sz="2" w:space="0" w:color="D9D9E3"/>
                                    <w:right w:val="single" w:sz="2" w:space="0" w:color="D9D9E3"/>
                                  </w:divBdr>
                                  <w:divsChild>
                                    <w:div w:id="1303147924">
                                      <w:marLeft w:val="0"/>
                                      <w:marRight w:val="0"/>
                                      <w:marTop w:val="0"/>
                                      <w:marBottom w:val="0"/>
                                      <w:divBdr>
                                        <w:top w:val="single" w:sz="2" w:space="0" w:color="D9D9E3"/>
                                        <w:left w:val="single" w:sz="2" w:space="0" w:color="D9D9E3"/>
                                        <w:bottom w:val="single" w:sz="2" w:space="0" w:color="D9D9E3"/>
                                        <w:right w:val="single" w:sz="2" w:space="0" w:color="D9D9E3"/>
                                      </w:divBdr>
                                      <w:divsChild>
                                        <w:div w:id="202251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14</cp:revision>
  <dcterms:created xsi:type="dcterms:W3CDTF">2023-07-18T18:20:00Z</dcterms:created>
  <dcterms:modified xsi:type="dcterms:W3CDTF">2023-07-18T18:33:00Z</dcterms:modified>
</cp:coreProperties>
</file>