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97EEE" w14:textId="5E8460CF" w:rsidR="00892454" w:rsidRDefault="00892454" w:rsidP="00C27A43">
      <w:pPr>
        <w:pStyle w:val="ListParagraph"/>
        <w:numPr>
          <w:ilvl w:val="0"/>
          <w:numId w:val="4"/>
        </w:numPr>
      </w:pPr>
      <w:r>
        <w:t>Executive Summary</w:t>
      </w:r>
    </w:p>
    <w:p w14:paraId="29373BD7" w14:textId="221A9527" w:rsidR="00892454" w:rsidRDefault="00892454" w:rsidP="0022593F">
      <w:pPr>
        <w:ind w:left="720"/>
      </w:pPr>
      <w:r>
        <w:t>- Introduction</w:t>
      </w:r>
    </w:p>
    <w:p w14:paraId="46FF769B" w14:textId="70D8CF7C" w:rsidR="00892454" w:rsidRDefault="00892454" w:rsidP="0022593F">
      <w:pPr>
        <w:ind w:left="720"/>
      </w:pPr>
      <w:r>
        <w:t>- The name, logo, and slogan of the business</w:t>
      </w:r>
    </w:p>
    <w:p w14:paraId="5175E76F" w14:textId="489CAB7A" w:rsidR="00892454" w:rsidRDefault="00892454" w:rsidP="0022593F">
      <w:pPr>
        <w:ind w:left="720"/>
      </w:pPr>
      <w:r>
        <w:t>- The mission, vision, and values of the business</w:t>
      </w:r>
    </w:p>
    <w:p w14:paraId="333C5FF9" w14:textId="3D6B42A9" w:rsidR="00892454" w:rsidRDefault="00892454" w:rsidP="0022593F">
      <w:pPr>
        <w:ind w:left="720"/>
      </w:pPr>
      <w:r>
        <w:t>- The main objectives and goals of the business</w:t>
      </w:r>
    </w:p>
    <w:p w14:paraId="2E3A9459" w14:textId="56E910FB" w:rsidR="00892454" w:rsidRDefault="00892454" w:rsidP="0022593F">
      <w:pPr>
        <w:ind w:left="720"/>
      </w:pPr>
      <w:r>
        <w:t>- The overview of the business model and value proposition</w:t>
      </w:r>
    </w:p>
    <w:p w14:paraId="1859D959" w14:textId="6C6183D5" w:rsidR="00892454" w:rsidRDefault="00892454" w:rsidP="00C27A43">
      <w:pPr>
        <w:pStyle w:val="ListParagraph"/>
        <w:numPr>
          <w:ilvl w:val="0"/>
          <w:numId w:val="4"/>
        </w:numPr>
      </w:pPr>
      <w:r>
        <w:t>Problem Statement</w:t>
      </w:r>
    </w:p>
    <w:p w14:paraId="49F3FBF4" w14:textId="463D40E1" w:rsidR="00892454" w:rsidRDefault="00892454" w:rsidP="0022593F">
      <w:pPr>
        <w:ind w:left="720"/>
      </w:pPr>
      <w:r>
        <w:t>- The description of the problem or need that the business aims to solve or address</w:t>
      </w:r>
    </w:p>
    <w:p w14:paraId="3015AA91" w14:textId="36EECD75" w:rsidR="00892454" w:rsidRDefault="00892454" w:rsidP="0022593F">
      <w:pPr>
        <w:ind w:left="720"/>
      </w:pPr>
      <w:r>
        <w:t>- The identification of the target market and customer segments that face the problem or need</w:t>
      </w:r>
    </w:p>
    <w:p w14:paraId="4A3D37DE" w14:textId="024CD38E" w:rsidR="00892454" w:rsidRDefault="00892454" w:rsidP="0022593F">
      <w:pPr>
        <w:ind w:left="720"/>
      </w:pPr>
      <w:r>
        <w:t>- The evaluation of the current solutions or alternatives available in the market and their limitations</w:t>
      </w:r>
    </w:p>
    <w:p w14:paraId="29952C85" w14:textId="70675020" w:rsidR="00892454" w:rsidRDefault="00892454" w:rsidP="00C27A43">
      <w:pPr>
        <w:pStyle w:val="ListParagraph"/>
        <w:numPr>
          <w:ilvl w:val="0"/>
          <w:numId w:val="4"/>
        </w:numPr>
      </w:pPr>
      <w:r>
        <w:t>Solution Overview</w:t>
      </w:r>
    </w:p>
    <w:p w14:paraId="5AD9C13B" w14:textId="585C9E17" w:rsidR="00892454" w:rsidRDefault="00892454" w:rsidP="00EB4A78">
      <w:pPr>
        <w:ind w:left="720"/>
      </w:pPr>
      <w:r>
        <w:t xml:space="preserve">- The description of the product or service that the business offers to solve the problem or address </w:t>
      </w:r>
      <w:r w:rsidR="006707D4">
        <w:t xml:space="preserve">      </w:t>
      </w:r>
      <w:r>
        <w:t>the need</w:t>
      </w:r>
    </w:p>
    <w:p w14:paraId="6ED6E93F" w14:textId="7429B857" w:rsidR="00892454" w:rsidRDefault="00892454" w:rsidP="00EB4A78">
      <w:pPr>
        <w:ind w:left="720"/>
      </w:pPr>
      <w:r>
        <w:t>- The explanation of the features and benefits of the product or service</w:t>
      </w:r>
    </w:p>
    <w:p w14:paraId="45BEF68B" w14:textId="7F91C63B" w:rsidR="00892454" w:rsidRDefault="00892454" w:rsidP="00EB4A78">
      <w:pPr>
        <w:ind w:left="720"/>
      </w:pPr>
      <w:r>
        <w:t>- The demonstration of the technology and innovation behind the product or service</w:t>
      </w:r>
    </w:p>
    <w:p w14:paraId="4A051879" w14:textId="166EC38A" w:rsidR="00892454" w:rsidRDefault="00892454" w:rsidP="00EB4A78">
      <w:pPr>
        <w:ind w:left="720"/>
      </w:pPr>
      <w:r>
        <w:t>- The illustration of the competitive advantage and differentiation of the product or service</w:t>
      </w:r>
    </w:p>
    <w:p w14:paraId="4088BBF7" w14:textId="21A2FA87" w:rsidR="00892454" w:rsidRDefault="00892454" w:rsidP="00C27A43">
      <w:pPr>
        <w:pStyle w:val="ListParagraph"/>
        <w:numPr>
          <w:ilvl w:val="0"/>
          <w:numId w:val="4"/>
        </w:numPr>
      </w:pPr>
      <w:r>
        <w:t>Market Opportunity</w:t>
      </w:r>
    </w:p>
    <w:p w14:paraId="589FBCAF" w14:textId="32505395" w:rsidR="00892454" w:rsidRDefault="00892454" w:rsidP="0095746F">
      <w:pPr>
        <w:ind w:left="720"/>
      </w:pPr>
      <w:r>
        <w:t>- The estimation of the market size and growth potential of the target market and customer segments</w:t>
      </w:r>
    </w:p>
    <w:p w14:paraId="03166A22" w14:textId="4EA35BC9" w:rsidR="00892454" w:rsidRDefault="00892454" w:rsidP="0095746F">
      <w:pPr>
        <w:ind w:left="720"/>
      </w:pPr>
      <w:r>
        <w:t>- The analysis and validation of the customer needs, preferences, and behaviors</w:t>
      </w:r>
    </w:p>
    <w:p w14:paraId="0DF244B0" w14:textId="6C0513FF" w:rsidR="00892454" w:rsidRDefault="00892454" w:rsidP="0095746F">
      <w:pPr>
        <w:ind w:left="720"/>
      </w:pPr>
      <w:r>
        <w:t>- The identification and evaluation of the market trends and drivers that support the demand for the product or service</w:t>
      </w:r>
    </w:p>
    <w:p w14:paraId="2241DF78" w14:textId="19DCFFA5" w:rsidR="00892454" w:rsidRDefault="00892454" w:rsidP="0095746F">
      <w:pPr>
        <w:ind w:left="720"/>
      </w:pPr>
      <w:r>
        <w:t>- The assessment and comparison of the competitive landscape and analysis of the existing and potential competitors</w:t>
      </w:r>
    </w:p>
    <w:p w14:paraId="5426CCAB" w14:textId="557A944F" w:rsidR="00892454" w:rsidRDefault="00892454" w:rsidP="00C27A43">
      <w:pPr>
        <w:pStyle w:val="ListParagraph"/>
        <w:numPr>
          <w:ilvl w:val="0"/>
          <w:numId w:val="4"/>
        </w:numPr>
      </w:pPr>
      <w:r>
        <w:t>Financial Projection</w:t>
      </w:r>
    </w:p>
    <w:p w14:paraId="6F86A04C" w14:textId="4E4826E5" w:rsidR="00892454" w:rsidRDefault="00892454" w:rsidP="000D6640">
      <w:pPr>
        <w:ind w:left="720"/>
      </w:pPr>
      <w:r>
        <w:t>- The projection of the revenue streams and sources of income for the business</w:t>
      </w:r>
    </w:p>
    <w:p w14:paraId="1AC07E32" w14:textId="410903BF" w:rsidR="00892454" w:rsidRDefault="00892454" w:rsidP="000D6640">
      <w:pPr>
        <w:ind w:left="720"/>
      </w:pPr>
      <w:r>
        <w:t>- The breakdown of the cost structure and major expenses for the business</w:t>
      </w:r>
    </w:p>
    <w:p w14:paraId="65B5FDEF" w14:textId="11E18716" w:rsidR="00892454" w:rsidRDefault="00892454" w:rsidP="000D6640">
      <w:pPr>
        <w:ind w:left="720"/>
      </w:pPr>
      <w:r>
        <w:t>- The presentation of the income statement and cash flow statement for the business</w:t>
      </w:r>
    </w:p>
    <w:p w14:paraId="11DB9564" w14:textId="14082286" w:rsidR="00892454" w:rsidRDefault="00892454" w:rsidP="000D6640">
      <w:pPr>
        <w:ind w:left="720"/>
      </w:pPr>
      <w:r>
        <w:t>- The calculation of the break-even point and return on investment for the business</w:t>
      </w:r>
    </w:p>
    <w:p w14:paraId="2FFECF75" w14:textId="7E53A454" w:rsidR="00892454" w:rsidRDefault="00892454" w:rsidP="00C27A43">
      <w:pPr>
        <w:pStyle w:val="ListParagraph"/>
        <w:numPr>
          <w:ilvl w:val="0"/>
          <w:numId w:val="4"/>
        </w:numPr>
      </w:pPr>
      <w:r>
        <w:lastRenderedPageBreak/>
        <w:t>Team and Partnerships</w:t>
      </w:r>
    </w:p>
    <w:p w14:paraId="5D6982D6" w14:textId="172125C1" w:rsidR="00892454" w:rsidRDefault="00892454" w:rsidP="000D6640">
      <w:pPr>
        <w:ind w:left="720"/>
      </w:pPr>
      <w:r>
        <w:t>- The presentation of the team composition and roles of the key members of the business</w:t>
      </w:r>
    </w:p>
    <w:p w14:paraId="33CD2296" w14:textId="6DB223FE" w:rsidR="00892454" w:rsidRDefault="00892454" w:rsidP="000D6640">
      <w:pPr>
        <w:ind w:left="720"/>
      </w:pPr>
      <w:r>
        <w:t>- The showcase of the skills and experience of the team members that are relevant to the business</w:t>
      </w:r>
    </w:p>
    <w:p w14:paraId="2ED0843D" w14:textId="65C952EA" w:rsidR="00892454" w:rsidRDefault="00892454" w:rsidP="004E64B2">
      <w:pPr>
        <w:ind w:left="720"/>
      </w:pPr>
      <w:r>
        <w:t xml:space="preserve">- The mention of the partnerships and collaborations with other stakeholders in the industry or </w:t>
      </w:r>
      <w:proofErr w:type="spellStart"/>
      <w:r>
        <w:t>val</w:t>
      </w:r>
      <w:r w:rsidR="00BC6388">
        <w:t>a</w:t>
      </w:r>
      <w:proofErr w:type="spellEnd"/>
      <w:r>
        <w:t xml:space="preserve"> chain</w:t>
      </w:r>
    </w:p>
    <w:p w14:paraId="106DD767" w14:textId="41EDC8C9" w:rsidR="00892454" w:rsidRDefault="00892454" w:rsidP="00C27A43">
      <w:pPr>
        <w:pStyle w:val="ListParagraph"/>
        <w:numPr>
          <w:ilvl w:val="0"/>
          <w:numId w:val="4"/>
        </w:numPr>
      </w:pPr>
      <w:r>
        <w:t>Company Description (Optional)</w:t>
      </w:r>
    </w:p>
    <w:p w14:paraId="60ED4995" w14:textId="038E4636" w:rsidR="00892454" w:rsidRDefault="00892454" w:rsidP="004743D1">
      <w:pPr>
        <w:ind w:left="720"/>
      </w:pPr>
      <w:r>
        <w:t>- Since you do not have a company yet, you can skip this section or include it as an optional section. This section w</w:t>
      </w:r>
      <w:r w:rsidR="00A96164">
        <w:t xml:space="preserve">ill </w:t>
      </w:r>
      <w:r>
        <w:t>provide information about your company's history, background, structure, ownership, culture, and values. If you decide to include this section, you can use the following subheadings:</w:t>
      </w:r>
    </w:p>
    <w:p w14:paraId="0A2CB7B1" w14:textId="2E4A8AF0" w:rsidR="00892454" w:rsidRDefault="00892454" w:rsidP="004743D1">
      <w:pPr>
        <w:ind w:left="720"/>
      </w:pPr>
      <w:r>
        <w:t>- Company History and Background</w:t>
      </w:r>
    </w:p>
    <w:p w14:paraId="708FBD9E" w14:textId="7CC0E96F" w:rsidR="00892454" w:rsidRDefault="00892454" w:rsidP="004743D1">
      <w:pPr>
        <w:ind w:left="720"/>
      </w:pPr>
      <w:r>
        <w:t>- The origin story and motivation behind starting the business</w:t>
      </w:r>
    </w:p>
    <w:p w14:paraId="556A38B4" w14:textId="0FC835C6" w:rsidR="00892454" w:rsidRDefault="00892454" w:rsidP="004743D1">
      <w:pPr>
        <w:ind w:left="720"/>
      </w:pPr>
      <w:r>
        <w:t>- The milestones and achievements of the business so far</w:t>
      </w:r>
    </w:p>
    <w:p w14:paraId="670E3737" w14:textId="777ED510" w:rsidR="00892454" w:rsidRDefault="00892454" w:rsidP="004743D1">
      <w:pPr>
        <w:ind w:left="720"/>
      </w:pPr>
      <w:r>
        <w:t xml:space="preserve">- The current status and </w:t>
      </w:r>
      <w:r w:rsidR="004E64B2">
        <w:t>sta</w:t>
      </w:r>
      <w:r>
        <w:t>ge</w:t>
      </w:r>
      <w:r w:rsidR="00BC6388">
        <w:t>s</w:t>
      </w:r>
      <w:r>
        <w:t xml:space="preserve"> of development of the business</w:t>
      </w:r>
    </w:p>
    <w:p w14:paraId="2769336A" w14:textId="006C58C9" w:rsidR="00892454" w:rsidRDefault="00892454" w:rsidP="004743D1">
      <w:pPr>
        <w:ind w:left="720"/>
      </w:pPr>
      <w:r>
        <w:t>- Company Structure and Ownership</w:t>
      </w:r>
    </w:p>
    <w:p w14:paraId="09E63BB5" w14:textId="5796D92E" w:rsidR="00892454" w:rsidRDefault="00892454" w:rsidP="004743D1">
      <w:pPr>
        <w:ind w:left="720"/>
      </w:pPr>
      <w:r>
        <w:t>- The legal form and structure of the business (e.g., sole proprietorship, partnership, corporation, etc.)</w:t>
      </w:r>
    </w:p>
    <w:p w14:paraId="608D4C32" w14:textId="5116A276" w:rsidR="00892454" w:rsidRDefault="00892454" w:rsidP="004743D1">
      <w:pPr>
        <w:ind w:left="720"/>
      </w:pPr>
      <w:r>
        <w:t>- The ownership distribution and shareholding of the business (e.g., founders, investors, employees, etc.)</w:t>
      </w:r>
    </w:p>
    <w:p w14:paraId="27B0F1E8" w14:textId="6C636B9F" w:rsidR="00892454" w:rsidRDefault="00892454" w:rsidP="004743D1">
      <w:pPr>
        <w:ind w:left="720"/>
      </w:pPr>
      <w:r>
        <w:t>- The organizational chart and hierarchy of the business (e.g., board of directors, management team, staff, etc.)</w:t>
      </w:r>
    </w:p>
    <w:p w14:paraId="4A3D1FA8" w14:textId="3D249C09" w:rsidR="00892454" w:rsidRDefault="00892454" w:rsidP="004743D1">
      <w:pPr>
        <w:ind w:left="720"/>
      </w:pPr>
      <w:r>
        <w:t>- Company Culture and Values</w:t>
      </w:r>
    </w:p>
    <w:p w14:paraId="25F449B9" w14:textId="4082E70D" w:rsidR="00892454" w:rsidRDefault="00892454" w:rsidP="004743D1">
      <w:pPr>
        <w:ind w:left="720"/>
      </w:pPr>
      <w:r>
        <w:t xml:space="preserve">- The core values and </w:t>
      </w:r>
      <w:r w:rsidR="00281964">
        <w:t>principles</w:t>
      </w:r>
      <w:r>
        <w:t xml:space="preserve"> that guide the business's decisions and actions</w:t>
      </w:r>
    </w:p>
    <w:p w14:paraId="27BD01F2" w14:textId="78E6B922" w:rsidR="00892454" w:rsidRDefault="00892454" w:rsidP="004743D1">
      <w:pPr>
        <w:ind w:left="720"/>
      </w:pPr>
      <w:r>
        <w:t>- The company culture and work environment that foster creativity, collaboration, and innovation</w:t>
      </w:r>
    </w:p>
    <w:p w14:paraId="3DDD448D" w14:textId="46593E45" w:rsidR="00892454" w:rsidRDefault="00892454" w:rsidP="004743D1">
      <w:pPr>
        <w:ind w:left="720"/>
      </w:pPr>
      <w:r>
        <w:t>- The social responsibility and ethical standards that the business adheres to</w:t>
      </w:r>
    </w:p>
    <w:p w14:paraId="7878F95F" w14:textId="6C9BA804" w:rsidR="00A60015" w:rsidRDefault="00892454" w:rsidP="004743D1">
      <w:pPr>
        <w:ind w:left="720"/>
      </w:pPr>
      <w:r>
        <w:t>This is another table of contents for the business idea. Please type "next" to continue the generation.</w:t>
      </w:r>
    </w:p>
    <w:p w14:paraId="2FA5E7C8" w14:textId="2ADCD5B2" w:rsidR="006254A5" w:rsidRDefault="006254A5" w:rsidP="009B6A35"/>
    <w:p w14:paraId="69049D9F" w14:textId="77777777" w:rsidR="00EE049A" w:rsidRDefault="00EE049A" w:rsidP="009B6A35"/>
    <w:p w14:paraId="0AB9B9E7" w14:textId="77777777" w:rsidR="006254A5" w:rsidRDefault="006254A5" w:rsidP="006254A5">
      <w:pPr>
        <w:ind w:left="720"/>
      </w:pPr>
    </w:p>
    <w:p w14:paraId="121E3DD7" w14:textId="26A92A82" w:rsidR="006254A5" w:rsidRDefault="006254A5" w:rsidP="009B6A35">
      <w:pPr>
        <w:pStyle w:val="ListParagraph"/>
        <w:numPr>
          <w:ilvl w:val="0"/>
          <w:numId w:val="4"/>
        </w:numPr>
      </w:pPr>
      <w:r>
        <w:lastRenderedPageBreak/>
        <w:t>Executive Summary</w:t>
      </w:r>
    </w:p>
    <w:p w14:paraId="366DBAAC" w14:textId="5FB8021E" w:rsidR="006254A5" w:rsidRDefault="006254A5" w:rsidP="00BF1CA0">
      <w:pPr>
        <w:ind w:left="720"/>
      </w:pPr>
      <w:r>
        <w:t>Introduction</w:t>
      </w:r>
    </w:p>
    <w:p w14:paraId="3504B23C" w14:textId="238D4CC2" w:rsidR="006254A5" w:rsidRDefault="006254A5" w:rsidP="00BF1CA0">
      <w:pPr>
        <w:ind w:left="720"/>
      </w:pPr>
      <w:proofErr w:type="spellStart"/>
      <w:r>
        <w:t>AgriTech</w:t>
      </w:r>
      <w:proofErr w:type="spellEnd"/>
      <w:r>
        <w:t xml:space="preserve"> Connect is a digital platform that connects smallholder farmers in Ghana with various agricultural services and solutions to improve their productivity, profitability, and sustainability. The platform leverages mobile technology, data analytics, artificial intelligence, and </w:t>
      </w:r>
      <w:proofErr w:type="spellStart"/>
      <w:r>
        <w:t>blockchain</w:t>
      </w:r>
      <w:proofErr w:type="spellEnd"/>
      <w:r>
        <w:t xml:space="preserve"> to provide farmers with access to information, inputs, machinery, markets, finance, and insurance.</w:t>
      </w:r>
    </w:p>
    <w:p w14:paraId="157A0301" w14:textId="1D5D272C" w:rsidR="006254A5" w:rsidRDefault="006254A5" w:rsidP="006C5B1C">
      <w:pPr>
        <w:ind w:left="720"/>
      </w:pPr>
      <w:r>
        <w:t xml:space="preserve">The mission of </w:t>
      </w:r>
      <w:proofErr w:type="spellStart"/>
      <w:r>
        <w:t>AgriTech</w:t>
      </w:r>
      <w:proofErr w:type="spellEnd"/>
      <w:r>
        <w:t xml:space="preserve"> Connect is to empower smallholder farmers with the tools and resources they need to transform their farms and livelihoods. The vision of </w:t>
      </w:r>
      <w:proofErr w:type="spellStart"/>
      <w:r>
        <w:t>AgriTech</w:t>
      </w:r>
      <w:proofErr w:type="spellEnd"/>
      <w:r>
        <w:t xml:space="preserve"> Connect is to create a thriving and inclusive agricultural sector that contributes to food security, economic growth, and social development in Ghana. The values of </w:t>
      </w:r>
      <w:proofErr w:type="spellStart"/>
      <w:r>
        <w:t>AgriTech</w:t>
      </w:r>
      <w:proofErr w:type="spellEnd"/>
      <w:r>
        <w:t xml:space="preserve"> Connect are innovation, collaboration, customer-centricity, quality, and impact.</w:t>
      </w:r>
    </w:p>
    <w:p w14:paraId="0478E0A3" w14:textId="102450EA" w:rsidR="006254A5" w:rsidRDefault="006254A5" w:rsidP="006C5B1C">
      <w:pPr>
        <w:ind w:left="720"/>
      </w:pPr>
      <w:r>
        <w:t xml:space="preserve">The main objectives and goals of </w:t>
      </w:r>
      <w:proofErr w:type="spellStart"/>
      <w:r>
        <w:t>AgriTech</w:t>
      </w:r>
      <w:proofErr w:type="spellEnd"/>
      <w:r>
        <w:t xml:space="preserve"> Connect are to:</w:t>
      </w:r>
    </w:p>
    <w:p w14:paraId="2C4E747B" w14:textId="77777777" w:rsidR="006254A5" w:rsidRDefault="006254A5" w:rsidP="006254A5">
      <w:pPr>
        <w:ind w:left="720"/>
      </w:pPr>
      <w:r>
        <w:t>- Increase the productivity and quality of crops for smallholder farmers</w:t>
      </w:r>
    </w:p>
    <w:p w14:paraId="58D74D0D" w14:textId="77777777" w:rsidR="006254A5" w:rsidRDefault="006254A5" w:rsidP="006254A5">
      <w:pPr>
        <w:ind w:left="720"/>
      </w:pPr>
      <w:r>
        <w:t>- Reduce the costs and losses for smallholder farmers</w:t>
      </w:r>
    </w:p>
    <w:p w14:paraId="56B3D8AB" w14:textId="77777777" w:rsidR="006254A5" w:rsidRDefault="006254A5" w:rsidP="006254A5">
      <w:pPr>
        <w:ind w:left="720"/>
      </w:pPr>
      <w:r>
        <w:t>- Enhance the market access and income for smallholder farmers</w:t>
      </w:r>
    </w:p>
    <w:p w14:paraId="4C8BF601" w14:textId="77777777" w:rsidR="006254A5" w:rsidRDefault="006254A5" w:rsidP="006254A5">
      <w:pPr>
        <w:ind w:left="720"/>
      </w:pPr>
      <w:r>
        <w:t>- Improve the resilience and risk management for smallholder farmers</w:t>
      </w:r>
    </w:p>
    <w:p w14:paraId="58BC7B1E" w14:textId="061F6781" w:rsidR="006254A5" w:rsidRDefault="006254A5" w:rsidP="006C5B1C">
      <w:pPr>
        <w:ind w:left="720"/>
      </w:pPr>
      <w:r>
        <w:t>- Empower and include smallholder farmers in the digital economy</w:t>
      </w:r>
    </w:p>
    <w:p w14:paraId="1C9C4076" w14:textId="090DB0DF" w:rsidR="006254A5" w:rsidRDefault="006254A5" w:rsidP="006C5B1C">
      <w:pPr>
        <w:ind w:left="720"/>
      </w:pPr>
      <w:r>
        <w:t xml:space="preserve">The business model of </w:t>
      </w:r>
      <w:proofErr w:type="spellStart"/>
      <w:r>
        <w:t>AgriTech</w:t>
      </w:r>
      <w:proofErr w:type="spellEnd"/>
      <w:r>
        <w:t xml:space="preserve"> Connect is based on offering a comprehensive and integrated platform that connects farmers with various stakeholders in the agriculture value chain. The platform generates revenue from commissions, fees, subscriptions, and advertisements from the various services and products offered on the platform. The value proposition of </w:t>
      </w:r>
      <w:proofErr w:type="spellStart"/>
      <w:r>
        <w:t>AgriTech</w:t>
      </w:r>
      <w:proofErr w:type="spellEnd"/>
      <w:r>
        <w:t xml:space="preserve"> Connect is based on providing multiple benefits to farmers such as:</w:t>
      </w:r>
    </w:p>
    <w:p w14:paraId="3161BAB2" w14:textId="77777777" w:rsidR="006254A5" w:rsidRDefault="006254A5" w:rsidP="006254A5">
      <w:pPr>
        <w:ind w:left="720"/>
      </w:pPr>
      <w:r>
        <w:t>- Increased productivity and quality of crops through improved access to inputs, information, and best practices</w:t>
      </w:r>
    </w:p>
    <w:p w14:paraId="0D44119D" w14:textId="77777777" w:rsidR="006254A5" w:rsidRDefault="006254A5" w:rsidP="006254A5">
      <w:pPr>
        <w:ind w:left="720"/>
      </w:pPr>
      <w:r>
        <w:t>- Reduced costs and losses through efficient use of resources, mechanization, and post-harvest management</w:t>
      </w:r>
    </w:p>
    <w:p w14:paraId="07646A70" w14:textId="77777777" w:rsidR="006254A5" w:rsidRDefault="006254A5" w:rsidP="006254A5">
      <w:pPr>
        <w:ind w:left="720"/>
      </w:pPr>
      <w:r>
        <w:t>- Enhanced market access and income through direct linkages with buyers, processors, exporters, and consumers</w:t>
      </w:r>
    </w:p>
    <w:p w14:paraId="3253F938" w14:textId="77777777" w:rsidR="006254A5" w:rsidRDefault="006254A5" w:rsidP="006254A5">
      <w:pPr>
        <w:ind w:left="720"/>
      </w:pPr>
      <w:r>
        <w:t>- Improved resilience and risk management through access to credit, savings, and insurance products</w:t>
      </w:r>
    </w:p>
    <w:p w14:paraId="619AD111" w14:textId="38D12C5C" w:rsidR="006254A5" w:rsidRDefault="006254A5" w:rsidP="00FA17BB">
      <w:pPr>
        <w:ind w:left="720"/>
      </w:pPr>
      <w:r>
        <w:t>- Greater empowerment and inclusion through digital literacy, data ownership, and traceability</w:t>
      </w:r>
    </w:p>
    <w:p w14:paraId="16F22EA3" w14:textId="4E3A554B" w:rsidR="006254A5" w:rsidRPr="00FA17BB" w:rsidRDefault="006254A5" w:rsidP="00FA17BB">
      <w:pPr>
        <w:ind w:left="720"/>
        <w:rPr>
          <w:b/>
          <w:bCs/>
        </w:rPr>
      </w:pPr>
      <w:r w:rsidRPr="00FA17BB">
        <w:rPr>
          <w:b/>
          <w:bCs/>
        </w:rPr>
        <w:t>Problem Statement</w:t>
      </w:r>
    </w:p>
    <w:p w14:paraId="1D017028" w14:textId="039ED42A" w:rsidR="006254A5" w:rsidRDefault="006254A5" w:rsidP="00FA17BB">
      <w:pPr>
        <w:ind w:left="720"/>
      </w:pPr>
      <w:r>
        <w:t>Ghana's agriculture sector faces many challenges that limit its growth and potential. Some of these challenges include:</w:t>
      </w:r>
    </w:p>
    <w:p w14:paraId="5B3867ED" w14:textId="77777777" w:rsidR="006254A5" w:rsidRDefault="006254A5" w:rsidP="006254A5">
      <w:pPr>
        <w:ind w:left="720"/>
      </w:pPr>
      <w:r>
        <w:lastRenderedPageBreak/>
        <w:t>- Low access to quality inputs such as seeds, fertilizers, pesticides, and veterinary services</w:t>
      </w:r>
    </w:p>
    <w:p w14:paraId="1DF7CE2F" w14:textId="77777777" w:rsidR="006254A5" w:rsidRDefault="006254A5" w:rsidP="006254A5">
      <w:pPr>
        <w:ind w:left="720"/>
      </w:pPr>
      <w:r>
        <w:t>- Lack of mechanization and modern farming techniques that reduce drudgery and increase efficiency</w:t>
      </w:r>
    </w:p>
    <w:p w14:paraId="46ADA7CE" w14:textId="77777777" w:rsidR="006254A5" w:rsidRDefault="006254A5" w:rsidP="006254A5">
      <w:pPr>
        <w:ind w:left="720"/>
      </w:pPr>
      <w:r>
        <w:t>- High post-harvest losses due to poor storage, processing, and transportation facilities</w:t>
      </w:r>
    </w:p>
    <w:p w14:paraId="0F0B75A9" w14:textId="77777777" w:rsidR="006254A5" w:rsidRDefault="006254A5" w:rsidP="006254A5">
      <w:pPr>
        <w:ind w:left="720"/>
      </w:pPr>
      <w:r>
        <w:t>- Limited market linkages and bargaining power for smallholder farmers who often sell their produce at low prices to middlemen</w:t>
      </w:r>
    </w:p>
    <w:p w14:paraId="45AD967B" w14:textId="77777777" w:rsidR="006254A5" w:rsidRDefault="006254A5" w:rsidP="006254A5">
      <w:pPr>
        <w:ind w:left="720"/>
      </w:pPr>
      <w:r>
        <w:t>- High vulnerability to climate change, pests, diseases, and price fluctuations that affect crop yields and incomes</w:t>
      </w:r>
    </w:p>
    <w:p w14:paraId="626786A4" w14:textId="0E5B6985" w:rsidR="006254A5" w:rsidRDefault="006254A5" w:rsidP="00FA17BB">
      <w:pPr>
        <w:ind w:left="720"/>
      </w:pPr>
      <w:r>
        <w:t>- Low financial inclusion and access to credit, savings, and insurance products that can help farmers cope with risks and invest in their farms</w:t>
      </w:r>
    </w:p>
    <w:p w14:paraId="348F01B6" w14:textId="7C4FFB60" w:rsidR="006254A5" w:rsidRDefault="006254A5" w:rsidP="00FA17BB">
      <w:pPr>
        <w:ind w:left="720"/>
      </w:pPr>
      <w:r>
        <w:t xml:space="preserve">The target market for </w:t>
      </w:r>
      <w:proofErr w:type="spellStart"/>
      <w:r>
        <w:t>AgriTech</w:t>
      </w:r>
      <w:proofErr w:type="spellEnd"/>
      <w:r>
        <w:t xml:space="preserve"> Connect is smallholder farmers in Ghana who own less than 5 acres of land and grow crops such as maize, rice, soybeans, sorghum, and vegetables. According to the web search results, there are about 2 million registered farmers under the Planting for Food and Jobs (PFJ) </w:t>
      </w:r>
      <w:proofErr w:type="spellStart"/>
      <w:r>
        <w:t>programme</w:t>
      </w:r>
      <w:proofErr w:type="spellEnd"/>
      <w:r>
        <w:t xml:space="preserve">, a government initiative that aims to boost food production and create jobs. These farmers represent the potential customer segments for </w:t>
      </w:r>
      <w:proofErr w:type="spellStart"/>
      <w:r>
        <w:t>AgriTech</w:t>
      </w:r>
      <w:proofErr w:type="spellEnd"/>
      <w:r>
        <w:t xml:space="preserve"> Connect.</w:t>
      </w:r>
    </w:p>
    <w:p w14:paraId="03D3DB25" w14:textId="2C87D626" w:rsidR="006254A5" w:rsidRDefault="006254A5" w:rsidP="00082D54">
      <w:pPr>
        <w:ind w:left="720"/>
      </w:pPr>
      <w:r>
        <w:t>The current solutions or alternatives available in the market for smallholder farmers are mostly traditional or informal. These include:</w:t>
      </w:r>
    </w:p>
    <w:p w14:paraId="718ADBB4" w14:textId="77777777" w:rsidR="006254A5" w:rsidRDefault="006254A5" w:rsidP="006254A5">
      <w:pPr>
        <w:ind w:left="720"/>
      </w:pPr>
      <w:r>
        <w:t>- Relying on word-of-mouth or radio broadcasts for information on weather forecasts,</w:t>
      </w:r>
    </w:p>
    <w:p w14:paraId="771B6A3E" w14:textId="77777777" w:rsidR="006254A5" w:rsidRDefault="006254A5" w:rsidP="006254A5">
      <w:pPr>
        <w:ind w:left="720"/>
      </w:pPr>
      <w:r>
        <w:t>agronomic practices,</w:t>
      </w:r>
    </w:p>
    <w:p w14:paraId="71C7D544" w14:textId="77777777" w:rsidR="006254A5" w:rsidRDefault="006254A5" w:rsidP="006254A5">
      <w:pPr>
        <w:ind w:left="720"/>
      </w:pPr>
      <w:r>
        <w:t>pest and disease management,</w:t>
      </w:r>
    </w:p>
    <w:p w14:paraId="1A4D7E94" w14:textId="77777777" w:rsidR="006254A5" w:rsidRDefault="006254A5" w:rsidP="006254A5">
      <w:pPr>
        <w:ind w:left="720"/>
      </w:pPr>
      <w:r>
        <w:t>market prices,</w:t>
      </w:r>
    </w:p>
    <w:p w14:paraId="29FDA465" w14:textId="77777777" w:rsidR="006254A5" w:rsidRDefault="006254A5" w:rsidP="006254A5">
      <w:pPr>
        <w:ind w:left="720"/>
      </w:pPr>
      <w:r>
        <w:t>and opportunities</w:t>
      </w:r>
    </w:p>
    <w:p w14:paraId="02988C1D" w14:textId="77777777" w:rsidR="006254A5" w:rsidRDefault="006254A5" w:rsidP="006254A5">
      <w:pPr>
        <w:ind w:left="720"/>
      </w:pPr>
      <w:r>
        <w:t>- Buying inputs from local shops or agents who may charge high prices or sell low-quality or counterfeit products</w:t>
      </w:r>
    </w:p>
    <w:p w14:paraId="220D33DE" w14:textId="7862AA18" w:rsidR="006254A5" w:rsidRDefault="006254A5" w:rsidP="00795402">
      <w:pPr>
        <w:ind w:left="720"/>
      </w:pPr>
      <w:r>
        <w:t>- Using manual labor or animal power for land preparation,</w:t>
      </w:r>
      <w:r w:rsidR="00795402">
        <w:t xml:space="preserve"> </w:t>
      </w:r>
      <w:r>
        <w:t>planting,</w:t>
      </w:r>
      <w:r w:rsidR="00082D54">
        <w:t xml:space="preserve"> </w:t>
      </w:r>
      <w:r>
        <w:t>weeding,</w:t>
      </w:r>
      <w:r w:rsidR="00082D54">
        <w:t xml:space="preserve"> </w:t>
      </w:r>
      <w:r>
        <w:t>harvesting,</w:t>
      </w:r>
      <w:r w:rsidR="00082D54">
        <w:t xml:space="preserve"> </w:t>
      </w:r>
      <w:r>
        <w:t>and processing</w:t>
      </w:r>
    </w:p>
    <w:p w14:paraId="5762DB96" w14:textId="77777777" w:rsidR="00BF1CA0" w:rsidRDefault="006254A5" w:rsidP="00BF1CA0">
      <w:pPr>
        <w:ind w:left="720"/>
      </w:pPr>
      <w:r>
        <w:t>- Storing crops in open-air or rudimentary structures that expose them to spoilage,</w:t>
      </w:r>
      <w:r w:rsidR="00795402">
        <w:t xml:space="preserve"> </w:t>
      </w:r>
      <w:proofErr w:type="spellStart"/>
      <w:r>
        <w:t>rodents,or</w:t>
      </w:r>
      <w:proofErr w:type="spellEnd"/>
      <w:r>
        <w:t xml:space="preserve"> theft</w:t>
      </w:r>
    </w:p>
    <w:p w14:paraId="1AAF8D03" w14:textId="0CD1602A" w:rsidR="000940E9" w:rsidRDefault="006254A5" w:rsidP="00BF1CA0">
      <w:pPr>
        <w:ind w:left="720"/>
      </w:pPr>
      <w:r>
        <w:t>- Selling crops to middlemen or brokers who take advantage of their lack of market</w:t>
      </w:r>
    </w:p>
    <w:p w14:paraId="31A93402" w14:textId="77777777" w:rsidR="006254A5" w:rsidRDefault="006254A5" w:rsidP="004743D1">
      <w:pPr>
        <w:ind w:left="720"/>
      </w:pPr>
    </w:p>
    <w:sectPr w:rsidR="00625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6595C"/>
    <w:multiLevelType w:val="hybridMultilevel"/>
    <w:tmpl w:val="BA6C2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63A4A"/>
    <w:multiLevelType w:val="hybridMultilevel"/>
    <w:tmpl w:val="B2C0E2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4B4487"/>
    <w:multiLevelType w:val="hybridMultilevel"/>
    <w:tmpl w:val="45F639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30A61"/>
    <w:multiLevelType w:val="hybridMultilevel"/>
    <w:tmpl w:val="C25258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256414">
    <w:abstractNumId w:val="1"/>
  </w:num>
  <w:num w:numId="2" w16cid:durableId="416102099">
    <w:abstractNumId w:val="2"/>
  </w:num>
  <w:num w:numId="3" w16cid:durableId="359403400">
    <w:abstractNumId w:val="3"/>
  </w:num>
  <w:num w:numId="4" w16cid:durableId="889732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15"/>
    <w:rsid w:val="00026A18"/>
    <w:rsid w:val="00041855"/>
    <w:rsid w:val="00082D54"/>
    <w:rsid w:val="000940E9"/>
    <w:rsid w:val="000D6640"/>
    <w:rsid w:val="000E2C4F"/>
    <w:rsid w:val="001419CB"/>
    <w:rsid w:val="00151B37"/>
    <w:rsid w:val="00205238"/>
    <w:rsid w:val="0022593F"/>
    <w:rsid w:val="00281964"/>
    <w:rsid w:val="002E3FCB"/>
    <w:rsid w:val="003924D9"/>
    <w:rsid w:val="004011B2"/>
    <w:rsid w:val="0043609F"/>
    <w:rsid w:val="004743D1"/>
    <w:rsid w:val="004D1EBD"/>
    <w:rsid w:val="004E64B2"/>
    <w:rsid w:val="006254A5"/>
    <w:rsid w:val="006707D4"/>
    <w:rsid w:val="006C5B1C"/>
    <w:rsid w:val="006D07E8"/>
    <w:rsid w:val="00731490"/>
    <w:rsid w:val="00795402"/>
    <w:rsid w:val="00892454"/>
    <w:rsid w:val="00920810"/>
    <w:rsid w:val="0095746F"/>
    <w:rsid w:val="009B6A35"/>
    <w:rsid w:val="00A150F5"/>
    <w:rsid w:val="00A60015"/>
    <w:rsid w:val="00A96164"/>
    <w:rsid w:val="00B31951"/>
    <w:rsid w:val="00B70956"/>
    <w:rsid w:val="00B925B1"/>
    <w:rsid w:val="00BC6388"/>
    <w:rsid w:val="00BF1CA0"/>
    <w:rsid w:val="00C06F09"/>
    <w:rsid w:val="00C106A4"/>
    <w:rsid w:val="00C27A43"/>
    <w:rsid w:val="00CC6B26"/>
    <w:rsid w:val="00D1062D"/>
    <w:rsid w:val="00D478CE"/>
    <w:rsid w:val="00D520BF"/>
    <w:rsid w:val="00DD016E"/>
    <w:rsid w:val="00E67920"/>
    <w:rsid w:val="00EB4A78"/>
    <w:rsid w:val="00EE049A"/>
    <w:rsid w:val="00F03050"/>
    <w:rsid w:val="00F673BD"/>
    <w:rsid w:val="00FA17BB"/>
    <w:rsid w:val="00FA5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01A6D"/>
  <w15:chartTrackingRefBased/>
  <w15:docId w15:val="{E5970247-109D-0E45-B759-0D4E24DD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52</cp:revision>
  <dcterms:created xsi:type="dcterms:W3CDTF">2023-09-21T17:05:00Z</dcterms:created>
  <dcterms:modified xsi:type="dcterms:W3CDTF">2023-09-21T18:15:00Z</dcterms:modified>
</cp:coreProperties>
</file>