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13B6" w14:textId="77777777" w:rsidR="00D42180" w:rsidRDefault="00D42180" w:rsidP="00D42180">
      <w:r>
        <w:t>One of the most important issues facing Ghana today is unemployment, especially among the youth. According to a World Bank report, Ghana's youth population has been growing rapidly and now represents 36 percent of the total population. However, the labor market has not been able to absorb the increasing number of young people who are looking for jobs. In 2020, the unemployment rate in Ghana was at approximately 3.77 percent of the total labor workforce, but this figure does not capture the extent of underemployment, informal employment, and discouraged workers who have given up on finding jobs.</w:t>
      </w:r>
    </w:p>
    <w:p w14:paraId="1A57060F" w14:textId="77777777" w:rsidR="00D42180" w:rsidRDefault="00D42180" w:rsidP="00D42180"/>
    <w:p w14:paraId="1790383B" w14:textId="77777777" w:rsidR="00D42180" w:rsidRPr="00625B11" w:rsidRDefault="00D42180" w:rsidP="00D42180">
      <w:r w:rsidRPr="00625B11">
        <w:t>Some possible solutions to address the unemployment problem in Ghana are:</w:t>
      </w:r>
    </w:p>
    <w:p w14:paraId="3B421744" w14:textId="77777777" w:rsidR="00A5122D" w:rsidRPr="00A5122D" w:rsidRDefault="00D42180" w:rsidP="00D42180">
      <w:pPr>
        <w:rPr>
          <w:b/>
          <w:bCs/>
        </w:rPr>
      </w:pPr>
      <w:r w:rsidRPr="00A5122D">
        <w:rPr>
          <w:b/>
          <w:bCs/>
        </w:rPr>
        <w:t>- Investing in education and skills development:</w:t>
      </w:r>
    </w:p>
    <w:p w14:paraId="12C9ED8D" w14:textId="71835C2C" w:rsidR="00D42180" w:rsidRDefault="00D42180" w:rsidP="00D42180">
      <w:r>
        <w:t>Many young people in Ghana lack the relevant skills and qualifications that employers demand. Improving the quality and accessibility of education, especially at the secondary and tertiary levels, can help equip the youth with the knowledge and competencies they need to enter the labor market or start their businesses. Additionally, providing vocational training and apprenticeship programs can help bridge the gap between education and employment, and foster entrepreneurship and innovation.</w:t>
      </w:r>
    </w:p>
    <w:p w14:paraId="67AB03F3" w14:textId="77777777" w:rsidR="00D42180" w:rsidRDefault="00D42180" w:rsidP="00D42180"/>
    <w:p w14:paraId="26C3774B" w14:textId="77777777" w:rsidR="00D42180" w:rsidRPr="007E0658" w:rsidRDefault="00D42180" w:rsidP="00D42180">
      <w:pPr>
        <w:rPr>
          <w:b/>
          <w:bCs/>
        </w:rPr>
      </w:pPr>
      <w:r w:rsidRPr="007E0658">
        <w:rPr>
          <w:b/>
          <w:bCs/>
        </w:rPr>
        <w:t>- Promoting economic diversification and industrialization:</w:t>
      </w:r>
    </w:p>
    <w:p w14:paraId="33C42EF2" w14:textId="32500BF9" w:rsidR="00D42180" w:rsidRDefault="00D42180" w:rsidP="00D42180">
      <w:r>
        <w:t xml:space="preserve">Ghana's economy is largely dependent on the export of primary </w:t>
      </w:r>
      <w:r w:rsidR="00625B11">
        <w:t>common diversify such</w:t>
      </w:r>
      <w:r>
        <w:t xml:space="preserve"> as cocoa, gold, and oil. This makes it vulnerable to external shocks and price fluctuations. To create more and better jobs, Ghana needs to diversify its economy and develop its manufacturing and service sectors, which have higher value-added and productivity potential. This can be achieved by improving the business environment, enhancing infrastructure, supporting small and medium enterprises, and attracting foreign direct investment.</w:t>
      </w:r>
    </w:p>
    <w:p w14:paraId="0849C452" w14:textId="77777777" w:rsidR="00D42180" w:rsidRDefault="00D42180" w:rsidP="00D42180"/>
    <w:p w14:paraId="7E299941" w14:textId="77777777" w:rsidR="007E0658" w:rsidRPr="007E0658" w:rsidRDefault="00D42180">
      <w:pPr>
        <w:rPr>
          <w:b/>
          <w:bCs/>
        </w:rPr>
      </w:pPr>
      <w:r w:rsidRPr="007E0658">
        <w:rPr>
          <w:b/>
          <w:bCs/>
        </w:rPr>
        <w:t>- Implementing social and public policies that support employment creation and protection:</w:t>
      </w:r>
    </w:p>
    <w:p w14:paraId="10FD3F6E" w14:textId="007E08F0" w:rsidR="00D42180" w:rsidRDefault="00D42180">
      <w:r>
        <w:t xml:space="preserve"> Ghana's labor market is characterized by a high degree of informality, which means that many workers lack social security, decent wages, and labor rights. To improve the working conditions and livelihoods of the informal workers, Ghana needs to implement policies that facilitate their formalization and inclusion, such as simplifying the registration and taxation procedures, providing access to credit and social services, and enforcing labor standards and regulations. Moreover, Ghana needs to establish and strengthen social protection systems, such as unemployment benefits, cash transfers, and public works programs, that can cushion the impact of unemployment and poverty, and enhance the employability and resilience of the workers.</w:t>
      </w:r>
    </w:p>
    <w:sectPr w:rsidR="00D4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180"/>
    <w:rsid w:val="00382EED"/>
    <w:rsid w:val="00625B11"/>
    <w:rsid w:val="007E0658"/>
    <w:rsid w:val="00A5122D"/>
    <w:rsid w:val="00D4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AE3F4"/>
  <w15:chartTrackingRefBased/>
  <w15:docId w15:val="{0CE32BA5-D8C4-834D-806A-184D9176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6</cp:revision>
  <dcterms:created xsi:type="dcterms:W3CDTF">2024-01-17T21:04:00Z</dcterms:created>
  <dcterms:modified xsi:type="dcterms:W3CDTF">2024-01-17T21:06:00Z</dcterms:modified>
</cp:coreProperties>
</file>