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EF5C" w14:textId="7CF80F8E" w:rsidR="00DB41C4" w:rsidRPr="00401976" w:rsidRDefault="00C26B3B" w:rsidP="0050596D">
      <w:r w:rsidRPr="00401976">
        <w:rPr>
          <w:noProof/>
          <w:lang w:val="nl-NL" w:eastAsia="nl-NL"/>
        </w:rPr>
        <w:drawing>
          <wp:anchor distT="0" distB="0" distL="114300" distR="114300" simplePos="0" relativeHeight="251649024" behindDoc="1" locked="0" layoutInCell="1" allowOverlap="1" wp14:anchorId="301E579C" wp14:editId="2A05E602">
            <wp:simplePos x="0" y="0"/>
            <wp:positionH relativeFrom="column">
              <wp:posOffset>-927155</wp:posOffset>
            </wp:positionH>
            <wp:positionV relativeFrom="paragraph">
              <wp:posOffset>-922351</wp:posOffset>
            </wp:positionV>
            <wp:extent cx="3089910" cy="10074302"/>
            <wp:effectExtent l="19050" t="0" r="0" b="0"/>
            <wp:wrapNone/>
            <wp:docPr id="2" name="Picture 5" descr="Ge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ar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007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7542B" w14:textId="0EFAC6BD" w:rsidR="00DB41C4" w:rsidRPr="00401976" w:rsidRDefault="005B7B74" w:rsidP="00401976">
      <w:pPr>
        <w:pStyle w:val="Title"/>
        <w:ind w:left="3420"/>
      </w:pPr>
      <w:proofErr w:type="spellStart"/>
      <w:r w:rsidRPr="00401976">
        <w:t>TrakSYS</w:t>
      </w:r>
      <w:proofErr w:type="spellEnd"/>
      <w:r w:rsidRPr="00401976">
        <w:t xml:space="preserve">™ </w:t>
      </w:r>
      <w:r w:rsidR="009D0F93">
        <w:t>10</w:t>
      </w:r>
      <w:r w:rsidR="00432C4F" w:rsidRPr="00401976">
        <w:br/>
      </w:r>
      <w:r w:rsidR="00A6013B" w:rsidRPr="00401976">
        <w:t>Training</w:t>
      </w:r>
      <w:r w:rsidR="00BD5E6C" w:rsidRPr="00401976">
        <w:br/>
        <w:t>Lab Manual</w:t>
      </w:r>
    </w:p>
    <w:p w14:paraId="06D4D4DC" w14:textId="77777777" w:rsidR="00DB41C4" w:rsidRDefault="00DB41C4" w:rsidP="009E0104">
      <w:pPr>
        <w:ind w:left="3420"/>
        <w:jc w:val="right"/>
      </w:pPr>
    </w:p>
    <w:p w14:paraId="2DF6AA3B" w14:textId="4B24133A" w:rsidR="005B7B74" w:rsidRDefault="0028140D" w:rsidP="00413A62">
      <w:pPr>
        <w:ind w:left="3420"/>
      </w:pPr>
      <w:r w:rsidRPr="00672AA1">
        <w:rPr>
          <w:highlight w:val="yellow"/>
        </w:rPr>
        <w:t>Revised</w:t>
      </w:r>
      <w:r w:rsidR="00211EEE" w:rsidRPr="00672AA1">
        <w:rPr>
          <w:highlight w:val="yellow"/>
        </w:rPr>
        <w:t xml:space="preserve"> </w:t>
      </w:r>
      <w:r w:rsidR="00672AA1" w:rsidRPr="00672AA1">
        <w:rPr>
          <w:highlight w:val="yellow"/>
        </w:rPr>
        <w:t>xx</w:t>
      </w:r>
      <w:r w:rsidR="00A6013B" w:rsidRPr="00672AA1">
        <w:rPr>
          <w:highlight w:val="yellow"/>
        </w:rPr>
        <w:t>-</w:t>
      </w:r>
      <w:r w:rsidR="00672AA1" w:rsidRPr="00672AA1">
        <w:rPr>
          <w:highlight w:val="yellow"/>
        </w:rPr>
        <w:t>xxx</w:t>
      </w:r>
      <w:r w:rsidR="00A6013B" w:rsidRPr="00672AA1">
        <w:rPr>
          <w:highlight w:val="yellow"/>
        </w:rPr>
        <w:t>-</w:t>
      </w:r>
      <w:proofErr w:type="gramStart"/>
      <w:r w:rsidR="00413A62" w:rsidRPr="00672AA1">
        <w:rPr>
          <w:highlight w:val="yellow"/>
        </w:rPr>
        <w:t>201</w:t>
      </w:r>
      <w:r w:rsidR="00091FF4" w:rsidRPr="00672AA1">
        <w:rPr>
          <w:highlight w:val="yellow"/>
        </w:rPr>
        <w:t>6</w:t>
      </w:r>
      <w:proofErr w:type="gramEnd"/>
    </w:p>
    <w:p w14:paraId="6AED56A6" w14:textId="77777777" w:rsidR="00BD031C" w:rsidRDefault="00BD031C" w:rsidP="005B7B74">
      <w:pPr>
        <w:ind w:left="3420"/>
      </w:pPr>
    </w:p>
    <w:p w14:paraId="2E220781" w14:textId="77777777" w:rsidR="004635B7" w:rsidRDefault="004635B7" w:rsidP="00D06BFE">
      <w:pPr>
        <w:ind w:left="3420"/>
      </w:pPr>
    </w:p>
    <w:p w14:paraId="6A86BA99" w14:textId="77777777" w:rsidR="00D06BFE" w:rsidRDefault="00D06BFE" w:rsidP="00D06BFE">
      <w:pPr>
        <w:ind w:left="3420"/>
      </w:pPr>
    </w:p>
    <w:p w14:paraId="4DB17E83" w14:textId="77777777" w:rsidR="003D1AB0" w:rsidRDefault="003D1AB0" w:rsidP="00D06BFE">
      <w:pPr>
        <w:ind w:left="3420"/>
      </w:pPr>
    </w:p>
    <w:p w14:paraId="2D4F35E4" w14:textId="77777777" w:rsidR="005B7B74" w:rsidRDefault="005B7B74" w:rsidP="00D06BFE">
      <w:pPr>
        <w:ind w:left="3420"/>
      </w:pPr>
    </w:p>
    <w:p w14:paraId="52D33E8C" w14:textId="77777777" w:rsidR="005B7B74" w:rsidRDefault="005B7B74" w:rsidP="00D06BFE">
      <w:pPr>
        <w:ind w:left="3420"/>
      </w:pPr>
    </w:p>
    <w:p w14:paraId="0D136F15" w14:textId="77777777" w:rsidR="005B7B74" w:rsidRDefault="005B7B74" w:rsidP="00D06BFE">
      <w:pPr>
        <w:ind w:left="3420"/>
      </w:pPr>
    </w:p>
    <w:p w14:paraId="3D993386" w14:textId="77777777" w:rsidR="003D1AB0" w:rsidRDefault="003D1AB0" w:rsidP="00D06BFE">
      <w:pPr>
        <w:ind w:left="3420"/>
      </w:pPr>
    </w:p>
    <w:p w14:paraId="395A6CAE" w14:textId="77777777" w:rsidR="003D1AB0" w:rsidRDefault="003D1AB0" w:rsidP="00D06BFE">
      <w:pPr>
        <w:ind w:left="3420"/>
      </w:pPr>
    </w:p>
    <w:p w14:paraId="5D08103F" w14:textId="77777777" w:rsidR="003D1AB0" w:rsidRDefault="003D1AB0" w:rsidP="00D06BFE">
      <w:pPr>
        <w:ind w:left="3420"/>
      </w:pPr>
    </w:p>
    <w:p w14:paraId="19643434" w14:textId="77777777" w:rsidR="003D1AB0" w:rsidRDefault="003D1AB0" w:rsidP="00D06BFE">
      <w:pPr>
        <w:ind w:left="3420"/>
      </w:pPr>
    </w:p>
    <w:p w14:paraId="34337746" w14:textId="77777777" w:rsidR="003D1AB0" w:rsidRDefault="003D1AB0" w:rsidP="00D06BFE">
      <w:pPr>
        <w:ind w:left="3420"/>
      </w:pPr>
    </w:p>
    <w:p w14:paraId="35737DBD" w14:textId="77777777" w:rsidR="003D1AB0" w:rsidRDefault="003D1AB0" w:rsidP="00D06BFE">
      <w:pPr>
        <w:ind w:left="3420"/>
      </w:pPr>
    </w:p>
    <w:p w14:paraId="2AAB962D" w14:textId="77777777" w:rsidR="003D1AB0" w:rsidRDefault="003D1AB0" w:rsidP="00D06BFE">
      <w:pPr>
        <w:ind w:left="3420"/>
      </w:pPr>
    </w:p>
    <w:p w14:paraId="13AD0003" w14:textId="77777777" w:rsidR="003D1AB0" w:rsidRDefault="003D1AB0" w:rsidP="00D06BFE">
      <w:pPr>
        <w:ind w:left="3420"/>
      </w:pPr>
    </w:p>
    <w:p w14:paraId="6EE62763" w14:textId="77777777" w:rsidR="005B7B74" w:rsidRDefault="005B7B74" w:rsidP="00D06BFE">
      <w:pPr>
        <w:ind w:left="3420"/>
      </w:pPr>
    </w:p>
    <w:p w14:paraId="0E81F8EE" w14:textId="77777777" w:rsidR="005B7B74" w:rsidRDefault="005B7B74" w:rsidP="00D06BFE">
      <w:pPr>
        <w:ind w:left="3420"/>
      </w:pPr>
    </w:p>
    <w:p w14:paraId="2B376E98" w14:textId="77777777" w:rsidR="005B7B74" w:rsidRDefault="005B7B74" w:rsidP="00D06BFE">
      <w:pPr>
        <w:ind w:left="3420"/>
      </w:pPr>
    </w:p>
    <w:p w14:paraId="089A9689" w14:textId="77777777" w:rsidR="005B7B74" w:rsidRDefault="005B7B74" w:rsidP="00D06BFE">
      <w:pPr>
        <w:ind w:left="3420"/>
      </w:pPr>
    </w:p>
    <w:p w14:paraId="2D8DCD07" w14:textId="77777777" w:rsidR="005B7B74" w:rsidRDefault="005B7B74" w:rsidP="00D06BFE">
      <w:pPr>
        <w:ind w:left="3420"/>
      </w:pPr>
    </w:p>
    <w:p w14:paraId="33FF556B" w14:textId="77777777" w:rsidR="005B7B74" w:rsidRDefault="005B7B74" w:rsidP="00D06BFE">
      <w:pPr>
        <w:ind w:left="3420"/>
      </w:pPr>
    </w:p>
    <w:p w14:paraId="657CB579" w14:textId="77777777" w:rsidR="004D698C" w:rsidRDefault="004D698C" w:rsidP="00D06BFE">
      <w:pPr>
        <w:ind w:left="3420"/>
      </w:pPr>
    </w:p>
    <w:p w14:paraId="7C4AC75C" w14:textId="77777777" w:rsidR="005B7B74" w:rsidRDefault="005B7B74" w:rsidP="00D06BFE">
      <w:pPr>
        <w:ind w:left="3420"/>
      </w:pPr>
    </w:p>
    <w:p w14:paraId="5BCEFD8B" w14:textId="2B6DDFC0" w:rsidR="004D698C" w:rsidRDefault="004D698C" w:rsidP="00D06BFE">
      <w:pPr>
        <w:ind w:left="3420"/>
        <w:rPr>
          <w:b/>
        </w:rPr>
      </w:pPr>
    </w:p>
    <w:p w14:paraId="312D897D" w14:textId="0F7E2C80" w:rsidR="00672AA1" w:rsidRDefault="00672AA1" w:rsidP="00D06BFE">
      <w:pPr>
        <w:ind w:left="3420"/>
        <w:rPr>
          <w:b/>
        </w:rPr>
      </w:pPr>
    </w:p>
    <w:p w14:paraId="767DD34C" w14:textId="344170AA" w:rsidR="00672AA1" w:rsidRDefault="00672AA1" w:rsidP="00D06BFE">
      <w:pPr>
        <w:ind w:left="3420"/>
        <w:rPr>
          <w:b/>
        </w:rPr>
      </w:pPr>
    </w:p>
    <w:p w14:paraId="4D8BF762" w14:textId="2C810BE7" w:rsidR="00672AA1" w:rsidRDefault="00672AA1" w:rsidP="00D06BFE">
      <w:pPr>
        <w:ind w:left="3420"/>
        <w:rPr>
          <w:b/>
        </w:rPr>
      </w:pPr>
    </w:p>
    <w:p w14:paraId="6DB25902" w14:textId="1FA356D8" w:rsidR="00672AA1" w:rsidRDefault="00672AA1" w:rsidP="00D06BFE">
      <w:pPr>
        <w:ind w:left="3420"/>
        <w:rPr>
          <w:b/>
        </w:rPr>
      </w:pPr>
    </w:p>
    <w:p w14:paraId="0F37EF91" w14:textId="43D1F73F" w:rsidR="00672AA1" w:rsidRDefault="00672AA1" w:rsidP="00D06BFE">
      <w:pPr>
        <w:ind w:left="3420"/>
        <w:rPr>
          <w:b/>
        </w:rPr>
      </w:pPr>
    </w:p>
    <w:p w14:paraId="6906F5B0" w14:textId="77777777" w:rsidR="00672AA1" w:rsidRDefault="00672AA1" w:rsidP="00D06BFE">
      <w:pPr>
        <w:ind w:left="3420"/>
        <w:rPr>
          <w:b/>
        </w:rPr>
      </w:pPr>
    </w:p>
    <w:p w14:paraId="30614FFE" w14:textId="77777777" w:rsidR="00672AA1" w:rsidRDefault="00672AA1" w:rsidP="00D06BFE">
      <w:pPr>
        <w:ind w:left="3420"/>
        <w:rPr>
          <w:b/>
        </w:rPr>
      </w:pPr>
    </w:p>
    <w:p w14:paraId="2EE1B7B5" w14:textId="77777777" w:rsidR="003D1AB0" w:rsidRPr="00F50461" w:rsidRDefault="00F50461" w:rsidP="00D06BFE">
      <w:pPr>
        <w:ind w:left="3420"/>
        <w:rPr>
          <w:b/>
        </w:rPr>
      </w:pPr>
      <w:r w:rsidRPr="00F50461">
        <w:rPr>
          <w:b/>
        </w:rPr>
        <w:t>Parsec Automation Corp.</w:t>
      </w:r>
    </w:p>
    <w:p w14:paraId="2451580C" w14:textId="77777777" w:rsidR="00C31746" w:rsidRDefault="00C31746" w:rsidP="00C31746">
      <w:pPr>
        <w:ind w:left="3420"/>
      </w:pPr>
      <w:r>
        <w:t>180 North Riverview, No. 300</w:t>
      </w:r>
    </w:p>
    <w:p w14:paraId="5FAB8E2A" w14:textId="77777777" w:rsidR="00C31746" w:rsidRDefault="00C31746" w:rsidP="00C31746">
      <w:pPr>
        <w:ind w:left="3420"/>
      </w:pPr>
      <w:r>
        <w:t>Anaheim, CA 92808 USA</w:t>
      </w:r>
    </w:p>
    <w:p w14:paraId="5379B7E0" w14:textId="77777777" w:rsidR="003D1AB0" w:rsidRDefault="003D1AB0" w:rsidP="00D06BFE">
      <w:pPr>
        <w:ind w:left="3420"/>
      </w:pPr>
      <w:r>
        <w:t>Phone</w:t>
      </w:r>
      <w:r>
        <w:tab/>
        <w:t>+1 714 996 5302</w:t>
      </w:r>
    </w:p>
    <w:p w14:paraId="7F8FE550" w14:textId="77777777" w:rsidR="003D1AB0" w:rsidRDefault="003D1AB0" w:rsidP="00D06BFE">
      <w:pPr>
        <w:ind w:left="3420"/>
      </w:pPr>
      <w:r>
        <w:t>Fax</w:t>
      </w:r>
      <w:r>
        <w:tab/>
        <w:t>+1 714 996 1845</w:t>
      </w:r>
    </w:p>
    <w:p w14:paraId="4E5D1F34" w14:textId="77777777" w:rsidR="005455C8" w:rsidRDefault="00EC1259" w:rsidP="005455C8">
      <w:pPr>
        <w:ind w:left="3420"/>
        <w:sectPr w:rsidR="005455C8" w:rsidSect="00591A3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  <w:hyperlink r:id="rId15" w:history="1">
        <w:r w:rsidR="003D1AB0" w:rsidRPr="006321CE">
          <w:rPr>
            <w:rStyle w:val="Hyperlink"/>
          </w:rPr>
          <w:t>www.parsec-corp.com</w:t>
        </w:r>
      </w:hyperlink>
    </w:p>
    <w:bookmarkStart w:id="0" w:name="_Toc453176153" w:displacedByCustomXml="next"/>
    <w:sdt>
      <w:sdtPr>
        <w:rPr>
          <w:rFonts w:eastAsiaTheme="minorHAnsi"/>
          <w:b w:val="0"/>
          <w:bCs w:val="0"/>
          <w:color w:val="auto"/>
          <w:spacing w:val="0"/>
          <w:sz w:val="22"/>
          <w:szCs w:val="22"/>
          <w:u w:val="single"/>
        </w:rPr>
        <w:id w:val="7190695"/>
        <w:docPartObj>
          <w:docPartGallery w:val="Table of Contents"/>
          <w:docPartUnique/>
        </w:docPartObj>
      </w:sdtPr>
      <w:sdtEndPr>
        <w:rPr>
          <w:u w:val="none"/>
        </w:rPr>
      </w:sdtEndPr>
      <w:sdtContent>
        <w:p w14:paraId="6582F284" w14:textId="32941C08" w:rsidR="002C43D5" w:rsidRDefault="002C43D5" w:rsidP="00686455">
          <w:pPr>
            <w:pStyle w:val="Heading1"/>
          </w:pPr>
          <w:r w:rsidRPr="00686455">
            <w:rPr>
              <w:rStyle w:val="Heading1Char"/>
              <w:b/>
              <w:bCs/>
            </w:rPr>
            <w:t>Contents</w:t>
          </w:r>
          <w:bookmarkEnd w:id="0"/>
        </w:p>
        <w:bookmarkStart w:id="1" w:name="_Toc168458848"/>
        <w:p w14:paraId="51CF8CD0" w14:textId="4D33F7E9" w:rsidR="00DC2B53" w:rsidRDefault="00836F42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3176153" w:history="1">
            <w:r w:rsidR="00DC2B53" w:rsidRPr="003E4EAA">
              <w:rPr>
                <w:rStyle w:val="Hyperlink"/>
                <w:noProof/>
              </w:rPr>
              <w:t>Contents</w:t>
            </w:r>
            <w:r w:rsidR="00DC2B53">
              <w:rPr>
                <w:noProof/>
                <w:webHidden/>
              </w:rPr>
              <w:tab/>
            </w:r>
            <w:r w:rsidR="00DC2B53">
              <w:rPr>
                <w:noProof/>
                <w:webHidden/>
              </w:rPr>
              <w:fldChar w:fldCharType="begin"/>
            </w:r>
            <w:r w:rsidR="00DC2B53">
              <w:rPr>
                <w:noProof/>
                <w:webHidden/>
              </w:rPr>
              <w:instrText xml:space="preserve"> PAGEREF _Toc453176153 \h </w:instrText>
            </w:r>
            <w:r w:rsidR="00DC2B53">
              <w:rPr>
                <w:noProof/>
                <w:webHidden/>
              </w:rPr>
            </w:r>
            <w:r w:rsidR="00DC2B53">
              <w:rPr>
                <w:noProof/>
                <w:webHidden/>
              </w:rPr>
              <w:fldChar w:fldCharType="separate"/>
            </w:r>
            <w:r w:rsidR="007D6070">
              <w:rPr>
                <w:noProof/>
                <w:webHidden/>
              </w:rPr>
              <w:t>0</w:t>
            </w:r>
            <w:r w:rsidR="00DC2B53">
              <w:rPr>
                <w:noProof/>
                <w:webHidden/>
              </w:rPr>
              <w:fldChar w:fldCharType="end"/>
            </w:r>
          </w:hyperlink>
        </w:p>
        <w:p w14:paraId="2259F483" w14:textId="3225A3BE" w:rsidR="00DC2B53" w:rsidRDefault="00EC1259">
          <w:pPr>
            <w:pStyle w:val="TOC1"/>
            <w:rPr>
              <w:rFonts w:eastAsiaTheme="minorEastAsia"/>
              <w:noProof/>
            </w:rPr>
          </w:pPr>
          <w:hyperlink w:anchor="_Toc453176154" w:history="1">
            <w:r w:rsidR="00DC2B53" w:rsidRPr="003E4EAA">
              <w:rPr>
                <w:rStyle w:val="Hyperlink"/>
                <w:noProof/>
              </w:rPr>
              <w:t>Introduction</w:t>
            </w:r>
            <w:r w:rsidR="00DC2B53">
              <w:rPr>
                <w:noProof/>
                <w:webHidden/>
              </w:rPr>
              <w:tab/>
            </w:r>
            <w:r w:rsidR="00DC2B53">
              <w:rPr>
                <w:noProof/>
                <w:webHidden/>
              </w:rPr>
              <w:fldChar w:fldCharType="begin"/>
            </w:r>
            <w:r w:rsidR="00DC2B53">
              <w:rPr>
                <w:noProof/>
                <w:webHidden/>
              </w:rPr>
              <w:instrText xml:space="preserve"> PAGEREF _Toc453176154 \h </w:instrText>
            </w:r>
            <w:r w:rsidR="00DC2B53">
              <w:rPr>
                <w:noProof/>
                <w:webHidden/>
              </w:rPr>
            </w:r>
            <w:r w:rsidR="00DC2B53">
              <w:rPr>
                <w:noProof/>
                <w:webHidden/>
              </w:rPr>
              <w:fldChar w:fldCharType="separate"/>
            </w:r>
            <w:r w:rsidR="007D6070">
              <w:rPr>
                <w:noProof/>
                <w:webHidden/>
              </w:rPr>
              <w:t>3</w:t>
            </w:r>
            <w:r w:rsidR="00DC2B53">
              <w:rPr>
                <w:noProof/>
                <w:webHidden/>
              </w:rPr>
              <w:fldChar w:fldCharType="end"/>
            </w:r>
          </w:hyperlink>
        </w:p>
        <w:p w14:paraId="7005FD1C" w14:textId="3FC3B341" w:rsidR="00DC2B53" w:rsidRDefault="00EC1259">
          <w:pPr>
            <w:pStyle w:val="TOC1"/>
            <w:rPr>
              <w:rFonts w:eastAsiaTheme="minorEastAsia"/>
              <w:noProof/>
            </w:rPr>
          </w:pPr>
          <w:hyperlink w:anchor="_Toc453176155" w:history="1">
            <w:r w:rsidR="00DC2B53" w:rsidRPr="003E4EAA">
              <w:rPr>
                <w:rStyle w:val="Hyperlink"/>
                <w:noProof/>
              </w:rPr>
              <w:t>Lab 01 | Installation and Equipment Modeling</w:t>
            </w:r>
            <w:r w:rsidR="00DC2B53">
              <w:rPr>
                <w:noProof/>
                <w:webHidden/>
              </w:rPr>
              <w:tab/>
            </w:r>
            <w:r w:rsidR="00DC2B53">
              <w:rPr>
                <w:noProof/>
                <w:webHidden/>
              </w:rPr>
              <w:fldChar w:fldCharType="begin"/>
            </w:r>
            <w:r w:rsidR="00DC2B53">
              <w:rPr>
                <w:noProof/>
                <w:webHidden/>
              </w:rPr>
              <w:instrText xml:space="preserve"> PAGEREF _Toc453176155 \h </w:instrText>
            </w:r>
            <w:r w:rsidR="00DC2B53">
              <w:rPr>
                <w:noProof/>
                <w:webHidden/>
              </w:rPr>
            </w:r>
            <w:r w:rsidR="00DC2B53">
              <w:rPr>
                <w:noProof/>
                <w:webHidden/>
              </w:rPr>
              <w:fldChar w:fldCharType="separate"/>
            </w:r>
            <w:r w:rsidR="007D6070">
              <w:rPr>
                <w:noProof/>
                <w:webHidden/>
              </w:rPr>
              <w:t>5</w:t>
            </w:r>
            <w:r w:rsidR="00DC2B53">
              <w:rPr>
                <w:noProof/>
                <w:webHidden/>
              </w:rPr>
              <w:fldChar w:fldCharType="end"/>
            </w:r>
          </w:hyperlink>
        </w:p>
        <w:p w14:paraId="30CC0BDE" w14:textId="157ED907" w:rsidR="00DC2B53" w:rsidRDefault="00EC1259">
          <w:pPr>
            <w:pStyle w:val="TOC1"/>
            <w:rPr>
              <w:rFonts w:eastAsiaTheme="minorEastAsia"/>
              <w:noProof/>
            </w:rPr>
          </w:pPr>
          <w:hyperlink w:anchor="_Toc453176156" w:history="1">
            <w:r w:rsidR="00DC2B53" w:rsidRPr="003E4EAA">
              <w:rPr>
                <w:rStyle w:val="Hyperlink"/>
                <w:noProof/>
              </w:rPr>
              <w:t>Lab 02 | Tags</w:t>
            </w:r>
            <w:r w:rsidR="00DC2B53">
              <w:rPr>
                <w:noProof/>
                <w:webHidden/>
              </w:rPr>
              <w:tab/>
            </w:r>
            <w:r w:rsidR="00DC2B53">
              <w:rPr>
                <w:noProof/>
                <w:webHidden/>
              </w:rPr>
              <w:fldChar w:fldCharType="begin"/>
            </w:r>
            <w:r w:rsidR="00DC2B53">
              <w:rPr>
                <w:noProof/>
                <w:webHidden/>
              </w:rPr>
              <w:instrText xml:space="preserve"> PAGEREF _Toc453176156 \h </w:instrText>
            </w:r>
            <w:r w:rsidR="00DC2B53">
              <w:rPr>
                <w:noProof/>
                <w:webHidden/>
              </w:rPr>
            </w:r>
            <w:r w:rsidR="00DC2B53">
              <w:rPr>
                <w:noProof/>
                <w:webHidden/>
              </w:rPr>
              <w:fldChar w:fldCharType="separate"/>
            </w:r>
            <w:r w:rsidR="007D6070">
              <w:rPr>
                <w:noProof/>
                <w:webHidden/>
              </w:rPr>
              <w:t>9</w:t>
            </w:r>
            <w:r w:rsidR="00DC2B53">
              <w:rPr>
                <w:noProof/>
                <w:webHidden/>
              </w:rPr>
              <w:fldChar w:fldCharType="end"/>
            </w:r>
          </w:hyperlink>
        </w:p>
        <w:p w14:paraId="1EEFFE52" w14:textId="5FF181DF" w:rsidR="00DC2B53" w:rsidRDefault="00EC1259">
          <w:pPr>
            <w:pStyle w:val="TOC1"/>
            <w:rPr>
              <w:rFonts w:eastAsiaTheme="minorEastAsia"/>
              <w:noProof/>
            </w:rPr>
          </w:pPr>
          <w:hyperlink w:anchor="_Toc453176157" w:history="1">
            <w:r w:rsidR="00DC2B53" w:rsidRPr="003E4EAA">
              <w:rPr>
                <w:rStyle w:val="Hyperlink"/>
                <w:noProof/>
              </w:rPr>
              <w:t>Lab 03 | System Definitions</w:t>
            </w:r>
            <w:r w:rsidR="00DC2B53">
              <w:rPr>
                <w:noProof/>
                <w:webHidden/>
              </w:rPr>
              <w:tab/>
            </w:r>
            <w:r w:rsidR="00DC2B53">
              <w:rPr>
                <w:noProof/>
                <w:webHidden/>
              </w:rPr>
              <w:fldChar w:fldCharType="begin"/>
            </w:r>
            <w:r w:rsidR="00DC2B53">
              <w:rPr>
                <w:noProof/>
                <w:webHidden/>
              </w:rPr>
              <w:instrText xml:space="preserve"> PAGEREF _Toc453176157 \h </w:instrText>
            </w:r>
            <w:r w:rsidR="00DC2B53">
              <w:rPr>
                <w:noProof/>
                <w:webHidden/>
              </w:rPr>
            </w:r>
            <w:r w:rsidR="00DC2B53">
              <w:rPr>
                <w:noProof/>
                <w:webHidden/>
              </w:rPr>
              <w:fldChar w:fldCharType="separate"/>
            </w:r>
            <w:r w:rsidR="007D6070">
              <w:rPr>
                <w:noProof/>
                <w:webHidden/>
              </w:rPr>
              <w:t>12</w:t>
            </w:r>
            <w:r w:rsidR="00DC2B53">
              <w:rPr>
                <w:noProof/>
                <w:webHidden/>
              </w:rPr>
              <w:fldChar w:fldCharType="end"/>
            </w:r>
          </w:hyperlink>
        </w:p>
        <w:p w14:paraId="77FC4BE1" w14:textId="37C1BD59" w:rsidR="00DC2B53" w:rsidRDefault="00EC1259">
          <w:pPr>
            <w:pStyle w:val="TOC1"/>
            <w:rPr>
              <w:rFonts w:eastAsiaTheme="minorEastAsia"/>
              <w:noProof/>
            </w:rPr>
          </w:pPr>
          <w:hyperlink w:anchor="_Toc453176158" w:history="1">
            <w:r w:rsidR="00DC2B53" w:rsidRPr="003E4EAA">
              <w:rPr>
                <w:rStyle w:val="Hyperlink"/>
                <w:noProof/>
              </w:rPr>
              <w:t>Lab 04 | Production Information</w:t>
            </w:r>
            <w:r w:rsidR="00DC2B53">
              <w:rPr>
                <w:noProof/>
                <w:webHidden/>
              </w:rPr>
              <w:tab/>
            </w:r>
            <w:r w:rsidR="00DC2B53">
              <w:rPr>
                <w:noProof/>
                <w:webHidden/>
              </w:rPr>
              <w:fldChar w:fldCharType="begin"/>
            </w:r>
            <w:r w:rsidR="00DC2B53">
              <w:rPr>
                <w:noProof/>
                <w:webHidden/>
              </w:rPr>
              <w:instrText xml:space="preserve"> PAGEREF _Toc453176158 \h </w:instrText>
            </w:r>
            <w:r w:rsidR="00DC2B53">
              <w:rPr>
                <w:noProof/>
                <w:webHidden/>
              </w:rPr>
            </w:r>
            <w:r w:rsidR="00DC2B53">
              <w:rPr>
                <w:noProof/>
                <w:webHidden/>
              </w:rPr>
              <w:fldChar w:fldCharType="separate"/>
            </w:r>
            <w:r w:rsidR="007D6070">
              <w:rPr>
                <w:noProof/>
                <w:webHidden/>
              </w:rPr>
              <w:t>16</w:t>
            </w:r>
            <w:r w:rsidR="00DC2B53">
              <w:rPr>
                <w:noProof/>
                <w:webHidden/>
              </w:rPr>
              <w:fldChar w:fldCharType="end"/>
            </w:r>
          </w:hyperlink>
        </w:p>
        <w:p w14:paraId="374C63B3" w14:textId="0451D11A" w:rsidR="00F51622" w:rsidRDefault="00836F42" w:rsidP="00F51622">
          <w:r>
            <w:fldChar w:fldCharType="end"/>
          </w:r>
        </w:p>
      </w:sdtContent>
    </w:sdt>
    <w:bookmarkEnd w:id="1" w:displacedByCustomXml="prev"/>
    <w:p w14:paraId="4A35DBD1" w14:textId="185A37F0" w:rsidR="002C4B51" w:rsidRDefault="00F25FD6" w:rsidP="00F25FD6">
      <w:pPr>
        <w:tabs>
          <w:tab w:val="left" w:pos="2895"/>
        </w:tabs>
        <w:rPr>
          <w:szCs w:val="20"/>
        </w:rPr>
      </w:pPr>
      <w:r>
        <w:rPr>
          <w:szCs w:val="20"/>
        </w:rPr>
        <w:tab/>
      </w:r>
    </w:p>
    <w:p w14:paraId="3F7BCA5F" w14:textId="77777777" w:rsidR="002C4B51" w:rsidRPr="002C4B51" w:rsidRDefault="002C4B51" w:rsidP="002C4B51">
      <w:pPr>
        <w:rPr>
          <w:szCs w:val="20"/>
        </w:rPr>
      </w:pPr>
    </w:p>
    <w:p w14:paraId="6D23F3DF" w14:textId="77777777" w:rsidR="002C4B51" w:rsidRPr="002C4B51" w:rsidRDefault="002C4B51" w:rsidP="002C4B51">
      <w:pPr>
        <w:rPr>
          <w:szCs w:val="20"/>
        </w:rPr>
      </w:pPr>
    </w:p>
    <w:p w14:paraId="654FB25A" w14:textId="77777777" w:rsidR="002C4B51" w:rsidRPr="002C4B51" w:rsidRDefault="002C4B51" w:rsidP="002C4B51">
      <w:pPr>
        <w:rPr>
          <w:szCs w:val="20"/>
        </w:rPr>
      </w:pPr>
    </w:p>
    <w:p w14:paraId="0F5BD7F3" w14:textId="77777777" w:rsidR="002C4B51" w:rsidRPr="002C4B51" w:rsidRDefault="002C4B51" w:rsidP="002C4B51">
      <w:pPr>
        <w:rPr>
          <w:szCs w:val="20"/>
        </w:rPr>
      </w:pPr>
    </w:p>
    <w:p w14:paraId="0D1A6ACC" w14:textId="77777777" w:rsidR="002C4B51" w:rsidRPr="002C4B51" w:rsidRDefault="002C4B51" w:rsidP="002C4B51">
      <w:pPr>
        <w:rPr>
          <w:szCs w:val="20"/>
        </w:rPr>
      </w:pPr>
    </w:p>
    <w:p w14:paraId="4546C09B" w14:textId="77777777" w:rsidR="002C4B51" w:rsidRPr="002C4B51" w:rsidRDefault="002C4B51" w:rsidP="002C4B51">
      <w:pPr>
        <w:rPr>
          <w:szCs w:val="20"/>
        </w:rPr>
      </w:pPr>
    </w:p>
    <w:p w14:paraId="317872BB" w14:textId="77777777" w:rsidR="002C4B51" w:rsidRPr="002C4B51" w:rsidRDefault="002C4B51" w:rsidP="002C4B51">
      <w:pPr>
        <w:rPr>
          <w:szCs w:val="20"/>
        </w:rPr>
      </w:pPr>
    </w:p>
    <w:p w14:paraId="5804CEB3" w14:textId="77777777" w:rsidR="002C4B51" w:rsidRPr="002C4B51" w:rsidRDefault="002C4B51" w:rsidP="002C4B51">
      <w:pPr>
        <w:rPr>
          <w:szCs w:val="20"/>
        </w:rPr>
      </w:pPr>
    </w:p>
    <w:p w14:paraId="398D6732" w14:textId="77777777" w:rsidR="002C4B51" w:rsidRPr="002C4B51" w:rsidRDefault="002C4B51" w:rsidP="002C4B51">
      <w:pPr>
        <w:rPr>
          <w:szCs w:val="20"/>
        </w:rPr>
      </w:pPr>
    </w:p>
    <w:p w14:paraId="6394DA6A" w14:textId="77777777" w:rsidR="002C4B51" w:rsidRPr="002C4B51" w:rsidRDefault="002C4B51" w:rsidP="002C4B51">
      <w:pPr>
        <w:rPr>
          <w:szCs w:val="20"/>
        </w:rPr>
      </w:pPr>
    </w:p>
    <w:p w14:paraId="75CD4C3D" w14:textId="77777777" w:rsidR="002C4B51" w:rsidRPr="002C4B51" w:rsidRDefault="002C4B51" w:rsidP="002C4B51">
      <w:pPr>
        <w:rPr>
          <w:szCs w:val="20"/>
        </w:rPr>
      </w:pPr>
    </w:p>
    <w:p w14:paraId="7BED826F" w14:textId="77777777" w:rsidR="002C4B51" w:rsidRPr="002C4B51" w:rsidRDefault="002C4B51" w:rsidP="002C4B51">
      <w:pPr>
        <w:rPr>
          <w:szCs w:val="20"/>
        </w:rPr>
      </w:pPr>
    </w:p>
    <w:p w14:paraId="7BD6C1DC" w14:textId="77777777" w:rsidR="002C4B51" w:rsidRPr="002C4B51" w:rsidRDefault="002C4B51" w:rsidP="002C4B51">
      <w:pPr>
        <w:rPr>
          <w:szCs w:val="20"/>
        </w:rPr>
      </w:pPr>
    </w:p>
    <w:p w14:paraId="114285E5" w14:textId="77777777" w:rsidR="002C4B51" w:rsidRPr="002C4B51" w:rsidRDefault="002C4B51" w:rsidP="002C4B51">
      <w:pPr>
        <w:rPr>
          <w:szCs w:val="20"/>
        </w:rPr>
      </w:pPr>
    </w:p>
    <w:p w14:paraId="5AEACB08" w14:textId="77777777" w:rsidR="002C4B51" w:rsidRPr="002C4B51" w:rsidRDefault="002C4B51" w:rsidP="002C4B51">
      <w:pPr>
        <w:rPr>
          <w:szCs w:val="20"/>
        </w:rPr>
      </w:pPr>
    </w:p>
    <w:p w14:paraId="37634C1B" w14:textId="77777777" w:rsidR="002C4B51" w:rsidRPr="002C4B51" w:rsidRDefault="002C4B51" w:rsidP="002C4B51">
      <w:pPr>
        <w:rPr>
          <w:szCs w:val="20"/>
        </w:rPr>
      </w:pPr>
    </w:p>
    <w:p w14:paraId="731186B2" w14:textId="77777777" w:rsidR="002C4B51" w:rsidRPr="002C4B51" w:rsidRDefault="002C4B51" w:rsidP="002C4B51">
      <w:pPr>
        <w:rPr>
          <w:szCs w:val="20"/>
        </w:rPr>
      </w:pPr>
    </w:p>
    <w:p w14:paraId="1F7C40A3" w14:textId="77777777" w:rsidR="002C4B51" w:rsidRPr="002C4B51" w:rsidRDefault="002C4B51" w:rsidP="002C4B51">
      <w:pPr>
        <w:rPr>
          <w:szCs w:val="20"/>
        </w:rPr>
      </w:pPr>
    </w:p>
    <w:p w14:paraId="325CBEFF" w14:textId="77777777" w:rsidR="002C4B51" w:rsidRPr="002C4B51" w:rsidRDefault="002C4B51" w:rsidP="002C4B51">
      <w:pPr>
        <w:rPr>
          <w:szCs w:val="20"/>
        </w:rPr>
      </w:pPr>
    </w:p>
    <w:p w14:paraId="558D9EB7" w14:textId="77777777" w:rsidR="002C4B51" w:rsidRPr="002C4B51" w:rsidRDefault="002C4B51" w:rsidP="002C4B51">
      <w:pPr>
        <w:rPr>
          <w:szCs w:val="20"/>
        </w:rPr>
      </w:pPr>
    </w:p>
    <w:p w14:paraId="1242B171" w14:textId="77777777" w:rsidR="002C4B51" w:rsidRPr="002C4B51" w:rsidRDefault="002C4B51" w:rsidP="002C4B51">
      <w:pPr>
        <w:rPr>
          <w:szCs w:val="20"/>
        </w:rPr>
      </w:pPr>
    </w:p>
    <w:p w14:paraId="7F50C4D0" w14:textId="77777777" w:rsidR="002C4B51" w:rsidRPr="002C4B51" w:rsidRDefault="002C4B51" w:rsidP="002C4B51">
      <w:pPr>
        <w:rPr>
          <w:szCs w:val="20"/>
        </w:rPr>
      </w:pPr>
    </w:p>
    <w:p w14:paraId="59AA8B7C" w14:textId="77777777" w:rsidR="002C4B51" w:rsidRPr="002C4B51" w:rsidRDefault="002C4B51" w:rsidP="002C4B51">
      <w:pPr>
        <w:rPr>
          <w:szCs w:val="20"/>
        </w:rPr>
      </w:pPr>
    </w:p>
    <w:p w14:paraId="28989F6B" w14:textId="77777777" w:rsidR="002C4B51" w:rsidRPr="002C4B51" w:rsidRDefault="002C4B51" w:rsidP="002C4B51">
      <w:pPr>
        <w:rPr>
          <w:szCs w:val="20"/>
        </w:rPr>
      </w:pPr>
    </w:p>
    <w:p w14:paraId="68AFB3B9" w14:textId="77777777" w:rsidR="002C4B51" w:rsidRPr="002C4B51" w:rsidRDefault="002C4B51" w:rsidP="002C4B51">
      <w:pPr>
        <w:rPr>
          <w:szCs w:val="20"/>
        </w:rPr>
      </w:pPr>
    </w:p>
    <w:p w14:paraId="7878BBD6" w14:textId="77777777" w:rsidR="002C4B51" w:rsidRPr="002C4B51" w:rsidRDefault="002C4B51" w:rsidP="002C4B51">
      <w:pPr>
        <w:rPr>
          <w:szCs w:val="20"/>
        </w:rPr>
      </w:pPr>
    </w:p>
    <w:p w14:paraId="68353E24" w14:textId="77777777" w:rsidR="002C4B51" w:rsidRPr="002C4B51" w:rsidRDefault="002C4B51" w:rsidP="002C4B51">
      <w:pPr>
        <w:rPr>
          <w:szCs w:val="20"/>
        </w:rPr>
      </w:pPr>
    </w:p>
    <w:p w14:paraId="0A83C6EF" w14:textId="77777777" w:rsidR="002C4B51" w:rsidRPr="002C4B51" w:rsidRDefault="002C4B51" w:rsidP="002C4B51">
      <w:pPr>
        <w:rPr>
          <w:szCs w:val="20"/>
        </w:rPr>
      </w:pPr>
    </w:p>
    <w:p w14:paraId="71C43EDC" w14:textId="77777777" w:rsidR="002C4B51" w:rsidRPr="002C4B51" w:rsidRDefault="002C4B51" w:rsidP="002C4B51">
      <w:pPr>
        <w:rPr>
          <w:szCs w:val="20"/>
        </w:rPr>
      </w:pPr>
    </w:p>
    <w:p w14:paraId="5820AC7B" w14:textId="10AC7BBB" w:rsidR="002C4B51" w:rsidRDefault="002C4B51" w:rsidP="002C4B51">
      <w:pPr>
        <w:rPr>
          <w:szCs w:val="20"/>
        </w:rPr>
      </w:pPr>
    </w:p>
    <w:p w14:paraId="44136783" w14:textId="6BA77CC6" w:rsidR="002C4B51" w:rsidRDefault="002C4B51" w:rsidP="002C4B51">
      <w:pPr>
        <w:tabs>
          <w:tab w:val="left" w:pos="3555"/>
        </w:tabs>
        <w:rPr>
          <w:szCs w:val="20"/>
        </w:rPr>
      </w:pPr>
      <w:r>
        <w:rPr>
          <w:szCs w:val="20"/>
        </w:rPr>
        <w:tab/>
      </w:r>
    </w:p>
    <w:p w14:paraId="5F939755" w14:textId="6F8C1250" w:rsidR="000F5A9B" w:rsidRPr="002C4B51" w:rsidRDefault="002C4B51" w:rsidP="002C4B51">
      <w:pPr>
        <w:tabs>
          <w:tab w:val="left" w:pos="3555"/>
        </w:tabs>
        <w:rPr>
          <w:szCs w:val="20"/>
        </w:rPr>
        <w:sectPr w:rsidR="000F5A9B" w:rsidRPr="002C4B51" w:rsidSect="007E1E79">
          <w:footerReference w:type="even" r:id="rId16"/>
          <w:footerReference w:type="first" r:id="rId17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  <w:r>
        <w:rPr>
          <w:szCs w:val="20"/>
        </w:rPr>
        <w:tab/>
      </w:r>
    </w:p>
    <w:p w14:paraId="32EA6B13" w14:textId="027C8E43" w:rsidR="00AF76E4" w:rsidRPr="00CC737C" w:rsidRDefault="00AF76E4" w:rsidP="00CC737C">
      <w:pPr>
        <w:pStyle w:val="Heading1"/>
      </w:pPr>
      <w:bookmarkStart w:id="4" w:name="_Toc453176154"/>
      <w:bookmarkStart w:id="5" w:name="_Toc386783182"/>
      <w:bookmarkStart w:id="6" w:name="_Toc169883278"/>
      <w:r w:rsidRPr="00CC737C">
        <w:lastRenderedPageBreak/>
        <w:t>Introduction</w:t>
      </w:r>
      <w:bookmarkEnd w:id="4"/>
    </w:p>
    <w:p w14:paraId="7F6A4F18" w14:textId="72DFA2E1" w:rsidR="00AF76E4" w:rsidRDefault="00AF76E4" w:rsidP="00AF76E4">
      <w:pPr>
        <w:pStyle w:val="Heading3"/>
      </w:pPr>
      <w:r>
        <w:t>Summary</w:t>
      </w:r>
    </w:p>
    <w:p w14:paraId="08787AF1" w14:textId="5F1DBBE7" w:rsidR="00872827" w:rsidRDefault="00872827" w:rsidP="00872827">
      <w:r>
        <w:t>This lab manual contains detailed instructio</w:t>
      </w:r>
      <w:r w:rsidR="0029310A">
        <w:t>ns for completing several hands-</w:t>
      </w:r>
      <w:r>
        <w:t xml:space="preserve">on activities using the </w:t>
      </w:r>
      <w:proofErr w:type="spellStart"/>
      <w:r>
        <w:t>TrakSYS</w:t>
      </w:r>
      <w:proofErr w:type="spellEnd"/>
      <w:r>
        <w:t xml:space="preserve"> application.  The following sections describe some of the document conventions and recommendations for executing the lab exercises.</w:t>
      </w:r>
    </w:p>
    <w:p w14:paraId="52AD2805" w14:textId="7B5B3760" w:rsidR="009F3A4F" w:rsidRDefault="009F3A4F" w:rsidP="009F3A4F">
      <w:pPr>
        <w:pStyle w:val="Heading3"/>
      </w:pPr>
      <w:r>
        <w:t>Training Virtual Server</w:t>
      </w:r>
    </w:p>
    <w:p w14:paraId="75684E0A" w14:textId="64D00D17" w:rsidR="009F3A4F" w:rsidRDefault="009F3A4F" w:rsidP="009F3A4F">
      <w:r>
        <w:t xml:space="preserve">The exercises in this lab manual are designed to be executed on a specially prepared </w:t>
      </w:r>
      <w:proofErr w:type="spellStart"/>
      <w:r>
        <w:t>TrakSYS</w:t>
      </w:r>
      <w:proofErr w:type="spellEnd"/>
      <w:r>
        <w:t xml:space="preserve"> training server.  Each student in the class will be assigned a training server name (T01 through T22).  The following steps will allow you to login to and access your personal training server using Windows </w:t>
      </w:r>
      <w:r w:rsidRPr="009F3A4F">
        <w:rPr>
          <w:b/>
        </w:rPr>
        <w:t>Remote Desktop Connection</w:t>
      </w:r>
      <w:r>
        <w:t>…</w:t>
      </w:r>
    </w:p>
    <w:p w14:paraId="1C931F59" w14:textId="36ADC107" w:rsidR="009F3A4F" w:rsidRDefault="009F3A4F" w:rsidP="009F3A4F"/>
    <w:p w14:paraId="42D30734" w14:textId="243ADFCD" w:rsidR="009F3A4F" w:rsidRDefault="00871E11" w:rsidP="00871E11">
      <w:pPr>
        <w:pStyle w:val="ListParagraph"/>
        <w:numPr>
          <w:ilvl w:val="0"/>
          <w:numId w:val="30"/>
        </w:numPr>
      </w:pPr>
      <w:r>
        <w:t xml:space="preserve">Click the Start menu and type “Remote Desktop Connection”.  Choose the </w:t>
      </w:r>
      <w:r w:rsidRPr="00871E11">
        <w:rPr>
          <w:b/>
        </w:rPr>
        <w:t>Remote Desktop Connection</w:t>
      </w:r>
      <w:r>
        <w:t xml:space="preserve"> link from the filtered applications.</w:t>
      </w:r>
    </w:p>
    <w:p w14:paraId="77A2468C" w14:textId="1B753329" w:rsidR="009F3A4F" w:rsidRDefault="00871E11" w:rsidP="00871E11">
      <w:pPr>
        <w:pStyle w:val="ListParagraph"/>
        <w:numPr>
          <w:ilvl w:val="0"/>
          <w:numId w:val="30"/>
        </w:numPr>
      </w:pPr>
      <w:r>
        <w:t xml:space="preserve">A </w:t>
      </w:r>
      <w:r w:rsidRPr="00871E11">
        <w:rPr>
          <w:b/>
        </w:rPr>
        <w:t>Remote Desktop Connection (RDP)</w:t>
      </w:r>
      <w:r>
        <w:t xml:space="preserve"> dialog should be displayed, type the name of your specific server (T01 through T22) into the </w:t>
      </w:r>
      <w:proofErr w:type="gramStart"/>
      <w:r w:rsidRPr="00871E11">
        <w:rPr>
          <w:b/>
        </w:rPr>
        <w:t>Computer</w:t>
      </w:r>
      <w:proofErr w:type="gramEnd"/>
      <w:r>
        <w:t xml:space="preserve"> text entry field and click </w:t>
      </w:r>
      <w:r w:rsidRPr="00871E11">
        <w:rPr>
          <w:b/>
        </w:rPr>
        <w:t>Connect</w:t>
      </w:r>
      <w:r>
        <w:t>.</w:t>
      </w:r>
    </w:p>
    <w:p w14:paraId="7A386BA8" w14:textId="16CD1B60" w:rsidR="00871E11" w:rsidRDefault="00871E11" w:rsidP="00871E11">
      <w:pPr>
        <w:pStyle w:val="ListParagraph"/>
        <w:numPr>
          <w:ilvl w:val="0"/>
          <w:numId w:val="30"/>
        </w:numPr>
      </w:pPr>
      <w:r>
        <w:t xml:space="preserve">When prompted, the login is </w:t>
      </w:r>
      <w:proofErr w:type="gramStart"/>
      <w:r w:rsidRPr="00871E11">
        <w:rPr>
          <w:b/>
        </w:rPr>
        <w:t>administrator</w:t>
      </w:r>
      <w:proofErr w:type="gramEnd"/>
      <w:r>
        <w:t xml:space="preserve"> and the password is </w:t>
      </w:r>
      <w:r w:rsidRPr="00871E11">
        <w:rPr>
          <w:b/>
        </w:rPr>
        <w:t>Parsec1</w:t>
      </w:r>
      <w:r>
        <w:t>.</w:t>
      </w:r>
    </w:p>
    <w:p w14:paraId="559FE101" w14:textId="37901D74" w:rsidR="00871E11" w:rsidRDefault="00871E11" w:rsidP="00871E11"/>
    <w:p w14:paraId="2EC6C2BC" w14:textId="34393F3D" w:rsidR="00871E11" w:rsidRDefault="00871E11" w:rsidP="00871E11">
      <w:r>
        <w:t>You will utilize this same training server for the duration of the class sessions.</w:t>
      </w:r>
    </w:p>
    <w:p w14:paraId="445F1036" w14:textId="338C763A" w:rsidR="00D66662" w:rsidRDefault="00D66662" w:rsidP="00AF76E4">
      <w:pPr>
        <w:pStyle w:val="Heading3"/>
      </w:pPr>
      <w:r>
        <w:t>Text Conventions</w:t>
      </w:r>
    </w:p>
    <w:p w14:paraId="2EA05581" w14:textId="290D5429" w:rsidR="00BE0D91" w:rsidRDefault="00BE0D91" w:rsidP="00BE0D91">
      <w:r>
        <w:t xml:space="preserve">Throughout the lab manual, certain types of key words will be highlighted in </w:t>
      </w:r>
      <w:r w:rsidRPr="00BE0D91">
        <w:rPr>
          <w:b/>
        </w:rPr>
        <w:t>bold</w:t>
      </w:r>
      <w:r>
        <w:t xml:space="preserve">.  The convention is that any menu/button captions, </w:t>
      </w:r>
      <w:r w:rsidR="00D14278">
        <w:t>form</w:t>
      </w:r>
      <w:r>
        <w:t xml:space="preserve"> labels, configuration values, and </w:t>
      </w:r>
      <w:proofErr w:type="spellStart"/>
      <w:r>
        <w:t>TrakSYS</w:t>
      </w:r>
      <w:proofErr w:type="spellEnd"/>
      <w:r>
        <w:t xml:space="preserve"> entity names (such as </w:t>
      </w:r>
      <w:r w:rsidRPr="00C1618B">
        <w:rPr>
          <w:b/>
        </w:rPr>
        <w:t>Areas</w:t>
      </w:r>
      <w:r>
        <w:t xml:space="preserve"> or </w:t>
      </w:r>
      <w:r w:rsidRPr="00C1618B">
        <w:rPr>
          <w:b/>
        </w:rPr>
        <w:t>Systems</w:t>
      </w:r>
      <w:r>
        <w:t>) will be highlighted in bold.</w:t>
      </w:r>
    </w:p>
    <w:p w14:paraId="7F628162" w14:textId="1ED305A0" w:rsidR="005A30B1" w:rsidRDefault="005A30B1" w:rsidP="00BE0D91"/>
    <w:p w14:paraId="208B950B" w14:textId="2197C5EC" w:rsidR="005A30B1" w:rsidRPr="00BE0D91" w:rsidRDefault="005A30B1" w:rsidP="00BE0D91">
      <w:r>
        <w:t xml:space="preserve">Example: Click the </w:t>
      </w:r>
      <w:r w:rsidRPr="005A30B1">
        <w:rPr>
          <w:b/>
        </w:rPr>
        <w:t>New</w:t>
      </w:r>
      <w:r>
        <w:t xml:space="preserve"> menu option to open the new </w:t>
      </w:r>
      <w:r w:rsidRPr="005A30B1">
        <w:rPr>
          <w:b/>
        </w:rPr>
        <w:t>Area</w:t>
      </w:r>
      <w:r>
        <w:t xml:space="preserve"> input form.  Provide the value </w:t>
      </w:r>
      <w:r>
        <w:rPr>
          <w:b/>
        </w:rPr>
        <w:t xml:space="preserve">Packaging </w:t>
      </w:r>
      <w:r>
        <w:t xml:space="preserve">in the </w:t>
      </w:r>
      <w:r w:rsidRPr="005A30B1">
        <w:rPr>
          <w:b/>
        </w:rPr>
        <w:t>Name</w:t>
      </w:r>
      <w:r>
        <w:t xml:space="preserve"> field before pressing the </w:t>
      </w:r>
      <w:r w:rsidRPr="005A30B1">
        <w:rPr>
          <w:b/>
        </w:rPr>
        <w:t>OK</w:t>
      </w:r>
      <w:r>
        <w:t xml:space="preserve"> button to close the form.</w:t>
      </w:r>
    </w:p>
    <w:p w14:paraId="76D4DFB2" w14:textId="064D2C1A" w:rsidR="00AF76E4" w:rsidRDefault="00AF76E4" w:rsidP="00AF76E4">
      <w:pPr>
        <w:pStyle w:val="Heading3"/>
      </w:pPr>
      <w:r>
        <w:t>Step Descriptions</w:t>
      </w:r>
    </w:p>
    <w:p w14:paraId="64CE2177" w14:textId="543837A7" w:rsidR="00DE762B" w:rsidRDefault="00DE762B" w:rsidP="00DE762B">
      <w:r>
        <w:t xml:space="preserve">For each lab, there will be multiple steps defined to complete the exercise.  Each step contains a short description of </w:t>
      </w:r>
      <w:r w:rsidRPr="00DE762B">
        <w:rPr>
          <w:b/>
        </w:rPr>
        <w:t>what</w:t>
      </w:r>
      <w:r>
        <w:t xml:space="preserve"> needs to be done to complete the work.  Beneath the description will be a bullet list of items that give tips and details regarding </w:t>
      </w:r>
      <w:r w:rsidRPr="00DE762B">
        <w:rPr>
          <w:b/>
        </w:rPr>
        <w:t>how</w:t>
      </w:r>
      <w:r>
        <w:t xml:space="preserve"> to complete the step.  Finally, on some steps, a concluding description may be provided indicating the expected results when the step is </w:t>
      </w:r>
      <w:r w:rsidRPr="00DE762B">
        <w:rPr>
          <w:b/>
        </w:rPr>
        <w:t>completed</w:t>
      </w:r>
      <w:r>
        <w:t>.</w:t>
      </w:r>
    </w:p>
    <w:p w14:paraId="0BBBE840" w14:textId="0929579D" w:rsidR="00DE762B" w:rsidRDefault="00DE762B" w:rsidP="00DE762B"/>
    <w:p w14:paraId="1212D690" w14:textId="1504588C" w:rsidR="00DE762B" w:rsidRDefault="00DE762B" w:rsidP="00DE762B">
      <w:r>
        <w:t>An example of the formatting is shown below.</w:t>
      </w:r>
    </w:p>
    <w:p w14:paraId="5685CF62" w14:textId="5A6E786C" w:rsidR="00DE762B" w:rsidRDefault="00DE762B" w:rsidP="00DE762B">
      <w:pPr>
        <w:pStyle w:val="Heading4"/>
      </w:pPr>
      <w:r>
        <w:t>Lab Step</w:t>
      </w:r>
    </w:p>
    <w:p w14:paraId="5B0EAA5D" w14:textId="149C76C6" w:rsidR="00DE762B" w:rsidRDefault="00DE762B" w:rsidP="00DE762B">
      <w:r>
        <w:t>Description of what is to be completed for the step.</w:t>
      </w:r>
    </w:p>
    <w:p w14:paraId="51853D41" w14:textId="0ED01A51" w:rsidR="00DE762B" w:rsidRDefault="00DE762B" w:rsidP="00DE762B"/>
    <w:p w14:paraId="608E4321" w14:textId="583F46F6" w:rsidR="00DE762B" w:rsidRDefault="00DE762B" w:rsidP="00DE762B">
      <w:pPr>
        <w:pStyle w:val="ListParagraph"/>
        <w:numPr>
          <w:ilvl w:val="0"/>
          <w:numId w:val="23"/>
        </w:numPr>
      </w:pPr>
      <w:r>
        <w:t xml:space="preserve">Tips and details of </w:t>
      </w:r>
      <w:r w:rsidRPr="00DE762B">
        <w:rPr>
          <w:b/>
        </w:rPr>
        <w:t>how</w:t>
      </w:r>
      <w:r>
        <w:t xml:space="preserve"> to complete the step.</w:t>
      </w:r>
    </w:p>
    <w:p w14:paraId="0E922F06" w14:textId="24AF4064" w:rsidR="00DE762B" w:rsidRDefault="00DE762B" w:rsidP="00DE762B">
      <w:pPr>
        <w:pStyle w:val="ListParagraph"/>
        <w:numPr>
          <w:ilvl w:val="0"/>
          <w:numId w:val="23"/>
        </w:numPr>
      </w:pPr>
      <w:r>
        <w:t>Detail 2</w:t>
      </w:r>
    </w:p>
    <w:p w14:paraId="72460BF9" w14:textId="25FAC0BA" w:rsidR="00DE762B" w:rsidRDefault="00DE762B" w:rsidP="00DE762B">
      <w:pPr>
        <w:pStyle w:val="ListParagraph"/>
        <w:numPr>
          <w:ilvl w:val="0"/>
          <w:numId w:val="23"/>
        </w:numPr>
      </w:pPr>
      <w:r>
        <w:t>Detail 3</w:t>
      </w:r>
    </w:p>
    <w:p w14:paraId="1FC07717" w14:textId="7B537102" w:rsidR="00DE762B" w:rsidRDefault="00DE762B" w:rsidP="00DE762B">
      <w:pPr>
        <w:pStyle w:val="ListParagraph"/>
        <w:numPr>
          <w:ilvl w:val="0"/>
          <w:numId w:val="23"/>
        </w:numPr>
      </w:pPr>
      <w:proofErr w:type="spellStart"/>
      <w:r>
        <w:lastRenderedPageBreak/>
        <w:t>Etc</w:t>
      </w:r>
      <w:proofErr w:type="spellEnd"/>
      <w:r>
        <w:t>…</w:t>
      </w:r>
    </w:p>
    <w:p w14:paraId="4B2354C2" w14:textId="56A96622" w:rsidR="00DE762B" w:rsidRDefault="00DE762B" w:rsidP="00DE762B"/>
    <w:p w14:paraId="3BC00B48" w14:textId="2D059625" w:rsidR="00DE762B" w:rsidRPr="00DE762B" w:rsidRDefault="00DE762B" w:rsidP="00DE762B">
      <w:r>
        <w:t xml:space="preserve">Description of what is expected when the step is </w:t>
      </w:r>
      <w:r w:rsidRPr="00DE762B">
        <w:rPr>
          <w:b/>
        </w:rPr>
        <w:t>completed</w:t>
      </w:r>
      <w:r>
        <w:t>.</w:t>
      </w:r>
    </w:p>
    <w:p w14:paraId="744A1FDB" w14:textId="71AEDE94" w:rsidR="00AF76E4" w:rsidRDefault="00AF76E4" w:rsidP="00AF76E4">
      <w:pPr>
        <w:pStyle w:val="Heading3"/>
      </w:pPr>
      <w:r>
        <w:t>Execution Recommendations</w:t>
      </w:r>
    </w:p>
    <w:p w14:paraId="2DFFAADD" w14:textId="7E23E50A" w:rsidR="00DE762B" w:rsidRDefault="002A0933" w:rsidP="00DE762B">
      <w:r>
        <w:t>It is quite common to execute the lab steps by repeatedly looking back and forth from the printed lab manual to the screen.  During these iterations, it is sometimes difficult to “re-acquire” the last executed instruction from the lab manual.  It is recommended that a system of “denoting” each detail/step with a pen/pencil mark as it is completed be adopted.</w:t>
      </w:r>
    </w:p>
    <w:p w14:paraId="4216A705" w14:textId="1D148DE1" w:rsidR="00FC41BF" w:rsidRDefault="00FC41BF" w:rsidP="00DE762B"/>
    <w:p w14:paraId="3893A56A" w14:textId="70B04899" w:rsidR="00FC41BF" w:rsidRPr="00DE762B" w:rsidRDefault="00FC41BF" w:rsidP="00DE762B">
      <w:r>
        <w:t xml:space="preserve">At the end of each lab, is a </w:t>
      </w:r>
      <w:r w:rsidRPr="00FC41BF">
        <w:rPr>
          <w:b/>
        </w:rPr>
        <w:t>Conclusion</w:t>
      </w:r>
      <w:r>
        <w:t xml:space="preserve"> section.  It is recommended that this be read after each exercise.  It provides some repetitive re-enforcement of skills that were just learned, as well as some additional perspective on the tasks that can only be understood after completing the steps.</w:t>
      </w:r>
    </w:p>
    <w:p w14:paraId="1A939721" w14:textId="6F628DE5" w:rsidR="004B442C" w:rsidRPr="004B442C" w:rsidRDefault="004B442C" w:rsidP="006C4649">
      <w:pPr>
        <w:pStyle w:val="Heading1"/>
      </w:pPr>
      <w:bookmarkStart w:id="7" w:name="_Toc453176155"/>
      <w:r w:rsidRPr="004B442C">
        <w:lastRenderedPageBreak/>
        <w:t>Lab 01</w:t>
      </w:r>
      <w:r w:rsidR="00166AA9">
        <w:t xml:space="preserve"> |</w:t>
      </w:r>
      <w:r w:rsidRPr="004B442C">
        <w:t xml:space="preserve"> </w:t>
      </w:r>
      <w:r w:rsidR="00E123A8">
        <w:t xml:space="preserve">Installation and </w:t>
      </w:r>
      <w:r w:rsidRPr="004B442C">
        <w:t>Equipment Modeling</w:t>
      </w:r>
      <w:bookmarkEnd w:id="5"/>
      <w:bookmarkEnd w:id="7"/>
    </w:p>
    <w:p w14:paraId="5C6D3307" w14:textId="77777777" w:rsidR="006C4649" w:rsidRPr="004B442C" w:rsidRDefault="006C4649" w:rsidP="00AF76E4">
      <w:pPr>
        <w:pStyle w:val="Heading3"/>
      </w:pPr>
      <w:r>
        <w:t>Overview</w:t>
      </w:r>
    </w:p>
    <w:p w14:paraId="644B8B34" w14:textId="49807270" w:rsidR="006C4649" w:rsidRPr="004B442C" w:rsidRDefault="00ED6A52" w:rsidP="006C4649">
      <w:r>
        <w:t>In this assignment, you will i</w:t>
      </w:r>
      <w:r w:rsidR="006C4649">
        <w:t xml:space="preserve">nstall the </w:t>
      </w:r>
      <w:proofErr w:type="spellStart"/>
      <w:r w:rsidR="006C4649">
        <w:t>TrakSYS</w:t>
      </w:r>
      <w:proofErr w:type="spellEnd"/>
      <w:r w:rsidR="006C4649">
        <w:t xml:space="preserve"> software and configure its component infrastructure.  Once </w:t>
      </w:r>
      <w:r w:rsidR="0026644D">
        <w:t xml:space="preserve">a platform is </w:t>
      </w:r>
      <w:r w:rsidR="006C4649">
        <w:t xml:space="preserve">available, execute the first </w:t>
      </w:r>
      <w:r w:rsidR="006C4649" w:rsidRPr="004B442C">
        <w:t>step</w:t>
      </w:r>
      <w:r w:rsidR="006C4649">
        <w:t>s</w:t>
      </w:r>
      <w:r w:rsidR="006C4649" w:rsidRPr="004B442C">
        <w:t xml:space="preserve"> in modeling a production environment for perform</w:t>
      </w:r>
      <w:r w:rsidR="006C4649">
        <w:t>ance and operations management.  D</w:t>
      </w:r>
      <w:r w:rsidR="006C4649" w:rsidRPr="004B442C">
        <w:t xml:space="preserve">efine 3 different Areas named </w:t>
      </w:r>
      <w:r w:rsidR="006C4649" w:rsidRPr="005B1280">
        <w:rPr>
          <w:b/>
        </w:rPr>
        <w:t>Batching</w:t>
      </w:r>
      <w:r w:rsidR="006C4649" w:rsidRPr="004B442C">
        <w:t xml:space="preserve">, </w:t>
      </w:r>
      <w:r w:rsidR="006C4649" w:rsidRPr="005B1280">
        <w:rPr>
          <w:b/>
        </w:rPr>
        <w:t>Packaging</w:t>
      </w:r>
      <w:r w:rsidR="006C4649" w:rsidRPr="004B442C">
        <w:t xml:space="preserve">, and </w:t>
      </w:r>
      <w:r w:rsidR="006C4649" w:rsidRPr="005B1280">
        <w:rPr>
          <w:b/>
        </w:rPr>
        <w:t>Inventory</w:t>
      </w:r>
      <w:r w:rsidR="006C4649" w:rsidRPr="004B442C">
        <w:t xml:space="preserve"> for </w:t>
      </w:r>
      <w:r w:rsidR="006C4649">
        <w:t xml:space="preserve">the </w:t>
      </w:r>
      <w:r w:rsidR="006C4649" w:rsidRPr="005B1280">
        <w:rPr>
          <w:b/>
        </w:rPr>
        <w:t>Orange County Vitamin</w:t>
      </w:r>
      <w:r w:rsidR="006C4649" w:rsidRPr="004B442C">
        <w:t xml:space="preserve"> plant</w:t>
      </w:r>
      <w:r w:rsidR="004C76EF">
        <w:t xml:space="preserve"> (referred to as </w:t>
      </w:r>
      <w:r w:rsidR="004C76EF" w:rsidRPr="004C76EF">
        <w:rPr>
          <w:b/>
        </w:rPr>
        <w:t>OCV</w:t>
      </w:r>
      <w:r w:rsidR="004C76EF">
        <w:t xml:space="preserve"> from this point forward)</w:t>
      </w:r>
      <w:r w:rsidR="006C4649" w:rsidRPr="004B442C">
        <w:t>. To each Area, add Systems and Sub-Systems that represent the production lines and ass</w:t>
      </w:r>
      <w:r w:rsidR="006C4649">
        <w:t xml:space="preserve">ets to be monitored by </w:t>
      </w:r>
      <w:proofErr w:type="spellStart"/>
      <w:r w:rsidR="006C4649">
        <w:t>TrakSYS</w:t>
      </w:r>
      <w:proofErr w:type="spellEnd"/>
      <w:r w:rsidR="006C4649">
        <w:t>.</w:t>
      </w:r>
    </w:p>
    <w:p w14:paraId="284BE0C9" w14:textId="77777777" w:rsidR="006C4649" w:rsidRPr="004B442C" w:rsidRDefault="006C4649" w:rsidP="006C4649">
      <w:pPr>
        <w:pStyle w:val="Heading3"/>
      </w:pPr>
      <w:r w:rsidRPr="004B442C">
        <w:t>Estimated Time to Complete This Lab</w:t>
      </w:r>
    </w:p>
    <w:p w14:paraId="01FB35F2" w14:textId="77777777" w:rsidR="006C4649" w:rsidRPr="004B442C" w:rsidRDefault="006C4649" w:rsidP="006C4649">
      <w:r w:rsidRPr="004B442C">
        <w:t>30 Minutes</w:t>
      </w:r>
    </w:p>
    <w:p w14:paraId="2B198E2E" w14:textId="21100421" w:rsidR="004B442C" w:rsidRDefault="006C4649" w:rsidP="00A00334">
      <w:pPr>
        <w:pStyle w:val="Heading3"/>
      </w:pPr>
      <w:r>
        <w:t>Details</w:t>
      </w:r>
    </w:p>
    <w:p w14:paraId="33BA1C2D" w14:textId="0801EFFF" w:rsidR="00291589" w:rsidRPr="004B442C" w:rsidRDefault="00291589" w:rsidP="00291589">
      <w:r>
        <w:t>The following sections describe the detailed steps to be completed for this lab.</w:t>
      </w:r>
    </w:p>
    <w:p w14:paraId="4A47AC89" w14:textId="6DBC8EA1" w:rsidR="00DE4DA7" w:rsidRDefault="00DE4DA7" w:rsidP="00CF0D5A">
      <w:pPr>
        <w:pStyle w:val="Heading4"/>
      </w:pPr>
      <w:r>
        <w:t xml:space="preserve">Install </w:t>
      </w:r>
      <w:proofErr w:type="spellStart"/>
      <w:r>
        <w:t>TrakSYS</w:t>
      </w:r>
      <w:proofErr w:type="spellEnd"/>
      <w:r>
        <w:t xml:space="preserve"> using the </w:t>
      </w:r>
      <w:proofErr w:type="gramStart"/>
      <w:r>
        <w:t>Setup</w:t>
      </w:r>
      <w:proofErr w:type="gramEnd"/>
    </w:p>
    <w:p w14:paraId="75B8B663" w14:textId="792F1915" w:rsidR="00705AA1" w:rsidRDefault="001E5F71" w:rsidP="00705AA1">
      <w:r>
        <w:t xml:space="preserve">Install </w:t>
      </w:r>
      <w:proofErr w:type="spellStart"/>
      <w:r>
        <w:t>TrakSYS</w:t>
      </w:r>
      <w:proofErr w:type="spellEnd"/>
      <w:r>
        <w:t xml:space="preserve"> on the training server using the </w:t>
      </w:r>
      <w:proofErr w:type="spellStart"/>
      <w:r>
        <w:t>TrakSYS</w:t>
      </w:r>
      <w:proofErr w:type="spellEnd"/>
      <w:r>
        <w:t xml:space="preserve"> </w:t>
      </w:r>
      <w:r w:rsidRPr="00E832F5">
        <w:t>setup</w:t>
      </w:r>
      <w:r>
        <w:t xml:space="preserve">. Note that this step includes only running the </w:t>
      </w:r>
      <w:r w:rsidRPr="00E832F5">
        <w:t>setup</w:t>
      </w:r>
      <w:r>
        <w:t xml:space="preserve"> and deploying the files.  Further configuration and of the components will be done in the next step using Installation Manager.</w:t>
      </w:r>
    </w:p>
    <w:p w14:paraId="6081B919" w14:textId="77777777" w:rsidR="001E5F71" w:rsidRDefault="001E5F71" w:rsidP="00705AA1"/>
    <w:p w14:paraId="07B2EBA9" w14:textId="11ECF465" w:rsidR="005446F7" w:rsidRDefault="0052446F" w:rsidP="00D96C98">
      <w:pPr>
        <w:pStyle w:val="ListParagraph"/>
        <w:numPr>
          <w:ilvl w:val="0"/>
          <w:numId w:val="18"/>
        </w:numPr>
      </w:pPr>
      <w:r>
        <w:t xml:space="preserve">The </w:t>
      </w:r>
      <w:proofErr w:type="spellStart"/>
      <w:r>
        <w:t>TrakSYS</w:t>
      </w:r>
      <w:proofErr w:type="spellEnd"/>
      <w:r>
        <w:t xml:space="preserve"> setup executable can be found</w:t>
      </w:r>
      <w:r w:rsidR="00E832F5">
        <w:t xml:space="preserve"> in the folder </w:t>
      </w:r>
      <w:r w:rsidR="005C16A8" w:rsidRPr="005C16A8">
        <w:rPr>
          <w:b/>
        </w:rPr>
        <w:t>C:\</w:t>
      </w:r>
      <w:r w:rsidR="00E832F5" w:rsidRPr="005C16A8">
        <w:rPr>
          <w:b/>
        </w:rPr>
        <w:t>Setup</w:t>
      </w:r>
      <w:r w:rsidR="00E832F5">
        <w:t xml:space="preserve"> </w:t>
      </w:r>
      <w:r>
        <w:t xml:space="preserve">and is called </w:t>
      </w:r>
      <w:r w:rsidR="00E832F5">
        <w:rPr>
          <w:b/>
        </w:rPr>
        <w:t>TrakSYS10.exe</w:t>
      </w:r>
      <w:r>
        <w:t>.</w:t>
      </w:r>
    </w:p>
    <w:p w14:paraId="3DEF4F79" w14:textId="4F7F4649" w:rsidR="00705AA1" w:rsidRPr="00705AA1" w:rsidRDefault="00D96C98" w:rsidP="00705AA1">
      <w:pPr>
        <w:pStyle w:val="ListParagraph"/>
        <w:numPr>
          <w:ilvl w:val="0"/>
          <w:numId w:val="18"/>
        </w:numPr>
      </w:pPr>
      <w:r>
        <w:t>Accept the default choices in all dialogs during the setup.</w:t>
      </w:r>
    </w:p>
    <w:p w14:paraId="7DC776D7" w14:textId="16756548" w:rsidR="00DE4DA7" w:rsidRDefault="00FB2B7C" w:rsidP="00705AA1">
      <w:pPr>
        <w:pStyle w:val="Heading4"/>
      </w:pPr>
      <w:r>
        <w:t xml:space="preserve">Installation Manager </w:t>
      </w:r>
      <w:r w:rsidR="00D16540">
        <w:t>|</w:t>
      </w:r>
      <w:r>
        <w:t xml:space="preserve"> </w:t>
      </w:r>
      <w:r w:rsidR="00DE4DA7">
        <w:t xml:space="preserve">Create a new </w:t>
      </w:r>
      <w:proofErr w:type="gramStart"/>
      <w:r w:rsidR="00DE4DA7">
        <w:t>Database</w:t>
      </w:r>
      <w:proofErr w:type="gramEnd"/>
    </w:p>
    <w:p w14:paraId="45AFB7E6" w14:textId="4205AB7F" w:rsidR="00705AA1" w:rsidRDefault="00BA7B07" w:rsidP="00705AA1">
      <w:r>
        <w:t xml:space="preserve">Using the </w:t>
      </w:r>
      <w:proofErr w:type="spellStart"/>
      <w:r>
        <w:t>TrakSYS</w:t>
      </w:r>
      <w:proofErr w:type="spellEnd"/>
      <w:r>
        <w:t xml:space="preserve"> </w:t>
      </w:r>
      <w:r w:rsidRPr="00853895">
        <w:rPr>
          <w:b/>
        </w:rPr>
        <w:t>Installation Manager</w:t>
      </w:r>
      <w:r>
        <w:t xml:space="preserve"> application, create a new</w:t>
      </w:r>
      <w:r w:rsidR="00123A4F">
        <w:t>, empty</w:t>
      </w:r>
      <w:r>
        <w:t xml:space="preserve"> </w:t>
      </w:r>
      <w:proofErr w:type="spellStart"/>
      <w:r>
        <w:t>TrakSYS</w:t>
      </w:r>
      <w:proofErr w:type="spellEnd"/>
      <w:r>
        <w:t xml:space="preserve"> database</w:t>
      </w:r>
      <w:r w:rsidR="00123A4F">
        <w:t>.  This would be the first step in setting up a new implementation.</w:t>
      </w:r>
    </w:p>
    <w:p w14:paraId="6E9106F8" w14:textId="5B7D0BAD" w:rsidR="005C5BF6" w:rsidRDefault="005C5BF6" w:rsidP="00705AA1"/>
    <w:p w14:paraId="3A4AEFF6" w14:textId="2031A3A4" w:rsidR="008D680A" w:rsidRDefault="008D680A" w:rsidP="00055D90">
      <w:pPr>
        <w:pStyle w:val="ListParagraph"/>
        <w:numPr>
          <w:ilvl w:val="0"/>
          <w:numId w:val="19"/>
        </w:numPr>
      </w:pPr>
      <w:r>
        <w:t xml:space="preserve">The </w:t>
      </w:r>
      <w:r w:rsidRPr="008D680A">
        <w:rPr>
          <w:b/>
        </w:rPr>
        <w:t>Installation Manager</w:t>
      </w:r>
      <w:r>
        <w:t xml:space="preserve"> application can be launched by accessing the Windows Start menu and typing </w:t>
      </w:r>
      <w:r w:rsidR="00B37431" w:rsidRPr="00B37431">
        <w:t>“</w:t>
      </w:r>
      <w:r w:rsidRPr="00B37431">
        <w:t>Installation</w:t>
      </w:r>
      <w:r w:rsidR="00B37431" w:rsidRPr="00B37431">
        <w:t>”</w:t>
      </w:r>
      <w:r>
        <w:t xml:space="preserve">.  The </w:t>
      </w:r>
      <w:r w:rsidRPr="008D680A">
        <w:rPr>
          <w:b/>
        </w:rPr>
        <w:t>Installation Manager</w:t>
      </w:r>
      <w:r>
        <w:t xml:space="preserve"> shortcut should appear in the filtered list of applications.</w:t>
      </w:r>
    </w:p>
    <w:p w14:paraId="6735E2AF" w14:textId="796BDEB0" w:rsidR="005C5BF6" w:rsidRDefault="005C5BF6" w:rsidP="00055D90">
      <w:pPr>
        <w:pStyle w:val="ListParagraph"/>
        <w:numPr>
          <w:ilvl w:val="0"/>
          <w:numId w:val="19"/>
        </w:numPr>
      </w:pPr>
      <w:r>
        <w:t xml:space="preserve">Select the </w:t>
      </w:r>
      <w:r w:rsidRPr="00055D90">
        <w:rPr>
          <w:b/>
        </w:rPr>
        <w:t>Database</w:t>
      </w:r>
      <w:r>
        <w:t xml:space="preserve"> section </w:t>
      </w:r>
      <w:r w:rsidR="00171BB8">
        <w:t>from the left tabs</w:t>
      </w:r>
      <w:r>
        <w:t>.</w:t>
      </w:r>
    </w:p>
    <w:p w14:paraId="2090F339" w14:textId="149312D8" w:rsidR="005C5BF6" w:rsidRDefault="005C5BF6" w:rsidP="00055D90">
      <w:pPr>
        <w:pStyle w:val="ListParagraph"/>
        <w:numPr>
          <w:ilvl w:val="0"/>
          <w:numId w:val="19"/>
        </w:numPr>
      </w:pPr>
      <w:r>
        <w:t xml:space="preserve">Select the </w:t>
      </w:r>
      <w:r w:rsidR="0034591F" w:rsidRPr="0034591F">
        <w:rPr>
          <w:b/>
        </w:rPr>
        <w:t>Create Database</w:t>
      </w:r>
      <w:r w:rsidR="0034591F">
        <w:t xml:space="preserve"> </w:t>
      </w:r>
      <w:r>
        <w:t>menu option from the right</w:t>
      </w:r>
      <w:r w:rsidR="00171BB8">
        <w:t xml:space="preserve"> </w:t>
      </w:r>
      <w:r>
        <w:t>menu.</w:t>
      </w:r>
    </w:p>
    <w:p w14:paraId="694698DF" w14:textId="238DA5D1" w:rsidR="00894016" w:rsidRDefault="00894016" w:rsidP="00055D90">
      <w:pPr>
        <w:pStyle w:val="ListParagraph"/>
        <w:numPr>
          <w:ilvl w:val="0"/>
          <w:numId w:val="19"/>
        </w:numPr>
      </w:pPr>
      <w:r>
        <w:t xml:space="preserve">In order to create a new database, you must provide administrative credentials to the target server.  The </w:t>
      </w:r>
      <w:r w:rsidRPr="00894016">
        <w:rPr>
          <w:b/>
        </w:rPr>
        <w:t>Login</w:t>
      </w:r>
      <w:r>
        <w:t xml:space="preserve"> should be preset to </w:t>
      </w:r>
      <w:proofErr w:type="spellStart"/>
      <w:r w:rsidRPr="00894016">
        <w:rPr>
          <w:b/>
        </w:rPr>
        <w:t>sa</w:t>
      </w:r>
      <w:proofErr w:type="spellEnd"/>
      <w:r>
        <w:t xml:space="preserve">.  The </w:t>
      </w:r>
      <w:r w:rsidRPr="00894016">
        <w:rPr>
          <w:b/>
        </w:rPr>
        <w:t>Password</w:t>
      </w:r>
      <w:r>
        <w:t xml:space="preserve"> must be provided and is </w:t>
      </w:r>
      <w:r w:rsidRPr="00894016">
        <w:rPr>
          <w:b/>
        </w:rPr>
        <w:t>Sqlsa!</w:t>
      </w:r>
      <w:proofErr w:type="gramStart"/>
      <w:r w:rsidRPr="00894016">
        <w:rPr>
          <w:b/>
        </w:rPr>
        <w:t>23</w:t>
      </w:r>
      <w:r>
        <w:t xml:space="preserve"> .</w:t>
      </w:r>
      <w:proofErr w:type="gramEnd"/>
      <w:r w:rsidR="001A7B5C">
        <w:t xml:space="preserve">  The </w:t>
      </w:r>
      <w:r w:rsidR="001A7B5C" w:rsidRPr="001A7B5C">
        <w:rPr>
          <w:b/>
        </w:rPr>
        <w:t>Local Instance Name</w:t>
      </w:r>
      <w:r w:rsidR="001A7B5C">
        <w:t xml:space="preserve"> field can be left </w:t>
      </w:r>
      <w:r w:rsidR="001A7B5C" w:rsidRPr="001A7B5C">
        <w:rPr>
          <w:b/>
        </w:rPr>
        <w:t>empty</w:t>
      </w:r>
      <w:r w:rsidR="001A7B5C">
        <w:t>.</w:t>
      </w:r>
    </w:p>
    <w:p w14:paraId="0C1EF728" w14:textId="7DEE7B7C" w:rsidR="001A7B5C" w:rsidRDefault="001A7B5C" w:rsidP="00055D90">
      <w:pPr>
        <w:pStyle w:val="ListParagraph"/>
        <w:numPr>
          <w:ilvl w:val="0"/>
          <w:numId w:val="19"/>
        </w:numPr>
      </w:pPr>
      <w:r>
        <w:t xml:space="preserve">Select the </w:t>
      </w:r>
      <w:r w:rsidRPr="001A7B5C">
        <w:rPr>
          <w:b/>
        </w:rPr>
        <w:t>Empty Project Configuration</w:t>
      </w:r>
      <w:r>
        <w:t xml:space="preserve"> database from the </w:t>
      </w:r>
      <w:r w:rsidRPr="001A7B5C">
        <w:rPr>
          <w:b/>
        </w:rPr>
        <w:t>Template</w:t>
      </w:r>
      <w:r>
        <w:t xml:space="preserve"> list.  Leave the other fields as their default values.</w:t>
      </w:r>
    </w:p>
    <w:p w14:paraId="55EE232D" w14:textId="77777777" w:rsidR="007278CD" w:rsidRDefault="007278CD" w:rsidP="008D680A"/>
    <w:p w14:paraId="43FF6EDE" w14:textId="0E5F4EF7" w:rsidR="007278CD" w:rsidRDefault="007278CD" w:rsidP="008D680A">
      <w:r>
        <w:t xml:space="preserve">Upon completion, return to the </w:t>
      </w:r>
      <w:r w:rsidRPr="007278CD">
        <w:rPr>
          <w:b/>
        </w:rPr>
        <w:t>Overview</w:t>
      </w:r>
      <w:r>
        <w:t xml:space="preserve"> section </w:t>
      </w:r>
      <w:r w:rsidR="00791E26">
        <w:t>from the left tabs.  T</w:t>
      </w:r>
      <w:r>
        <w:t xml:space="preserve">he </w:t>
      </w:r>
      <w:r w:rsidRPr="007278CD">
        <w:rPr>
          <w:b/>
        </w:rPr>
        <w:t>Database</w:t>
      </w:r>
      <w:r>
        <w:t xml:space="preserve"> status indicator should be a </w:t>
      </w:r>
      <w:r w:rsidRPr="007278CD">
        <w:rPr>
          <w:b/>
        </w:rPr>
        <w:t>green check</w:t>
      </w:r>
      <w:r>
        <w:t>.</w:t>
      </w:r>
    </w:p>
    <w:p w14:paraId="6AB162FE" w14:textId="52AEE74B" w:rsidR="00DE4DA7" w:rsidRDefault="00FB2B7C" w:rsidP="00705AA1">
      <w:pPr>
        <w:pStyle w:val="Heading4"/>
      </w:pPr>
      <w:r>
        <w:lastRenderedPageBreak/>
        <w:t xml:space="preserve">Installation Manager </w:t>
      </w:r>
      <w:r w:rsidR="00D16540">
        <w:t>|</w:t>
      </w:r>
      <w:r>
        <w:t xml:space="preserve"> </w:t>
      </w:r>
      <w:r w:rsidR="00DE4DA7">
        <w:t>Install and Activate the License</w:t>
      </w:r>
    </w:p>
    <w:p w14:paraId="73E1A722" w14:textId="21A3FA95" w:rsidR="00705AA1" w:rsidRDefault="0086025A" w:rsidP="00705AA1">
      <w:r>
        <w:t xml:space="preserve">Using the </w:t>
      </w:r>
      <w:proofErr w:type="spellStart"/>
      <w:r>
        <w:t>TrakSYS</w:t>
      </w:r>
      <w:proofErr w:type="spellEnd"/>
      <w:r>
        <w:t xml:space="preserve"> </w:t>
      </w:r>
      <w:r w:rsidRPr="00853895">
        <w:rPr>
          <w:b/>
        </w:rPr>
        <w:t>Installation Manager</w:t>
      </w:r>
      <w:r>
        <w:t xml:space="preserve"> application, i</w:t>
      </w:r>
      <w:r w:rsidR="00FE6281">
        <w:t>mport and activate a</w:t>
      </w:r>
      <w:r w:rsidR="00535CB0">
        <w:t xml:space="preserve"> </w:t>
      </w:r>
      <w:proofErr w:type="spellStart"/>
      <w:r w:rsidR="00535CB0">
        <w:t>TrakSYS</w:t>
      </w:r>
      <w:proofErr w:type="spellEnd"/>
      <w:r w:rsidR="00535CB0">
        <w:t xml:space="preserve"> license file </w:t>
      </w:r>
      <w:r w:rsidR="00FE6281">
        <w:t>in the newly created database.</w:t>
      </w:r>
    </w:p>
    <w:p w14:paraId="1EF3E094" w14:textId="478C4343" w:rsidR="00FE6281" w:rsidRDefault="00FE6281" w:rsidP="00705AA1"/>
    <w:p w14:paraId="2E38E9FE" w14:textId="00F37E9D" w:rsidR="00FE6281" w:rsidRDefault="00FE6281" w:rsidP="00FE6281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>License</w:t>
      </w:r>
      <w:r>
        <w:t xml:space="preserve"> section from the left tabs.</w:t>
      </w:r>
    </w:p>
    <w:p w14:paraId="184D06CF" w14:textId="2573074E" w:rsidR="00FE6281" w:rsidRDefault="00FE6281" w:rsidP="00FE6281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>Import License</w:t>
      </w:r>
      <w:r>
        <w:t xml:space="preserve"> menu option from the right menu.</w:t>
      </w:r>
      <w:r w:rsidR="009C3642">
        <w:t xml:space="preserve">  Locate the </w:t>
      </w:r>
      <w:proofErr w:type="spellStart"/>
      <w:r w:rsidR="009C3642">
        <w:t>TrakSYS</w:t>
      </w:r>
      <w:proofErr w:type="spellEnd"/>
      <w:r w:rsidR="009C3642">
        <w:t xml:space="preserve"> license file at </w:t>
      </w:r>
      <w:r w:rsidR="005C16A8">
        <w:rPr>
          <w:b/>
        </w:rPr>
        <w:t>C:</w:t>
      </w:r>
      <w:r w:rsidR="00E832F5">
        <w:rPr>
          <w:b/>
        </w:rPr>
        <w:t>\Setup\license.</w:t>
      </w:r>
      <w:r w:rsidR="002B5F11">
        <w:rPr>
          <w:b/>
        </w:rPr>
        <w:t>ts10</w:t>
      </w:r>
      <w:r w:rsidR="00FD3A8F">
        <w:rPr>
          <w:b/>
        </w:rPr>
        <w:t>lic</w:t>
      </w:r>
      <w:r w:rsidR="009C3642">
        <w:t>.  Select and import.</w:t>
      </w:r>
    </w:p>
    <w:p w14:paraId="06AF5EB0" w14:textId="5B9D7854" w:rsidR="00FE6281" w:rsidRDefault="00FE6281" w:rsidP="00FE6281">
      <w:pPr>
        <w:pStyle w:val="ListParagraph"/>
        <w:numPr>
          <w:ilvl w:val="0"/>
          <w:numId w:val="19"/>
        </w:numPr>
      </w:pPr>
      <w:r>
        <w:t xml:space="preserve">In the </w:t>
      </w:r>
      <w:r w:rsidRPr="00FE6281">
        <w:rPr>
          <w:b/>
        </w:rPr>
        <w:t>Features</w:t>
      </w:r>
      <w:r>
        <w:t xml:space="preserve"> table, modify the </w:t>
      </w:r>
      <w:r w:rsidRPr="00FE6281">
        <w:rPr>
          <w:b/>
        </w:rPr>
        <w:t>Host</w:t>
      </w:r>
      <w:r>
        <w:t xml:space="preserve"> value to the </w:t>
      </w:r>
      <w:r w:rsidRPr="009D3FEA">
        <w:rPr>
          <w:b/>
        </w:rPr>
        <w:t>name of the training server</w:t>
      </w:r>
      <w:r>
        <w:t xml:space="preserve"> (</w:t>
      </w:r>
      <w:r w:rsidR="009D3FEA">
        <w:t>the name of the training server is different for every student</w:t>
      </w:r>
      <w:r>
        <w:t>).</w:t>
      </w:r>
    </w:p>
    <w:p w14:paraId="584D9676" w14:textId="3F3A0E91" w:rsidR="009C3642" w:rsidRDefault="001E2C69" w:rsidP="00FE6281">
      <w:pPr>
        <w:pStyle w:val="ListParagraph"/>
        <w:numPr>
          <w:ilvl w:val="0"/>
          <w:numId w:val="19"/>
        </w:numPr>
      </w:pPr>
      <w:r>
        <w:t xml:space="preserve">Select the </w:t>
      </w:r>
      <w:r w:rsidRPr="001E2C69">
        <w:rPr>
          <w:b/>
        </w:rPr>
        <w:t>Activate License (Online)</w:t>
      </w:r>
      <w:r>
        <w:t xml:space="preserve"> menu option from the right menu.</w:t>
      </w:r>
    </w:p>
    <w:p w14:paraId="769599E9" w14:textId="77777777" w:rsidR="007278CD" w:rsidRDefault="007278CD" w:rsidP="008D680A"/>
    <w:p w14:paraId="47378CBF" w14:textId="423E9803" w:rsidR="007278CD" w:rsidRDefault="007278CD" w:rsidP="008D680A">
      <w:r>
        <w:t xml:space="preserve">Upon completion, return to the </w:t>
      </w:r>
      <w:r w:rsidRPr="007278CD">
        <w:rPr>
          <w:b/>
        </w:rPr>
        <w:t>Overview</w:t>
      </w:r>
      <w:r>
        <w:t xml:space="preserve"> section from the left tabs</w:t>
      </w:r>
      <w:r w:rsidR="00791E26">
        <w:t xml:space="preserve">. </w:t>
      </w:r>
      <w:r>
        <w:t xml:space="preserve"> </w:t>
      </w:r>
      <w:r w:rsidR="00791E26">
        <w:t>T</w:t>
      </w:r>
      <w:r>
        <w:t xml:space="preserve">he </w:t>
      </w:r>
      <w:r>
        <w:rPr>
          <w:b/>
        </w:rPr>
        <w:t>License</w:t>
      </w:r>
      <w:r>
        <w:t xml:space="preserve"> status indicator should be a </w:t>
      </w:r>
      <w:r w:rsidRPr="007278CD">
        <w:rPr>
          <w:b/>
        </w:rPr>
        <w:t>green check</w:t>
      </w:r>
      <w:r>
        <w:t>.</w:t>
      </w:r>
    </w:p>
    <w:p w14:paraId="2688AE76" w14:textId="5662B18B" w:rsidR="00DE4DA7" w:rsidRDefault="00FD25FB" w:rsidP="00705AA1">
      <w:pPr>
        <w:pStyle w:val="Heading4"/>
      </w:pPr>
      <w:r>
        <w:t xml:space="preserve">Installation Manager </w:t>
      </w:r>
      <w:r w:rsidR="00D16540">
        <w:t>|</w:t>
      </w:r>
      <w:r>
        <w:t xml:space="preserve"> </w:t>
      </w:r>
      <w:r w:rsidR="00DE4DA7">
        <w:t xml:space="preserve">Install </w:t>
      </w:r>
      <w:r>
        <w:t>Services</w:t>
      </w:r>
    </w:p>
    <w:p w14:paraId="1B76DA70" w14:textId="23E7CE11" w:rsidR="00705AA1" w:rsidRDefault="0086025A" w:rsidP="00705AA1">
      <w:r>
        <w:t xml:space="preserve">Using the </w:t>
      </w:r>
      <w:proofErr w:type="spellStart"/>
      <w:r>
        <w:t>TrakSYS</w:t>
      </w:r>
      <w:proofErr w:type="spellEnd"/>
      <w:r>
        <w:t xml:space="preserve"> </w:t>
      </w:r>
      <w:r w:rsidRPr="00853895">
        <w:rPr>
          <w:b/>
        </w:rPr>
        <w:t>Installation Manager</w:t>
      </w:r>
      <w:r>
        <w:t xml:space="preserve"> application, r</w:t>
      </w:r>
      <w:r w:rsidR="00791E26">
        <w:t xml:space="preserve">egister the </w:t>
      </w:r>
      <w:r w:rsidR="00FD25FB" w:rsidRPr="00791E26">
        <w:rPr>
          <w:b/>
        </w:rPr>
        <w:t>Logic</w:t>
      </w:r>
      <w:r w:rsidR="00FD25FB">
        <w:t xml:space="preserve">, </w:t>
      </w:r>
      <w:r w:rsidR="00FD25FB" w:rsidRPr="00791E26">
        <w:rPr>
          <w:b/>
        </w:rPr>
        <w:t>Historian</w:t>
      </w:r>
      <w:r w:rsidR="00FD25FB">
        <w:t xml:space="preserve">, </w:t>
      </w:r>
      <w:r w:rsidR="00FD25FB" w:rsidRPr="00791E26">
        <w:rPr>
          <w:b/>
        </w:rPr>
        <w:t>Data Management</w:t>
      </w:r>
      <w:r w:rsidR="00C1618B" w:rsidRPr="00C1618B">
        <w:t>,</w:t>
      </w:r>
      <w:r w:rsidR="00FD25FB">
        <w:t xml:space="preserve"> and </w:t>
      </w:r>
      <w:r w:rsidR="00FD25FB" w:rsidRPr="00791E26">
        <w:rPr>
          <w:b/>
        </w:rPr>
        <w:t>Maintenance</w:t>
      </w:r>
      <w:r w:rsidR="00F24C03">
        <w:t xml:space="preserve"> s</w:t>
      </w:r>
      <w:r w:rsidR="00FD25FB">
        <w:t>ervices</w:t>
      </w:r>
      <w:r w:rsidR="00791E26">
        <w:t xml:space="preserve"> on the training server.</w:t>
      </w:r>
    </w:p>
    <w:p w14:paraId="2AB2A953" w14:textId="674F85ED" w:rsidR="0086025A" w:rsidRDefault="0086025A" w:rsidP="00705AA1"/>
    <w:p w14:paraId="661D34FB" w14:textId="4C5C4B79" w:rsidR="0086025A" w:rsidRDefault="0086025A" w:rsidP="0086025A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>Services</w:t>
      </w:r>
      <w:r>
        <w:t xml:space="preserve"> section from the left tabs.</w:t>
      </w:r>
    </w:p>
    <w:p w14:paraId="0BC83149" w14:textId="533DDB82" w:rsidR="0086025A" w:rsidRDefault="0086025A" w:rsidP="0086025A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>Install Logic</w:t>
      </w:r>
      <w:r>
        <w:t xml:space="preserve"> menu option from the right menu.</w:t>
      </w:r>
    </w:p>
    <w:p w14:paraId="071AEEC9" w14:textId="27EBBCCE" w:rsidR="0086025A" w:rsidRDefault="0086025A" w:rsidP="0086025A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>Install Historian</w:t>
      </w:r>
      <w:r>
        <w:t xml:space="preserve"> menu option from the right menu.</w:t>
      </w:r>
    </w:p>
    <w:p w14:paraId="2F027E48" w14:textId="403D105D" w:rsidR="0086025A" w:rsidRDefault="0086025A" w:rsidP="0086025A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>Install Data Management</w:t>
      </w:r>
      <w:r>
        <w:t xml:space="preserve"> menu option from the right menu.</w:t>
      </w:r>
    </w:p>
    <w:p w14:paraId="5E38890E" w14:textId="30DF2D12" w:rsidR="0086025A" w:rsidRDefault="0086025A" w:rsidP="0086025A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>Install Maintenance</w:t>
      </w:r>
      <w:r>
        <w:t xml:space="preserve"> menu option from the right menu.</w:t>
      </w:r>
    </w:p>
    <w:p w14:paraId="04652469" w14:textId="03727715" w:rsidR="007278CD" w:rsidRDefault="007278CD" w:rsidP="00705AA1"/>
    <w:p w14:paraId="2A59F705" w14:textId="23D46142" w:rsidR="007278CD" w:rsidRDefault="007278CD" w:rsidP="008D680A">
      <w:r>
        <w:t xml:space="preserve">Upon completion, </w:t>
      </w:r>
      <w:r w:rsidR="00F24C03">
        <w:t xml:space="preserve">all 4 services should be displayed in the </w:t>
      </w:r>
      <w:r w:rsidR="00F24C03" w:rsidRPr="00A10424">
        <w:rPr>
          <w:b/>
        </w:rPr>
        <w:t>Installed Services</w:t>
      </w:r>
      <w:r w:rsidR="00F24C03">
        <w:t xml:space="preserve"> list</w:t>
      </w:r>
      <w:r w:rsidR="00A10424">
        <w:t xml:space="preserve"> AND show </w:t>
      </w:r>
      <w:r w:rsidR="00A10424" w:rsidRPr="00A10424">
        <w:rPr>
          <w:b/>
        </w:rPr>
        <w:t>Stopped</w:t>
      </w:r>
      <w:r w:rsidR="00A10424">
        <w:t xml:space="preserve"> as the </w:t>
      </w:r>
      <w:r w:rsidR="00A10424" w:rsidRPr="00A10424">
        <w:rPr>
          <w:b/>
        </w:rPr>
        <w:t>Status</w:t>
      </w:r>
      <w:r w:rsidR="00F24C03">
        <w:t>.  R</w:t>
      </w:r>
      <w:r>
        <w:t xml:space="preserve">eturn to the </w:t>
      </w:r>
      <w:r w:rsidRPr="007278CD">
        <w:rPr>
          <w:b/>
        </w:rPr>
        <w:t>Overview</w:t>
      </w:r>
      <w:r>
        <w:t xml:space="preserve"> section from the left tabs</w:t>
      </w:r>
      <w:r w:rsidR="00791E26">
        <w:t>.  T</w:t>
      </w:r>
      <w:r>
        <w:t xml:space="preserve">he </w:t>
      </w:r>
      <w:r>
        <w:rPr>
          <w:b/>
        </w:rPr>
        <w:t>Services</w:t>
      </w:r>
      <w:r>
        <w:t xml:space="preserve"> status indicator </w:t>
      </w:r>
      <w:r w:rsidR="00F24C03">
        <w:t xml:space="preserve">will NOT </w:t>
      </w:r>
      <w:r>
        <w:t xml:space="preserve">be a </w:t>
      </w:r>
      <w:r w:rsidRPr="007278CD">
        <w:rPr>
          <w:b/>
        </w:rPr>
        <w:t>green check</w:t>
      </w:r>
      <w:r w:rsidR="00F24C03" w:rsidRPr="00F24C03">
        <w:t xml:space="preserve">, as the </w:t>
      </w:r>
      <w:r w:rsidR="00F24C03">
        <w:t>services are not all running</w:t>
      </w:r>
      <w:r>
        <w:t>.</w:t>
      </w:r>
    </w:p>
    <w:p w14:paraId="0EF58ABC" w14:textId="2A34EF68" w:rsidR="005B2FF2" w:rsidRDefault="00FD25FB" w:rsidP="00705AA1">
      <w:pPr>
        <w:pStyle w:val="Heading4"/>
      </w:pPr>
      <w:r>
        <w:t xml:space="preserve">Installation Manager </w:t>
      </w:r>
      <w:r w:rsidR="00D16540">
        <w:t>|</w:t>
      </w:r>
      <w:r>
        <w:t xml:space="preserve"> </w:t>
      </w:r>
      <w:r w:rsidR="005B2FF2">
        <w:t>Setup the TS Web</w:t>
      </w:r>
    </w:p>
    <w:p w14:paraId="5E7EF417" w14:textId="0EE8E16C" w:rsidR="006730CA" w:rsidRDefault="006730CA" w:rsidP="006730CA">
      <w:r>
        <w:t xml:space="preserve">Using the </w:t>
      </w:r>
      <w:proofErr w:type="spellStart"/>
      <w:r>
        <w:t>TrakSYS</w:t>
      </w:r>
      <w:proofErr w:type="spellEnd"/>
      <w:r>
        <w:t xml:space="preserve"> </w:t>
      </w:r>
      <w:r w:rsidRPr="00853895">
        <w:rPr>
          <w:b/>
        </w:rPr>
        <w:t>Installation Manager</w:t>
      </w:r>
      <w:r>
        <w:t xml:space="preserve"> application, deploy the </w:t>
      </w:r>
      <w:r w:rsidRPr="006730CA">
        <w:rPr>
          <w:b/>
        </w:rPr>
        <w:t>TS Web</w:t>
      </w:r>
      <w:r>
        <w:t xml:space="preserve"> application to the training server.</w:t>
      </w:r>
    </w:p>
    <w:p w14:paraId="171C9393" w14:textId="201C7259" w:rsidR="006730CA" w:rsidRDefault="006730CA" w:rsidP="006730CA"/>
    <w:p w14:paraId="66E92ACD" w14:textId="7241D3C2" w:rsidR="006730CA" w:rsidRDefault="006730CA" w:rsidP="006730CA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>Webs</w:t>
      </w:r>
      <w:r>
        <w:t xml:space="preserve"> section from the left tabs.</w:t>
      </w:r>
    </w:p>
    <w:p w14:paraId="7E5B7ED2" w14:textId="412E1062" w:rsidR="006730CA" w:rsidRDefault="006730CA" w:rsidP="006730CA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 xml:space="preserve">Setup </w:t>
      </w:r>
      <w:r w:rsidR="00FD3A8F">
        <w:rPr>
          <w:b/>
        </w:rPr>
        <w:t xml:space="preserve">TS </w:t>
      </w:r>
      <w:r>
        <w:rPr>
          <w:b/>
        </w:rPr>
        <w:t>Web</w:t>
      </w:r>
      <w:r>
        <w:t xml:space="preserve"> menu option from the right menu.</w:t>
      </w:r>
    </w:p>
    <w:p w14:paraId="46CA9C75" w14:textId="2AF9C3A0" w:rsidR="006730CA" w:rsidRDefault="006730CA" w:rsidP="006730CA"/>
    <w:p w14:paraId="35940061" w14:textId="69A18C81" w:rsidR="006730CA" w:rsidRDefault="006730CA" w:rsidP="006730CA">
      <w:r>
        <w:t xml:space="preserve">Upon completion, return to the </w:t>
      </w:r>
      <w:r w:rsidRPr="007278CD">
        <w:rPr>
          <w:b/>
        </w:rPr>
        <w:t>Overview</w:t>
      </w:r>
      <w:r>
        <w:t xml:space="preserve"> section from the left tabs.  The </w:t>
      </w:r>
      <w:r>
        <w:rPr>
          <w:b/>
        </w:rPr>
        <w:t>Webs</w:t>
      </w:r>
      <w:r>
        <w:t xml:space="preserve"> status indicator should be a </w:t>
      </w:r>
      <w:r w:rsidRPr="007278CD">
        <w:rPr>
          <w:b/>
        </w:rPr>
        <w:t>green check</w:t>
      </w:r>
      <w:r>
        <w:t>.</w:t>
      </w:r>
    </w:p>
    <w:p w14:paraId="3FE916EC" w14:textId="504301EF" w:rsidR="00535CB0" w:rsidRDefault="00521E44" w:rsidP="00535CB0">
      <w:pPr>
        <w:pStyle w:val="Heading4"/>
      </w:pPr>
      <w:r>
        <w:t xml:space="preserve">Installation Manager | </w:t>
      </w:r>
      <w:r w:rsidR="00535CB0">
        <w:t>Change the Database Connection</w:t>
      </w:r>
    </w:p>
    <w:p w14:paraId="6C2139C4" w14:textId="77777777" w:rsidR="00535CB0" w:rsidRDefault="00535CB0" w:rsidP="00535CB0">
      <w:r>
        <w:t xml:space="preserve">For the training course, a </w:t>
      </w:r>
      <w:proofErr w:type="spellStart"/>
      <w:r>
        <w:t>TrakSYS</w:t>
      </w:r>
      <w:proofErr w:type="spellEnd"/>
      <w:r>
        <w:t xml:space="preserve"> database has been pre-created with some existing configuration for reference.  Use the </w:t>
      </w:r>
      <w:r w:rsidRPr="008852C6">
        <w:rPr>
          <w:b/>
        </w:rPr>
        <w:t>Installation Manager</w:t>
      </w:r>
      <w:r>
        <w:t xml:space="preserve"> to change the database connection from the new database that was just created, to the pre-existing database called </w:t>
      </w:r>
      <w:r w:rsidRPr="00BC7F30">
        <w:rPr>
          <w:b/>
        </w:rPr>
        <w:t>EDB_TRAINING</w:t>
      </w:r>
      <w:r>
        <w:t>.</w:t>
      </w:r>
    </w:p>
    <w:p w14:paraId="51B212D5" w14:textId="77777777" w:rsidR="00535CB0" w:rsidRDefault="00535CB0" w:rsidP="00535CB0"/>
    <w:p w14:paraId="37894E52" w14:textId="77777777" w:rsidR="00535CB0" w:rsidRDefault="00535CB0" w:rsidP="00535CB0">
      <w:pPr>
        <w:pStyle w:val="ListParagraph"/>
        <w:numPr>
          <w:ilvl w:val="0"/>
          <w:numId w:val="19"/>
        </w:numPr>
      </w:pPr>
      <w:r>
        <w:t xml:space="preserve">Select the </w:t>
      </w:r>
      <w:r w:rsidRPr="00055D90">
        <w:rPr>
          <w:b/>
        </w:rPr>
        <w:t>Database</w:t>
      </w:r>
      <w:r>
        <w:t xml:space="preserve"> section from the left tabs.</w:t>
      </w:r>
    </w:p>
    <w:p w14:paraId="298E6A92" w14:textId="77777777" w:rsidR="00535CB0" w:rsidRDefault="00535CB0" w:rsidP="00535CB0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>Edit Connection</w:t>
      </w:r>
      <w:r>
        <w:t xml:space="preserve"> menu option from the right menu.</w:t>
      </w:r>
    </w:p>
    <w:p w14:paraId="579B2127" w14:textId="759922E6" w:rsidR="00535CB0" w:rsidRDefault="00535CB0" w:rsidP="00535CB0">
      <w:pPr>
        <w:pStyle w:val="ListParagraph"/>
        <w:numPr>
          <w:ilvl w:val="0"/>
          <w:numId w:val="19"/>
        </w:numPr>
      </w:pPr>
      <w:r>
        <w:lastRenderedPageBreak/>
        <w:t xml:space="preserve">Change the database name in the connection to </w:t>
      </w:r>
      <w:r w:rsidRPr="00232FD0">
        <w:rPr>
          <w:b/>
        </w:rPr>
        <w:t>EDB_TRAINING</w:t>
      </w:r>
      <w:r>
        <w:t>.</w:t>
      </w:r>
    </w:p>
    <w:p w14:paraId="7F04E3E6" w14:textId="336BE83F" w:rsidR="00FE7D15" w:rsidRDefault="00FE7D15" w:rsidP="00FE7D15">
      <w:pPr>
        <w:pStyle w:val="Heading4"/>
      </w:pPr>
      <w:r w:rsidRPr="004B442C">
        <w:t xml:space="preserve">Configure </w:t>
      </w:r>
      <w:r>
        <w:t>the Logic Service</w:t>
      </w:r>
    </w:p>
    <w:p w14:paraId="79A7F1E7" w14:textId="319587DD" w:rsidR="00FE7D15" w:rsidRDefault="00FE7D15" w:rsidP="00FE7D15">
      <w:r>
        <w:t xml:space="preserve">The </w:t>
      </w:r>
      <w:r w:rsidRPr="00FE7D15">
        <w:rPr>
          <w:b/>
        </w:rPr>
        <w:t>Logic Service</w:t>
      </w:r>
      <w:r>
        <w:t xml:space="preserve"> entity represents the </w:t>
      </w:r>
      <w:proofErr w:type="spellStart"/>
      <w:r>
        <w:t>TrakSYS</w:t>
      </w:r>
      <w:proofErr w:type="spellEnd"/>
      <w:r>
        <w:t xml:space="preserve"> component that will collect the real-time production data from the plant floor.  The training database has a pre-configured </w:t>
      </w:r>
      <w:r w:rsidRPr="00FE7D15">
        <w:rPr>
          <w:b/>
        </w:rPr>
        <w:t xml:space="preserve">Logic </w:t>
      </w:r>
      <w:proofErr w:type="gramStart"/>
      <w:r w:rsidRPr="00FE7D15">
        <w:rPr>
          <w:b/>
        </w:rPr>
        <w:t>Service</w:t>
      </w:r>
      <w:r>
        <w:t>,</w:t>
      </w:r>
      <w:proofErr w:type="gramEnd"/>
      <w:r>
        <w:t xml:space="preserve"> however</w:t>
      </w:r>
      <w:r w:rsidR="00C1618B">
        <w:t>,</w:t>
      </w:r>
      <w:r>
        <w:t xml:space="preserve"> the </w:t>
      </w:r>
      <w:r w:rsidRPr="00FE7D15">
        <w:rPr>
          <w:b/>
        </w:rPr>
        <w:t>Host</w:t>
      </w:r>
      <w:r>
        <w:t xml:space="preserve"> name property must be set to the </w:t>
      </w:r>
      <w:r w:rsidRPr="00FE7D15">
        <w:rPr>
          <w:b/>
        </w:rPr>
        <w:t>name of the server</w:t>
      </w:r>
      <w:r>
        <w:t xml:space="preserve"> that it is running on.</w:t>
      </w:r>
    </w:p>
    <w:p w14:paraId="3A888302" w14:textId="38504AB8" w:rsidR="00FE7D15" w:rsidRDefault="00FE7D15" w:rsidP="00FE7D15"/>
    <w:p w14:paraId="6B11C1ED" w14:textId="1F3AD360" w:rsidR="00FE7D15" w:rsidRDefault="00FE7D15" w:rsidP="00FE7D15">
      <w:pPr>
        <w:pStyle w:val="ListParagraph"/>
        <w:numPr>
          <w:ilvl w:val="0"/>
          <w:numId w:val="20"/>
        </w:numPr>
      </w:pPr>
      <w:r>
        <w:t xml:space="preserve">In the </w:t>
      </w:r>
      <w:proofErr w:type="spellStart"/>
      <w:r w:rsidRPr="00E043C4">
        <w:rPr>
          <w:b/>
        </w:rPr>
        <w:t>TrakSYS</w:t>
      </w:r>
      <w:proofErr w:type="spellEnd"/>
      <w:r w:rsidRPr="00E043C4">
        <w:rPr>
          <w:b/>
        </w:rPr>
        <w:t xml:space="preserve"> Web</w:t>
      </w:r>
      <w:r w:rsidRPr="00E043C4">
        <w:t xml:space="preserve"> (</w:t>
      </w:r>
      <w:r>
        <w:t xml:space="preserve"> </w:t>
      </w:r>
      <w:hyperlink r:id="rId18" w:history="1">
        <w:r w:rsidRPr="00EE07F4">
          <w:rPr>
            <w:rStyle w:val="Hyperlink"/>
          </w:rPr>
          <w:t>http://localhost/ts</w:t>
        </w:r>
      </w:hyperlink>
      <w:r w:rsidR="00725593">
        <w:rPr>
          <w:rStyle w:val="Hyperlink"/>
        </w:rPr>
        <w:t>/pages/</w:t>
      </w:r>
      <w:proofErr w:type="gramStart"/>
      <w:r w:rsidR="00725593">
        <w:rPr>
          <w:rStyle w:val="Hyperlink"/>
        </w:rPr>
        <w:t>ocv</w:t>
      </w:r>
      <w:r>
        <w:t xml:space="preserve"> </w:t>
      </w:r>
      <w:r w:rsidRPr="00E043C4">
        <w:t>)</w:t>
      </w:r>
      <w:proofErr w:type="gramEnd"/>
      <w:r>
        <w:t xml:space="preserve">, Navigate to </w:t>
      </w:r>
      <w:r w:rsidRPr="00E043C4">
        <w:rPr>
          <w:b/>
        </w:rPr>
        <w:t xml:space="preserve">Configuration | </w:t>
      </w:r>
      <w:r>
        <w:rPr>
          <w:b/>
        </w:rPr>
        <w:t>Services | Logic Services</w:t>
      </w:r>
      <w:r>
        <w:t>.</w:t>
      </w:r>
    </w:p>
    <w:p w14:paraId="2349A44D" w14:textId="0D80C48D" w:rsidR="00FE7D15" w:rsidRDefault="00FE7D15" w:rsidP="00FE7D15">
      <w:pPr>
        <w:pStyle w:val="ListParagraph"/>
        <w:numPr>
          <w:ilvl w:val="0"/>
          <w:numId w:val="20"/>
        </w:numPr>
      </w:pPr>
      <w:r>
        <w:t xml:space="preserve">Select the </w:t>
      </w:r>
      <w:r w:rsidRPr="00FE7D15">
        <w:rPr>
          <w:b/>
        </w:rPr>
        <w:t>OCV</w:t>
      </w:r>
      <w:r>
        <w:t xml:space="preserve"> entry in the list of </w:t>
      </w:r>
      <w:r w:rsidRPr="00FE7D15">
        <w:rPr>
          <w:b/>
        </w:rPr>
        <w:t>Logic Services</w:t>
      </w:r>
      <w:r>
        <w:t xml:space="preserve"> in slice 1.  Click the </w:t>
      </w:r>
      <w:r w:rsidRPr="00FE7D15">
        <w:rPr>
          <w:b/>
        </w:rPr>
        <w:t>Edit</w:t>
      </w:r>
      <w:r>
        <w:t xml:space="preserve"> menu option.</w:t>
      </w:r>
    </w:p>
    <w:p w14:paraId="5B30D38C" w14:textId="00928E77" w:rsidR="00FE7D15" w:rsidRDefault="00FE7D15" w:rsidP="00FE7D15">
      <w:pPr>
        <w:pStyle w:val="ListParagraph"/>
        <w:numPr>
          <w:ilvl w:val="0"/>
          <w:numId w:val="20"/>
        </w:numPr>
      </w:pPr>
      <w:r>
        <w:t xml:space="preserve">Change the name of the Host field from Master to the </w:t>
      </w:r>
      <w:r w:rsidRPr="009D3FEA">
        <w:rPr>
          <w:b/>
        </w:rPr>
        <w:t>name of the training server</w:t>
      </w:r>
      <w:r>
        <w:t xml:space="preserve"> (the name of the training server is different for every student).</w:t>
      </w:r>
    </w:p>
    <w:p w14:paraId="7B4F405E" w14:textId="77777777" w:rsidR="00FE7D15" w:rsidRDefault="00FE7D15" w:rsidP="00FE7D15"/>
    <w:tbl>
      <w:tblPr>
        <w:tblStyle w:val="DataTable"/>
        <w:tblW w:w="8640" w:type="dxa"/>
        <w:tblInd w:w="-5" w:type="dxa"/>
        <w:tblLook w:val="04A0" w:firstRow="1" w:lastRow="0" w:firstColumn="1" w:lastColumn="0" w:noHBand="0" w:noVBand="1"/>
      </w:tblPr>
      <w:tblGrid>
        <w:gridCol w:w="8640"/>
      </w:tblGrid>
      <w:tr w:rsidR="00FE7D15" w14:paraId="223632FB" w14:textId="77777777" w:rsidTr="00F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8640" w:type="dxa"/>
          </w:tcPr>
          <w:p w14:paraId="13E9C453" w14:textId="673F2A38" w:rsidR="00FE7D15" w:rsidRDefault="00FE7D15" w:rsidP="001419E4">
            <w:r>
              <w:t>Host</w:t>
            </w:r>
          </w:p>
        </w:tc>
      </w:tr>
      <w:tr w:rsidR="00FE7D15" w14:paraId="62E4C488" w14:textId="77777777" w:rsidTr="00FE7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8640" w:type="dxa"/>
          </w:tcPr>
          <w:p w14:paraId="144E9A35" w14:textId="25C16BCD" w:rsidR="00FE7D15" w:rsidRDefault="00FE7D15" w:rsidP="001419E4">
            <w:r>
              <w:t>&lt;name of your specific training server&gt;</w:t>
            </w:r>
          </w:p>
        </w:tc>
      </w:tr>
    </w:tbl>
    <w:p w14:paraId="0E703ABE" w14:textId="1AAC9283" w:rsidR="004B442C" w:rsidRDefault="004B442C" w:rsidP="00705AA1">
      <w:pPr>
        <w:pStyle w:val="Heading4"/>
      </w:pPr>
      <w:r w:rsidRPr="004B442C">
        <w:t xml:space="preserve">Configure </w:t>
      </w:r>
      <w:r w:rsidR="00FF1B24">
        <w:t xml:space="preserve">Production </w:t>
      </w:r>
      <w:r w:rsidRPr="004B442C">
        <w:t>Areas</w:t>
      </w:r>
    </w:p>
    <w:p w14:paraId="7F461461" w14:textId="0E630748" w:rsidR="00705AA1" w:rsidRDefault="004C76EF" w:rsidP="00705AA1">
      <w:r>
        <w:t xml:space="preserve">Create 3 </w:t>
      </w:r>
      <w:r w:rsidRPr="004C76EF">
        <w:rPr>
          <w:b/>
        </w:rPr>
        <w:t>Areas</w:t>
      </w:r>
      <w:r>
        <w:t xml:space="preserve"> in the </w:t>
      </w:r>
      <w:proofErr w:type="spellStart"/>
      <w:r>
        <w:t>TrakSYS</w:t>
      </w:r>
      <w:proofErr w:type="spellEnd"/>
      <w:r>
        <w:t xml:space="preserve"> configuration.  These Areas will represent the main types of production in the OCV plant.</w:t>
      </w:r>
    </w:p>
    <w:p w14:paraId="081B09C2" w14:textId="77777777" w:rsidR="0031188B" w:rsidRDefault="0031188B" w:rsidP="00705AA1"/>
    <w:p w14:paraId="08C698F7" w14:textId="62228AD2" w:rsidR="00E043C4" w:rsidRDefault="00E043C4" w:rsidP="00E043C4">
      <w:pPr>
        <w:pStyle w:val="ListParagraph"/>
        <w:numPr>
          <w:ilvl w:val="0"/>
          <w:numId w:val="20"/>
        </w:numPr>
      </w:pPr>
      <w:r>
        <w:t xml:space="preserve">In the </w:t>
      </w:r>
      <w:proofErr w:type="spellStart"/>
      <w:r w:rsidRPr="00E043C4">
        <w:rPr>
          <w:b/>
        </w:rPr>
        <w:t>TrakSYS</w:t>
      </w:r>
      <w:proofErr w:type="spellEnd"/>
      <w:r w:rsidRPr="00E043C4">
        <w:rPr>
          <w:b/>
        </w:rPr>
        <w:t xml:space="preserve"> Web</w:t>
      </w:r>
      <w:r w:rsidRPr="00E043C4">
        <w:t xml:space="preserve"> (</w:t>
      </w:r>
      <w:r>
        <w:t xml:space="preserve"> </w:t>
      </w:r>
      <w:hyperlink r:id="rId19" w:history="1">
        <w:r w:rsidR="00725593" w:rsidRPr="00EE07F4">
          <w:rPr>
            <w:rStyle w:val="Hyperlink"/>
          </w:rPr>
          <w:t>http://localhost/ts</w:t>
        </w:r>
      </w:hyperlink>
      <w:r w:rsidR="00725593">
        <w:rPr>
          <w:rStyle w:val="Hyperlink"/>
        </w:rPr>
        <w:t>/pages/</w:t>
      </w:r>
      <w:proofErr w:type="gramStart"/>
      <w:r w:rsidR="00725593">
        <w:rPr>
          <w:rStyle w:val="Hyperlink"/>
        </w:rPr>
        <w:t>ocv</w:t>
      </w:r>
      <w:r>
        <w:t xml:space="preserve"> </w:t>
      </w:r>
      <w:r w:rsidRPr="00E043C4">
        <w:t>)</w:t>
      </w:r>
      <w:proofErr w:type="gramEnd"/>
      <w:r>
        <w:t xml:space="preserve">, Navigate to </w:t>
      </w:r>
      <w:r w:rsidRPr="00E043C4">
        <w:rPr>
          <w:b/>
        </w:rPr>
        <w:t>Configuration | Systems</w:t>
      </w:r>
      <w:r>
        <w:t>.</w:t>
      </w:r>
    </w:p>
    <w:p w14:paraId="108072F5" w14:textId="38D3D75A" w:rsidR="00E043C4" w:rsidRDefault="00E043C4" w:rsidP="00E043C4">
      <w:pPr>
        <w:pStyle w:val="ListParagraph"/>
        <w:numPr>
          <w:ilvl w:val="0"/>
          <w:numId w:val="20"/>
        </w:numPr>
      </w:pPr>
      <w:r>
        <w:t xml:space="preserve">Select the </w:t>
      </w:r>
      <w:r w:rsidRPr="00E043C4">
        <w:rPr>
          <w:b/>
        </w:rPr>
        <w:t>New</w:t>
      </w:r>
      <w:r>
        <w:t xml:space="preserve"> menu option under </w:t>
      </w:r>
      <w:r w:rsidRPr="00E043C4">
        <w:rPr>
          <w:b/>
        </w:rPr>
        <w:t>Areas</w:t>
      </w:r>
      <w:r w:rsidR="00825F59" w:rsidRPr="00825F59">
        <w:t xml:space="preserve"> to add a new </w:t>
      </w:r>
      <w:r w:rsidR="00825F59">
        <w:rPr>
          <w:b/>
        </w:rPr>
        <w:t>Area</w:t>
      </w:r>
      <w:r>
        <w:t>.</w:t>
      </w:r>
    </w:p>
    <w:p w14:paraId="31F97A9A" w14:textId="740817D6" w:rsidR="00825F59" w:rsidRDefault="00825F59" w:rsidP="00E043C4">
      <w:pPr>
        <w:pStyle w:val="ListParagraph"/>
        <w:numPr>
          <w:ilvl w:val="0"/>
          <w:numId w:val="20"/>
        </w:numPr>
      </w:pPr>
      <w:r>
        <w:t xml:space="preserve">Create 3 </w:t>
      </w:r>
      <w:r w:rsidRPr="00BC69EF">
        <w:rPr>
          <w:b/>
        </w:rPr>
        <w:t>Areas</w:t>
      </w:r>
      <w:r w:rsidR="00BC69EF">
        <w:t xml:space="preserve"> with the following p</w:t>
      </w:r>
      <w:r>
        <w:t>roperty values…</w:t>
      </w:r>
    </w:p>
    <w:p w14:paraId="745E4C8F" w14:textId="77777777" w:rsidR="00825F59" w:rsidRDefault="00825F59" w:rsidP="00825F59"/>
    <w:tbl>
      <w:tblPr>
        <w:tblStyle w:val="DataTable"/>
        <w:tblW w:w="0" w:type="auto"/>
        <w:tblInd w:w="-5" w:type="dxa"/>
        <w:tblLook w:val="04A0" w:firstRow="1" w:lastRow="0" w:firstColumn="1" w:lastColumn="0" w:noHBand="0" w:noVBand="1"/>
      </w:tblPr>
      <w:tblGrid>
        <w:gridCol w:w="3960"/>
        <w:gridCol w:w="4675"/>
      </w:tblGrid>
      <w:tr w:rsidR="00825F59" w14:paraId="119A7F35" w14:textId="77777777" w:rsidTr="00BC6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3960" w:type="dxa"/>
          </w:tcPr>
          <w:p w14:paraId="37FC855E" w14:textId="123A0566" w:rsidR="00825F59" w:rsidRDefault="00BC69EF" w:rsidP="0019631B">
            <w:r>
              <w:t>Name</w:t>
            </w:r>
          </w:p>
        </w:tc>
        <w:tc>
          <w:tcPr>
            <w:tcW w:w="4675" w:type="dxa"/>
          </w:tcPr>
          <w:p w14:paraId="6D953EE3" w14:textId="26029556" w:rsidR="00825F59" w:rsidRDefault="00BC69EF" w:rsidP="0019631B">
            <w:r>
              <w:t>Key</w:t>
            </w:r>
          </w:p>
        </w:tc>
      </w:tr>
      <w:tr w:rsidR="00825F59" w14:paraId="1D696DDA" w14:textId="77777777" w:rsidTr="00BC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3960" w:type="dxa"/>
          </w:tcPr>
          <w:p w14:paraId="6F0EC7BA" w14:textId="7EEB5BCE" w:rsidR="00825F59" w:rsidRDefault="00BC69EF" w:rsidP="0019631B">
            <w:r>
              <w:t>Batching</w:t>
            </w:r>
          </w:p>
        </w:tc>
        <w:tc>
          <w:tcPr>
            <w:tcW w:w="4675" w:type="dxa"/>
          </w:tcPr>
          <w:p w14:paraId="2511229B" w14:textId="6810D54C" w:rsidR="00825F59" w:rsidRDefault="00BC69EF" w:rsidP="0019631B">
            <w:r>
              <w:t>BATCH</w:t>
            </w:r>
          </w:p>
        </w:tc>
      </w:tr>
      <w:tr w:rsidR="00825F59" w14:paraId="4B6AD19B" w14:textId="77777777" w:rsidTr="00BC69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tcW w:w="3960" w:type="dxa"/>
          </w:tcPr>
          <w:p w14:paraId="70A7F9FE" w14:textId="5DB4673E" w:rsidR="00825F59" w:rsidRDefault="00BC69EF" w:rsidP="0019631B">
            <w:r>
              <w:t>Packaging</w:t>
            </w:r>
          </w:p>
        </w:tc>
        <w:tc>
          <w:tcPr>
            <w:tcW w:w="4675" w:type="dxa"/>
          </w:tcPr>
          <w:p w14:paraId="772E6F25" w14:textId="7E43ADF9" w:rsidR="00825F59" w:rsidRDefault="00BC69EF" w:rsidP="0019631B">
            <w:r>
              <w:t>PACK</w:t>
            </w:r>
          </w:p>
        </w:tc>
      </w:tr>
      <w:tr w:rsidR="00825F59" w14:paraId="3B9B636F" w14:textId="77777777" w:rsidTr="00BC6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tcW w:w="3960" w:type="dxa"/>
          </w:tcPr>
          <w:p w14:paraId="5BF80831" w14:textId="15591675" w:rsidR="00825F59" w:rsidRDefault="00BC69EF" w:rsidP="0019631B">
            <w:r>
              <w:t>Inventory</w:t>
            </w:r>
          </w:p>
        </w:tc>
        <w:tc>
          <w:tcPr>
            <w:tcW w:w="4675" w:type="dxa"/>
          </w:tcPr>
          <w:p w14:paraId="555F1452" w14:textId="0F673412" w:rsidR="00825F59" w:rsidRDefault="00BC69EF" w:rsidP="0019631B">
            <w:r>
              <w:t>INV</w:t>
            </w:r>
          </w:p>
        </w:tc>
      </w:tr>
    </w:tbl>
    <w:p w14:paraId="028A3374" w14:textId="438EB300" w:rsidR="004B442C" w:rsidRDefault="004B442C" w:rsidP="00705AA1">
      <w:pPr>
        <w:pStyle w:val="Heading4"/>
      </w:pPr>
      <w:r w:rsidRPr="004B442C">
        <w:t>Configure a Discrete System</w:t>
      </w:r>
      <w:r w:rsidR="001D1131">
        <w:t xml:space="preserve"> and Sub-Systems</w:t>
      </w:r>
    </w:p>
    <w:p w14:paraId="28CC2C26" w14:textId="2DF57D5C" w:rsidR="00705AA1" w:rsidRDefault="001D1131" w:rsidP="00705AA1">
      <w:r>
        <w:t xml:space="preserve">Each </w:t>
      </w:r>
      <w:r w:rsidRPr="001D1131">
        <w:rPr>
          <w:b/>
        </w:rPr>
        <w:t>Area</w:t>
      </w:r>
      <w:r>
        <w:t xml:space="preserve"> will contain 1 or more production lines.  These will be represented by </w:t>
      </w:r>
      <w:proofErr w:type="spellStart"/>
      <w:r>
        <w:t>TrakSYS</w:t>
      </w:r>
      <w:proofErr w:type="spellEnd"/>
      <w:r>
        <w:t xml:space="preserve"> </w:t>
      </w:r>
      <w:r w:rsidRPr="001D1131">
        <w:rPr>
          <w:b/>
        </w:rPr>
        <w:t>Systems</w:t>
      </w:r>
      <w:r>
        <w:t xml:space="preserve">.  Beneath the </w:t>
      </w:r>
      <w:r w:rsidRPr="001D1131">
        <w:rPr>
          <w:b/>
        </w:rPr>
        <w:t>Packaging Area</w:t>
      </w:r>
      <w:r>
        <w:t xml:space="preserve">, create the </w:t>
      </w:r>
      <w:r w:rsidRPr="001D1131">
        <w:rPr>
          <w:b/>
        </w:rPr>
        <w:t>Packaging Line 1 System</w:t>
      </w:r>
      <w:r>
        <w:t xml:space="preserve">, with 3 </w:t>
      </w:r>
      <w:r w:rsidRPr="001D1131">
        <w:rPr>
          <w:b/>
        </w:rPr>
        <w:t>Sub-Systems</w:t>
      </w:r>
      <w:r>
        <w:t xml:space="preserve"> called </w:t>
      </w:r>
      <w:r w:rsidRPr="001D1131">
        <w:rPr>
          <w:b/>
        </w:rPr>
        <w:t>Filler</w:t>
      </w:r>
      <w:r>
        <w:t xml:space="preserve">, </w:t>
      </w:r>
      <w:r w:rsidRPr="001D1131">
        <w:rPr>
          <w:b/>
        </w:rPr>
        <w:t>Labeler</w:t>
      </w:r>
      <w:r>
        <w:t xml:space="preserve"> and </w:t>
      </w:r>
      <w:r w:rsidRPr="001D1131">
        <w:rPr>
          <w:b/>
        </w:rPr>
        <w:t>Caser</w:t>
      </w:r>
      <w:r>
        <w:t>.</w:t>
      </w:r>
    </w:p>
    <w:p w14:paraId="3DD6F914" w14:textId="4111576D" w:rsidR="00B06501" w:rsidRDefault="00B06501" w:rsidP="00705AA1"/>
    <w:p w14:paraId="5153CD82" w14:textId="5DC5B18E" w:rsidR="00B06501" w:rsidRDefault="00B06501" w:rsidP="00B06501">
      <w:pPr>
        <w:pStyle w:val="ListParagraph"/>
        <w:numPr>
          <w:ilvl w:val="0"/>
          <w:numId w:val="21"/>
        </w:numPr>
      </w:pPr>
      <w:r>
        <w:t xml:space="preserve">In the </w:t>
      </w:r>
      <w:proofErr w:type="spellStart"/>
      <w:r w:rsidRPr="00B06501">
        <w:rPr>
          <w:b/>
        </w:rPr>
        <w:t>TrakSYS</w:t>
      </w:r>
      <w:proofErr w:type="spellEnd"/>
      <w:r w:rsidRPr="00B06501">
        <w:rPr>
          <w:b/>
        </w:rPr>
        <w:t xml:space="preserve"> Web</w:t>
      </w:r>
      <w:r w:rsidRPr="00E043C4">
        <w:t xml:space="preserve"> (</w:t>
      </w:r>
      <w:r>
        <w:t xml:space="preserve"> </w:t>
      </w:r>
      <w:hyperlink r:id="rId20" w:history="1">
        <w:r w:rsidR="00725593" w:rsidRPr="00EE07F4">
          <w:rPr>
            <w:rStyle w:val="Hyperlink"/>
          </w:rPr>
          <w:t>http://localhost/ts</w:t>
        </w:r>
      </w:hyperlink>
      <w:r w:rsidR="00725593">
        <w:rPr>
          <w:rStyle w:val="Hyperlink"/>
        </w:rPr>
        <w:t>/pages/</w:t>
      </w:r>
      <w:proofErr w:type="gramStart"/>
      <w:r w:rsidR="00725593">
        <w:rPr>
          <w:rStyle w:val="Hyperlink"/>
        </w:rPr>
        <w:t>ocv</w:t>
      </w:r>
      <w:r>
        <w:t xml:space="preserve"> </w:t>
      </w:r>
      <w:r w:rsidRPr="00E043C4">
        <w:t>)</w:t>
      </w:r>
      <w:proofErr w:type="gramEnd"/>
      <w:r>
        <w:t xml:space="preserve">, Navigate to </w:t>
      </w:r>
      <w:r w:rsidRPr="00B06501">
        <w:rPr>
          <w:b/>
        </w:rPr>
        <w:t>Configuration | Systems</w:t>
      </w:r>
      <w:r>
        <w:t>.</w:t>
      </w:r>
    </w:p>
    <w:p w14:paraId="26142EC1" w14:textId="23B82204" w:rsidR="00B06501" w:rsidRDefault="00B06501" w:rsidP="00B06501">
      <w:pPr>
        <w:pStyle w:val="ListParagraph"/>
        <w:numPr>
          <w:ilvl w:val="0"/>
          <w:numId w:val="21"/>
        </w:numPr>
      </w:pPr>
      <w:r>
        <w:t xml:space="preserve">Select the </w:t>
      </w:r>
      <w:r w:rsidRPr="00B06501">
        <w:rPr>
          <w:b/>
        </w:rPr>
        <w:t>Packaging Area</w:t>
      </w:r>
      <w:r>
        <w:t>.</w:t>
      </w:r>
    </w:p>
    <w:p w14:paraId="69FDB709" w14:textId="30BC334B" w:rsidR="00B06501" w:rsidRDefault="00B06501" w:rsidP="00B06501">
      <w:pPr>
        <w:pStyle w:val="ListParagraph"/>
        <w:numPr>
          <w:ilvl w:val="0"/>
          <w:numId w:val="21"/>
        </w:numPr>
      </w:pPr>
      <w:r>
        <w:t xml:space="preserve">In </w:t>
      </w:r>
      <w:r w:rsidR="00F13342">
        <w:t>s</w:t>
      </w:r>
      <w:r>
        <w:t xml:space="preserve">lice 2, select the </w:t>
      </w:r>
      <w:proofErr w:type="gramStart"/>
      <w:r w:rsidRPr="00B06501">
        <w:rPr>
          <w:b/>
        </w:rPr>
        <w:t>New</w:t>
      </w:r>
      <w:proofErr w:type="gramEnd"/>
      <w:r>
        <w:t xml:space="preserve"> menu option under </w:t>
      </w:r>
      <w:r w:rsidRPr="00B06501">
        <w:rPr>
          <w:b/>
        </w:rPr>
        <w:t>Systems</w:t>
      </w:r>
      <w:r>
        <w:t xml:space="preserve"> to add a new </w:t>
      </w:r>
      <w:r w:rsidRPr="00B06501">
        <w:rPr>
          <w:b/>
        </w:rPr>
        <w:t>System</w:t>
      </w:r>
      <w:r>
        <w:t>.</w:t>
      </w:r>
    </w:p>
    <w:p w14:paraId="2745D0F0" w14:textId="6FDAFD64" w:rsidR="009C7FF6" w:rsidRDefault="009C7FF6" w:rsidP="00B06501">
      <w:pPr>
        <w:pStyle w:val="ListParagraph"/>
        <w:numPr>
          <w:ilvl w:val="0"/>
          <w:numId w:val="21"/>
        </w:numPr>
      </w:pPr>
      <w:r>
        <w:t xml:space="preserve">Create the </w:t>
      </w:r>
      <w:r w:rsidRPr="009C7FF6">
        <w:rPr>
          <w:b/>
        </w:rPr>
        <w:t>Packaging Line 1 System</w:t>
      </w:r>
      <w:r>
        <w:t xml:space="preserve"> with the following property values…</w:t>
      </w:r>
    </w:p>
    <w:p w14:paraId="3F37CD7B" w14:textId="75A25BE1" w:rsidR="00F13342" w:rsidRDefault="00F13342" w:rsidP="00F13342"/>
    <w:tbl>
      <w:tblPr>
        <w:tblStyle w:val="DataTable"/>
        <w:tblW w:w="0" w:type="auto"/>
        <w:tblInd w:w="-5" w:type="dxa"/>
        <w:tblLook w:val="04A0" w:firstRow="1" w:lastRow="0" w:firstColumn="1" w:lastColumn="0" w:noHBand="0" w:noVBand="1"/>
      </w:tblPr>
      <w:tblGrid>
        <w:gridCol w:w="3960"/>
        <w:gridCol w:w="4675"/>
      </w:tblGrid>
      <w:tr w:rsidR="00F13342" w14:paraId="5B314675" w14:textId="77777777" w:rsidTr="00196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3960" w:type="dxa"/>
          </w:tcPr>
          <w:p w14:paraId="5C18C740" w14:textId="77777777" w:rsidR="00F13342" w:rsidRDefault="00F13342" w:rsidP="0019631B">
            <w:r>
              <w:t>Name</w:t>
            </w:r>
          </w:p>
        </w:tc>
        <w:tc>
          <w:tcPr>
            <w:tcW w:w="4675" w:type="dxa"/>
          </w:tcPr>
          <w:p w14:paraId="3DA0C1A2" w14:textId="77777777" w:rsidR="00F13342" w:rsidRDefault="00F13342" w:rsidP="0019631B">
            <w:r>
              <w:t>Key</w:t>
            </w:r>
          </w:p>
        </w:tc>
      </w:tr>
      <w:tr w:rsidR="00F13342" w14:paraId="3D195FC8" w14:textId="77777777" w:rsidTr="00196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3960" w:type="dxa"/>
          </w:tcPr>
          <w:p w14:paraId="0C68D1D8" w14:textId="4E5CD830" w:rsidR="00F13342" w:rsidRDefault="00F13342" w:rsidP="0019631B">
            <w:r>
              <w:t>Packaging Line 1</w:t>
            </w:r>
          </w:p>
        </w:tc>
        <w:tc>
          <w:tcPr>
            <w:tcW w:w="4675" w:type="dxa"/>
          </w:tcPr>
          <w:p w14:paraId="2C470F0E" w14:textId="2D5C82A9" w:rsidR="00F13342" w:rsidRDefault="00F13342" w:rsidP="0019631B">
            <w:r>
              <w:t>P1</w:t>
            </w:r>
          </w:p>
        </w:tc>
      </w:tr>
    </w:tbl>
    <w:p w14:paraId="70ABC511" w14:textId="4B08BB92" w:rsidR="00F13342" w:rsidRDefault="00F13342" w:rsidP="00F13342"/>
    <w:p w14:paraId="2910A516" w14:textId="501680A7" w:rsidR="00F13342" w:rsidRDefault="00F13342" w:rsidP="00003A49">
      <w:pPr>
        <w:pStyle w:val="ListParagraph"/>
        <w:numPr>
          <w:ilvl w:val="0"/>
          <w:numId w:val="22"/>
        </w:numPr>
      </w:pPr>
      <w:r>
        <w:t xml:space="preserve">Select </w:t>
      </w:r>
      <w:r w:rsidRPr="00003A49">
        <w:rPr>
          <w:b/>
        </w:rPr>
        <w:t>Packaging Line 1</w:t>
      </w:r>
      <w:r>
        <w:t xml:space="preserve"> from the </w:t>
      </w:r>
      <w:r w:rsidRPr="00003A49">
        <w:rPr>
          <w:b/>
        </w:rPr>
        <w:t>System</w:t>
      </w:r>
      <w:r>
        <w:t xml:space="preserve"> list in slice 2.  Additional details and options for </w:t>
      </w:r>
      <w:r w:rsidRPr="00003A49">
        <w:rPr>
          <w:b/>
        </w:rPr>
        <w:t>Packaging Line 1</w:t>
      </w:r>
      <w:r>
        <w:t xml:space="preserve"> will be displayed in slice 3.</w:t>
      </w:r>
    </w:p>
    <w:p w14:paraId="0A526C93" w14:textId="654AD77C" w:rsidR="00003A49" w:rsidRDefault="00003A49" w:rsidP="00003A49">
      <w:pPr>
        <w:pStyle w:val="ListParagraph"/>
        <w:numPr>
          <w:ilvl w:val="0"/>
          <w:numId w:val="22"/>
        </w:numPr>
      </w:pPr>
      <w:r>
        <w:lastRenderedPageBreak/>
        <w:t xml:space="preserve">Select </w:t>
      </w:r>
      <w:r w:rsidRPr="00003A49">
        <w:rPr>
          <w:b/>
        </w:rPr>
        <w:t>Sub-Systems</w:t>
      </w:r>
      <w:r>
        <w:t xml:space="preserve"> from the </w:t>
      </w:r>
      <w:r w:rsidRPr="00003A49">
        <w:rPr>
          <w:b/>
        </w:rPr>
        <w:t>Related</w:t>
      </w:r>
      <w:r>
        <w:t xml:space="preserve"> menu in slice 3.  The </w:t>
      </w:r>
      <w:r w:rsidRPr="00003A49">
        <w:rPr>
          <w:b/>
        </w:rPr>
        <w:t>Packaging Line 1</w:t>
      </w:r>
      <w:r>
        <w:t xml:space="preserve"> details will move to slice 1 and the </w:t>
      </w:r>
      <w:r w:rsidRPr="00003A49">
        <w:rPr>
          <w:b/>
        </w:rPr>
        <w:t>Sub-Systems</w:t>
      </w:r>
      <w:r>
        <w:t xml:space="preserve"> will be listed in slice 2.</w:t>
      </w:r>
    </w:p>
    <w:p w14:paraId="1415259F" w14:textId="07441301" w:rsidR="00003A49" w:rsidRDefault="00003A49" w:rsidP="00003A49">
      <w:pPr>
        <w:pStyle w:val="ListParagraph"/>
        <w:numPr>
          <w:ilvl w:val="0"/>
          <w:numId w:val="22"/>
        </w:numPr>
      </w:pPr>
      <w:r>
        <w:t xml:space="preserve">In slice 2, select the </w:t>
      </w:r>
      <w:proofErr w:type="gramStart"/>
      <w:r w:rsidRPr="00B06501">
        <w:rPr>
          <w:b/>
        </w:rPr>
        <w:t>New</w:t>
      </w:r>
      <w:proofErr w:type="gramEnd"/>
      <w:r>
        <w:t xml:space="preserve"> menu option under </w:t>
      </w:r>
      <w:r w:rsidRPr="00003A49">
        <w:rPr>
          <w:b/>
        </w:rPr>
        <w:t>Sub-Systems</w:t>
      </w:r>
      <w:r>
        <w:t xml:space="preserve"> to add a new </w:t>
      </w:r>
      <w:r w:rsidRPr="00003A49">
        <w:rPr>
          <w:b/>
        </w:rPr>
        <w:t>Sub-System</w:t>
      </w:r>
      <w:r>
        <w:t>.</w:t>
      </w:r>
    </w:p>
    <w:p w14:paraId="0A50FC70" w14:textId="02FE9F4F" w:rsidR="00003A49" w:rsidRDefault="00003A49" w:rsidP="00003A49">
      <w:pPr>
        <w:pStyle w:val="ListParagraph"/>
        <w:numPr>
          <w:ilvl w:val="0"/>
          <w:numId w:val="22"/>
        </w:numPr>
      </w:pPr>
      <w:r>
        <w:t xml:space="preserve">Create 3 </w:t>
      </w:r>
      <w:r w:rsidRPr="00003A49">
        <w:rPr>
          <w:b/>
        </w:rPr>
        <w:t>Sub-Systems</w:t>
      </w:r>
      <w:r>
        <w:t xml:space="preserve"> under </w:t>
      </w:r>
      <w:r w:rsidRPr="009C7FF6">
        <w:rPr>
          <w:b/>
        </w:rPr>
        <w:t xml:space="preserve">Packaging Line 1 </w:t>
      </w:r>
      <w:r>
        <w:t>with the following property values…</w:t>
      </w:r>
    </w:p>
    <w:p w14:paraId="0339938C" w14:textId="1C28FCEA" w:rsidR="00003A49" w:rsidRDefault="00003A49" w:rsidP="00003A49"/>
    <w:tbl>
      <w:tblPr>
        <w:tblStyle w:val="DataTable"/>
        <w:tblW w:w="0" w:type="auto"/>
        <w:tblInd w:w="-5" w:type="dxa"/>
        <w:tblLook w:val="04A0" w:firstRow="1" w:lastRow="0" w:firstColumn="1" w:lastColumn="0" w:noHBand="0" w:noVBand="1"/>
      </w:tblPr>
      <w:tblGrid>
        <w:gridCol w:w="3960"/>
        <w:gridCol w:w="4675"/>
      </w:tblGrid>
      <w:tr w:rsidR="00003A49" w14:paraId="6311646F" w14:textId="77777777" w:rsidTr="00196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3960" w:type="dxa"/>
          </w:tcPr>
          <w:p w14:paraId="14B7159A" w14:textId="77777777" w:rsidR="00003A49" w:rsidRDefault="00003A49" w:rsidP="0019631B">
            <w:r>
              <w:t>Name</w:t>
            </w:r>
          </w:p>
        </w:tc>
        <w:tc>
          <w:tcPr>
            <w:tcW w:w="4675" w:type="dxa"/>
          </w:tcPr>
          <w:p w14:paraId="4EC47D8D" w14:textId="77777777" w:rsidR="00003A49" w:rsidRDefault="00003A49" w:rsidP="0019631B">
            <w:r>
              <w:t>Key</w:t>
            </w:r>
          </w:p>
        </w:tc>
      </w:tr>
      <w:tr w:rsidR="00003A49" w14:paraId="255E40EE" w14:textId="77777777" w:rsidTr="00196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3960" w:type="dxa"/>
          </w:tcPr>
          <w:p w14:paraId="2D46EAD7" w14:textId="799035DD" w:rsidR="00003A49" w:rsidRDefault="00003A49" w:rsidP="0019631B">
            <w:r>
              <w:t>Filler</w:t>
            </w:r>
          </w:p>
        </w:tc>
        <w:tc>
          <w:tcPr>
            <w:tcW w:w="4675" w:type="dxa"/>
          </w:tcPr>
          <w:p w14:paraId="14ABFEE5" w14:textId="7D0B0397" w:rsidR="00003A49" w:rsidRDefault="00003A49" w:rsidP="00003A49">
            <w:r>
              <w:t>FLR</w:t>
            </w:r>
          </w:p>
        </w:tc>
      </w:tr>
      <w:tr w:rsidR="00003A49" w14:paraId="754FCE0F" w14:textId="77777777" w:rsidTr="001963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</w:trPr>
        <w:tc>
          <w:tcPr>
            <w:tcW w:w="3960" w:type="dxa"/>
          </w:tcPr>
          <w:p w14:paraId="7848CD15" w14:textId="0D2ABD9E" w:rsidR="00003A49" w:rsidRDefault="00003A49" w:rsidP="0019631B">
            <w:r>
              <w:t>Labeler</w:t>
            </w:r>
          </w:p>
        </w:tc>
        <w:tc>
          <w:tcPr>
            <w:tcW w:w="4675" w:type="dxa"/>
          </w:tcPr>
          <w:p w14:paraId="1BF085F5" w14:textId="52327DA6" w:rsidR="00003A49" w:rsidRDefault="00003A49" w:rsidP="0019631B">
            <w:r>
              <w:t>LBL</w:t>
            </w:r>
          </w:p>
        </w:tc>
      </w:tr>
      <w:tr w:rsidR="00003A49" w14:paraId="620B46E2" w14:textId="77777777" w:rsidTr="00196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3960" w:type="dxa"/>
          </w:tcPr>
          <w:p w14:paraId="04A6CACB" w14:textId="082DFDB8" w:rsidR="00003A49" w:rsidRDefault="00003A49" w:rsidP="0019631B">
            <w:r>
              <w:t>Caser</w:t>
            </w:r>
          </w:p>
        </w:tc>
        <w:tc>
          <w:tcPr>
            <w:tcW w:w="4675" w:type="dxa"/>
          </w:tcPr>
          <w:p w14:paraId="0DBE8BF1" w14:textId="24C6AE1E" w:rsidR="00003A49" w:rsidRDefault="00003A49" w:rsidP="0019631B">
            <w:r>
              <w:t>CSR</w:t>
            </w:r>
          </w:p>
        </w:tc>
      </w:tr>
    </w:tbl>
    <w:p w14:paraId="40BC5530" w14:textId="53313554" w:rsidR="004B442C" w:rsidRPr="004B442C" w:rsidRDefault="00521E44" w:rsidP="00705AA1">
      <w:pPr>
        <w:pStyle w:val="Heading4"/>
      </w:pPr>
      <w:r>
        <w:t xml:space="preserve">Installation Manager | </w:t>
      </w:r>
      <w:r w:rsidR="004B442C" w:rsidRPr="004B442C">
        <w:t xml:space="preserve">Start </w:t>
      </w:r>
      <w:r w:rsidR="00981DE0">
        <w:t>the Logic Service</w:t>
      </w:r>
    </w:p>
    <w:p w14:paraId="5F750B77" w14:textId="6381C945" w:rsidR="00A10424" w:rsidRDefault="00A10424" w:rsidP="00A10424">
      <w:r>
        <w:t xml:space="preserve">Using the </w:t>
      </w:r>
      <w:proofErr w:type="spellStart"/>
      <w:r>
        <w:t>TrakSYS</w:t>
      </w:r>
      <w:proofErr w:type="spellEnd"/>
      <w:r>
        <w:t xml:space="preserve"> </w:t>
      </w:r>
      <w:r w:rsidRPr="00853895">
        <w:rPr>
          <w:b/>
        </w:rPr>
        <w:t>Installation Manager</w:t>
      </w:r>
      <w:r>
        <w:t xml:space="preserve"> application, start the </w:t>
      </w:r>
      <w:r w:rsidRPr="00791E26">
        <w:rPr>
          <w:b/>
        </w:rPr>
        <w:t>Logic</w:t>
      </w:r>
      <w:r>
        <w:rPr>
          <w:b/>
        </w:rPr>
        <w:t xml:space="preserve"> Service</w:t>
      </w:r>
      <w:r>
        <w:t xml:space="preserve"> on the training server.</w:t>
      </w:r>
    </w:p>
    <w:p w14:paraId="2845C899" w14:textId="77777777" w:rsidR="00A10424" w:rsidRDefault="00A10424" w:rsidP="00A10424"/>
    <w:p w14:paraId="182D57E5" w14:textId="77777777" w:rsidR="00A10424" w:rsidRDefault="00A10424" w:rsidP="00A10424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>Services</w:t>
      </w:r>
      <w:r>
        <w:t xml:space="preserve"> section from the left tabs.</w:t>
      </w:r>
    </w:p>
    <w:p w14:paraId="1E91BC84" w14:textId="536526DC" w:rsidR="00A10424" w:rsidRDefault="00A10424" w:rsidP="00A10424">
      <w:pPr>
        <w:pStyle w:val="ListParagraph"/>
        <w:numPr>
          <w:ilvl w:val="0"/>
          <w:numId w:val="19"/>
        </w:numPr>
      </w:pPr>
      <w:r>
        <w:t xml:space="preserve">Select the </w:t>
      </w:r>
      <w:r>
        <w:rPr>
          <w:b/>
        </w:rPr>
        <w:t>Logic</w:t>
      </w:r>
      <w:r w:rsidR="00C87A57">
        <w:rPr>
          <w:b/>
        </w:rPr>
        <w:t xml:space="preserve"> Service</w:t>
      </w:r>
      <w:r>
        <w:t xml:space="preserve"> </w:t>
      </w:r>
      <w:r w:rsidR="00C87A57">
        <w:t xml:space="preserve">from the </w:t>
      </w:r>
      <w:r w:rsidR="00C87A57" w:rsidRPr="00C87A57">
        <w:rPr>
          <w:b/>
        </w:rPr>
        <w:t>Installed Services</w:t>
      </w:r>
      <w:r w:rsidR="00C87A57">
        <w:t xml:space="preserve"> list and click the </w:t>
      </w:r>
      <w:r w:rsidR="00C87A57" w:rsidRPr="00C87A57">
        <w:rPr>
          <w:b/>
        </w:rPr>
        <w:t>Start</w:t>
      </w:r>
      <w:r w:rsidR="00C87A57">
        <w:t xml:space="preserve"> button.</w:t>
      </w:r>
    </w:p>
    <w:p w14:paraId="77395B5D" w14:textId="77777777" w:rsidR="00A10424" w:rsidRDefault="00A10424" w:rsidP="00A10424"/>
    <w:p w14:paraId="5EAB7603" w14:textId="5DE401E6" w:rsidR="00291655" w:rsidRDefault="00291655" w:rsidP="00291655">
      <w:r>
        <w:t xml:space="preserve">Upon completion, </w:t>
      </w:r>
      <w:r w:rsidR="0097587E">
        <w:t xml:space="preserve">the Logic Service should be shown in the </w:t>
      </w:r>
      <w:r w:rsidRPr="00A10424">
        <w:rPr>
          <w:b/>
        </w:rPr>
        <w:t>Installed Services</w:t>
      </w:r>
      <w:r>
        <w:t xml:space="preserve"> list AND show </w:t>
      </w:r>
      <w:r w:rsidR="0097587E">
        <w:rPr>
          <w:b/>
        </w:rPr>
        <w:t>Running</w:t>
      </w:r>
      <w:r>
        <w:t xml:space="preserve"> as the </w:t>
      </w:r>
      <w:r w:rsidRPr="00A10424">
        <w:rPr>
          <w:b/>
        </w:rPr>
        <w:t>Status</w:t>
      </w:r>
      <w:r>
        <w:t>.</w:t>
      </w:r>
    </w:p>
    <w:p w14:paraId="34180791" w14:textId="669D7C3E" w:rsidR="00AF76E4" w:rsidRDefault="00AF76E4" w:rsidP="00AF76E4">
      <w:pPr>
        <w:pStyle w:val="Heading3"/>
      </w:pPr>
      <w:r>
        <w:t>Conclusion</w:t>
      </w:r>
    </w:p>
    <w:p w14:paraId="6BFF46DD" w14:textId="4C380C5B" w:rsidR="008F14BA" w:rsidRDefault="008F14BA" w:rsidP="00AF76E4">
      <w:r>
        <w:t xml:space="preserve">In this exercise, you have learned how to install and configure the </w:t>
      </w:r>
      <w:proofErr w:type="spellStart"/>
      <w:r>
        <w:t>TrakSYS</w:t>
      </w:r>
      <w:proofErr w:type="spellEnd"/>
      <w:r>
        <w:t xml:space="preserve"> components for use in an implementation</w:t>
      </w:r>
      <w:r w:rsidR="00C61496">
        <w:t xml:space="preserve"> using the setup and the </w:t>
      </w:r>
      <w:r w:rsidR="00C61496" w:rsidRPr="00E4734F">
        <w:rPr>
          <w:b/>
        </w:rPr>
        <w:t>Installation Manager</w:t>
      </w:r>
      <w:r w:rsidR="00C61496">
        <w:t xml:space="preserve"> application</w:t>
      </w:r>
      <w:r>
        <w:t xml:space="preserve">.  You have also </w:t>
      </w:r>
      <w:r w:rsidR="00AD52CB">
        <w:t xml:space="preserve">created several </w:t>
      </w:r>
      <w:proofErr w:type="spellStart"/>
      <w:r w:rsidR="00AD52CB">
        <w:t>TrakSYS</w:t>
      </w:r>
      <w:proofErr w:type="spellEnd"/>
      <w:r w:rsidR="00AD52CB">
        <w:t xml:space="preserve"> configuration entities including </w:t>
      </w:r>
      <w:r w:rsidR="00AD52CB" w:rsidRPr="00C61496">
        <w:rPr>
          <w:b/>
        </w:rPr>
        <w:t>Areas</w:t>
      </w:r>
      <w:r w:rsidR="00AD52CB">
        <w:t xml:space="preserve">, </w:t>
      </w:r>
      <w:r w:rsidR="00AD52CB" w:rsidRPr="00C61496">
        <w:rPr>
          <w:b/>
        </w:rPr>
        <w:t>Systems</w:t>
      </w:r>
      <w:r w:rsidR="00AD52CB">
        <w:t xml:space="preserve"> and </w:t>
      </w:r>
      <w:r w:rsidR="00AD52CB" w:rsidRPr="00C61496">
        <w:rPr>
          <w:b/>
        </w:rPr>
        <w:t>Sub-Systems</w:t>
      </w:r>
      <w:r w:rsidR="00AD52CB">
        <w:t>.</w:t>
      </w:r>
      <w:r w:rsidR="00C61496">
        <w:t xml:space="preserve">  Finally, you </w:t>
      </w:r>
      <w:r w:rsidR="0070691D">
        <w:t xml:space="preserve">now </w:t>
      </w:r>
      <w:r w:rsidR="00C61496">
        <w:t xml:space="preserve">know how to start and re-start the </w:t>
      </w:r>
      <w:r w:rsidR="00C61496" w:rsidRPr="00C61496">
        <w:rPr>
          <w:b/>
        </w:rPr>
        <w:t>Logic Service</w:t>
      </w:r>
      <w:r w:rsidR="00C61496">
        <w:t>.  This will be required whenever new configuration changes are made.</w:t>
      </w:r>
    </w:p>
    <w:p w14:paraId="4C93CB30" w14:textId="77777777" w:rsidR="00AD52CB" w:rsidRDefault="00AD52CB" w:rsidP="00AF76E4"/>
    <w:p w14:paraId="4AA326D2" w14:textId="17416708" w:rsidR="00540A21" w:rsidRDefault="00AD52CB" w:rsidP="00AF76E4">
      <w:r>
        <w:t>It is recommended that you take</w:t>
      </w:r>
      <w:r w:rsidR="008052FC">
        <w:t xml:space="preserve"> moment to review the navigation through the Configuration </w:t>
      </w:r>
      <w:r>
        <w:t>s</w:t>
      </w:r>
      <w:r w:rsidR="008052FC">
        <w:t xml:space="preserve">ection of the </w:t>
      </w:r>
      <w:r>
        <w:t>application</w:t>
      </w:r>
      <w:r w:rsidR="008052FC">
        <w:t xml:space="preserve">.  Cycle between </w:t>
      </w:r>
      <w:r w:rsidR="008052FC" w:rsidRPr="00047C22">
        <w:rPr>
          <w:b/>
        </w:rPr>
        <w:t>Areas</w:t>
      </w:r>
      <w:r w:rsidR="008052FC">
        <w:t xml:space="preserve"> to see </w:t>
      </w:r>
      <w:r w:rsidR="00047C22">
        <w:t xml:space="preserve">the child </w:t>
      </w:r>
      <w:r w:rsidR="00047C22" w:rsidRPr="00047C22">
        <w:rPr>
          <w:b/>
        </w:rPr>
        <w:t>Systems</w:t>
      </w:r>
      <w:r w:rsidR="00047C22">
        <w:t xml:space="preserve">.  Select a System and display its </w:t>
      </w:r>
      <w:r w:rsidR="00047C22" w:rsidRPr="00047C22">
        <w:rPr>
          <w:b/>
        </w:rPr>
        <w:t>Sub-Systems</w:t>
      </w:r>
      <w:r w:rsidR="00047C22">
        <w:t xml:space="preserve">.  Experiment with the </w:t>
      </w:r>
      <w:r w:rsidR="00047C22" w:rsidRPr="00047C22">
        <w:rPr>
          <w:b/>
        </w:rPr>
        <w:t>Edit</w:t>
      </w:r>
      <w:r w:rsidR="00047C22">
        <w:t xml:space="preserve"> menu option on different entities to become used to modifying and saving changes to the configuration.</w:t>
      </w:r>
    </w:p>
    <w:p w14:paraId="4FB8A735" w14:textId="77777777" w:rsidR="00540A21" w:rsidRDefault="00540A21" w:rsidP="00AF76E4"/>
    <w:p w14:paraId="19B73281" w14:textId="1E1B2E86" w:rsidR="004B442C" w:rsidRPr="004B442C" w:rsidRDefault="00454932" w:rsidP="00AF76E4">
      <w:r>
        <w:t xml:space="preserve">Many of the following labs and real-world use of the </w:t>
      </w:r>
      <w:proofErr w:type="spellStart"/>
      <w:r>
        <w:t>TrakSYS</w:t>
      </w:r>
      <w:proofErr w:type="spellEnd"/>
      <w:r>
        <w:t xml:space="preserve"> software rely on and build upon the basic skills learned in this lab.</w:t>
      </w:r>
    </w:p>
    <w:p w14:paraId="24193124" w14:textId="128BAF50" w:rsidR="004B442C" w:rsidRPr="004B442C" w:rsidRDefault="004B442C" w:rsidP="00730AD8">
      <w:pPr>
        <w:pStyle w:val="Heading1"/>
      </w:pPr>
      <w:bookmarkStart w:id="8" w:name="_Toc386783183"/>
      <w:bookmarkStart w:id="9" w:name="_Toc453176156"/>
      <w:r w:rsidRPr="004B442C">
        <w:lastRenderedPageBreak/>
        <w:t xml:space="preserve">Lab 02 </w:t>
      </w:r>
      <w:r w:rsidR="00730AD8">
        <w:t xml:space="preserve">| </w:t>
      </w:r>
      <w:r w:rsidRPr="004B442C">
        <w:t>Tags</w:t>
      </w:r>
      <w:bookmarkEnd w:id="8"/>
      <w:bookmarkEnd w:id="9"/>
    </w:p>
    <w:p w14:paraId="37EEB295" w14:textId="77777777" w:rsidR="000D15B0" w:rsidRPr="004B442C" w:rsidRDefault="000D15B0" w:rsidP="000D15B0">
      <w:pPr>
        <w:pStyle w:val="Heading3"/>
      </w:pPr>
      <w:r>
        <w:t>Overview</w:t>
      </w:r>
    </w:p>
    <w:p w14:paraId="2EB07F56" w14:textId="63949F01" w:rsidR="000D15B0" w:rsidRDefault="000D15B0" w:rsidP="000D15B0">
      <w:r w:rsidRPr="000D15B0">
        <w:rPr>
          <w:b/>
        </w:rPr>
        <w:t>Tags</w:t>
      </w:r>
      <w:r>
        <w:t xml:space="preserve"> are an essential part of any </w:t>
      </w:r>
      <w:proofErr w:type="spellStart"/>
      <w:r>
        <w:t>TrakSYS</w:t>
      </w:r>
      <w:proofErr w:type="spellEnd"/>
      <w:r>
        <w:t xml:space="preserve"> implementation.  </w:t>
      </w:r>
      <w:r w:rsidRPr="000D15B0">
        <w:rPr>
          <w:b/>
        </w:rPr>
        <w:t>Tags</w:t>
      </w:r>
      <w:r>
        <w:t xml:space="preserve"> represent real-time data points in the configuration which can originate from </w:t>
      </w:r>
      <w:proofErr w:type="gramStart"/>
      <w:r>
        <w:t>a number of</w:t>
      </w:r>
      <w:proofErr w:type="gramEnd"/>
      <w:r>
        <w:t xml:space="preserve"> different sources such as the automation layer (PLCs and devices via OPC), virtual values, or internal variables used to store important data like business rule calculation inputs.</w:t>
      </w:r>
    </w:p>
    <w:p w14:paraId="1E58570D" w14:textId="77777777" w:rsidR="000D15B0" w:rsidRDefault="000D15B0" w:rsidP="000D15B0"/>
    <w:p w14:paraId="4411C196" w14:textId="20DA53E8" w:rsidR="000D15B0" w:rsidRDefault="000D15B0" w:rsidP="000D15B0">
      <w:r w:rsidRPr="000D15B0">
        <w:rPr>
          <w:b/>
        </w:rPr>
        <w:t>Tags</w:t>
      </w:r>
      <w:r>
        <w:t xml:space="preserve"> are entities in </w:t>
      </w:r>
      <w:proofErr w:type="spellStart"/>
      <w:r>
        <w:t>TrakSYS</w:t>
      </w:r>
      <w:proofErr w:type="spellEnd"/>
      <w:r>
        <w:t xml:space="preserve"> that are used to map to and store these data points and calculations, making the reported/calculated values available for consumption to other parts of the </w:t>
      </w:r>
      <w:proofErr w:type="spellStart"/>
      <w:r>
        <w:t>TrakSYS</w:t>
      </w:r>
      <w:proofErr w:type="spellEnd"/>
      <w:r>
        <w:t xml:space="preserve"> configuration.</w:t>
      </w:r>
    </w:p>
    <w:p w14:paraId="72D1B66E" w14:textId="77777777" w:rsidR="000D15B0" w:rsidRDefault="000D15B0" w:rsidP="000D15B0"/>
    <w:p w14:paraId="5CAC85F7" w14:textId="7DA89601" w:rsidR="000D15B0" w:rsidRPr="004B442C" w:rsidRDefault="000D15B0" w:rsidP="000D15B0">
      <w:r>
        <w:t xml:space="preserve">In this assignment you will configure </w:t>
      </w:r>
      <w:r w:rsidRPr="000D15B0">
        <w:rPr>
          <w:b/>
        </w:rPr>
        <w:t>Tags</w:t>
      </w:r>
      <w:r>
        <w:t xml:space="preserve"> that will be responsible for connecting to </w:t>
      </w:r>
      <w:r w:rsidR="0019631B">
        <w:t xml:space="preserve">the </w:t>
      </w:r>
      <w:r w:rsidR="0019631B" w:rsidRPr="0019631B">
        <w:rPr>
          <w:b/>
        </w:rPr>
        <w:t>OCV</w:t>
      </w:r>
      <w:r w:rsidR="0019631B">
        <w:t xml:space="preserve"> </w:t>
      </w:r>
      <w:r>
        <w:t xml:space="preserve">factory automation, making logical decisions, triggering </w:t>
      </w:r>
      <w:r w:rsidRPr="000D15B0">
        <w:rPr>
          <w:b/>
        </w:rPr>
        <w:t>Events</w:t>
      </w:r>
      <w:r>
        <w:t xml:space="preserve">, and holding other real-time production statuses.  The </w:t>
      </w:r>
      <w:r w:rsidRPr="000D15B0">
        <w:rPr>
          <w:b/>
        </w:rPr>
        <w:t>Tags</w:t>
      </w:r>
      <w:r>
        <w:t xml:space="preserve"> you configure in this lab will be integrated into future parts of the </w:t>
      </w:r>
      <w:r w:rsidRPr="000D15B0">
        <w:rPr>
          <w:b/>
        </w:rPr>
        <w:t>OCV</w:t>
      </w:r>
      <w:r>
        <w:t xml:space="preserve"> implementation. </w:t>
      </w:r>
    </w:p>
    <w:p w14:paraId="22BD0849" w14:textId="77777777" w:rsidR="000D15B0" w:rsidRPr="004B442C" w:rsidRDefault="000D15B0" w:rsidP="000D15B0">
      <w:pPr>
        <w:pStyle w:val="Heading3"/>
      </w:pPr>
      <w:r w:rsidRPr="004B442C">
        <w:t>Estimated Time to Complete This Lab</w:t>
      </w:r>
    </w:p>
    <w:p w14:paraId="48F38A59" w14:textId="77777777" w:rsidR="000D15B0" w:rsidRPr="004B442C" w:rsidRDefault="000D15B0" w:rsidP="000D15B0">
      <w:r w:rsidRPr="004B442C">
        <w:t>30 Minutes</w:t>
      </w:r>
    </w:p>
    <w:p w14:paraId="420F4A27" w14:textId="258A6815" w:rsidR="000D15B0" w:rsidRDefault="000D15B0" w:rsidP="000D15B0">
      <w:pPr>
        <w:pStyle w:val="Heading3"/>
      </w:pPr>
      <w:r>
        <w:t>Details</w:t>
      </w:r>
    </w:p>
    <w:p w14:paraId="5F9CA17E" w14:textId="77777777" w:rsidR="000D15B0" w:rsidRPr="004B442C" w:rsidRDefault="000D15B0" w:rsidP="000D15B0">
      <w:r>
        <w:t>The following sections describe the detailed steps to be completed for this lab.</w:t>
      </w:r>
    </w:p>
    <w:p w14:paraId="284C9F46" w14:textId="6C7F4687" w:rsidR="00BA288B" w:rsidRDefault="00326251" w:rsidP="00BA288B">
      <w:pPr>
        <w:pStyle w:val="Heading4"/>
      </w:pPr>
      <w:r>
        <w:t>Configure</w:t>
      </w:r>
      <w:r w:rsidR="00BA288B">
        <w:t xml:space="preserve"> Virtual Tags</w:t>
      </w:r>
    </w:p>
    <w:p w14:paraId="1EE17942" w14:textId="16FA5283" w:rsidR="00921958" w:rsidRDefault="00921958" w:rsidP="0019631B">
      <w:r>
        <w:t xml:space="preserve">There is a pre-existing </w:t>
      </w:r>
      <w:r w:rsidRPr="003820FC">
        <w:rPr>
          <w:b/>
        </w:rPr>
        <w:t>Tag Group</w:t>
      </w:r>
      <w:r>
        <w:t xml:space="preserve"> structure defined in the training database under </w:t>
      </w:r>
      <w:r w:rsidRPr="003820FC">
        <w:rPr>
          <w:b/>
        </w:rPr>
        <w:t>Packaging / Line 1</w:t>
      </w:r>
      <w:r>
        <w:t xml:space="preserve">.  There is a </w:t>
      </w:r>
      <w:r w:rsidRPr="00921958">
        <w:rPr>
          <w:b/>
        </w:rPr>
        <w:t>Tag Group</w:t>
      </w:r>
      <w:r>
        <w:t xml:space="preserve"> beneath </w:t>
      </w:r>
      <w:r w:rsidRPr="00921958">
        <w:rPr>
          <w:b/>
        </w:rPr>
        <w:t>Line 1</w:t>
      </w:r>
      <w:r>
        <w:t xml:space="preserve"> called </w:t>
      </w:r>
      <w:r w:rsidRPr="00921958">
        <w:rPr>
          <w:b/>
        </w:rPr>
        <w:t xml:space="preserve">[ </w:t>
      </w:r>
      <w:proofErr w:type="gramStart"/>
      <w:r w:rsidRPr="00921958">
        <w:rPr>
          <w:b/>
        </w:rPr>
        <w:t>Product ]</w:t>
      </w:r>
      <w:proofErr w:type="gramEnd"/>
      <w:r>
        <w:t xml:space="preserve"> which is designed to hold Tags related to the current product being produced.  Create </w:t>
      </w:r>
      <w:r w:rsidRPr="00921958">
        <w:rPr>
          <w:b/>
        </w:rPr>
        <w:t>Virtual Tags</w:t>
      </w:r>
      <w:r>
        <w:t xml:space="preserve"> with the following properties in the </w:t>
      </w:r>
      <w:r w:rsidR="003F525F" w:rsidRPr="003F525F">
        <w:rPr>
          <w:b/>
        </w:rPr>
        <w:t xml:space="preserve">[ </w:t>
      </w:r>
      <w:proofErr w:type="gramStart"/>
      <w:r w:rsidR="003F525F" w:rsidRPr="003F525F">
        <w:rPr>
          <w:b/>
        </w:rPr>
        <w:t>Product ]</w:t>
      </w:r>
      <w:proofErr w:type="gramEnd"/>
      <w:r>
        <w:t xml:space="preserve"> folder.</w:t>
      </w:r>
    </w:p>
    <w:p w14:paraId="2EAD5222" w14:textId="177A428A" w:rsidR="003F525F" w:rsidRDefault="003F525F" w:rsidP="0019631B"/>
    <w:tbl>
      <w:tblPr>
        <w:tblStyle w:val="DataTable1"/>
        <w:tblW w:w="8635" w:type="dxa"/>
        <w:tblLook w:val="04A0" w:firstRow="1" w:lastRow="0" w:firstColumn="1" w:lastColumn="0" w:noHBand="0" w:noVBand="1"/>
      </w:tblPr>
      <w:tblGrid>
        <w:gridCol w:w="4765"/>
        <w:gridCol w:w="3870"/>
      </w:tblGrid>
      <w:tr w:rsidR="008047BF" w:rsidRPr="004B442C" w14:paraId="19034F3B" w14:textId="77777777" w:rsidTr="0080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5" w:type="dxa"/>
          </w:tcPr>
          <w:p w14:paraId="12ECE7C6" w14:textId="77777777" w:rsidR="008047BF" w:rsidRPr="004B442C" w:rsidRDefault="008047BF" w:rsidP="009A1392">
            <w:pPr>
              <w:contextualSpacing/>
            </w:pPr>
            <w:r w:rsidRPr="004B442C">
              <w:t>Name</w:t>
            </w:r>
          </w:p>
        </w:tc>
        <w:tc>
          <w:tcPr>
            <w:tcW w:w="3870" w:type="dxa"/>
          </w:tcPr>
          <w:p w14:paraId="25844A42" w14:textId="77777777" w:rsidR="008047BF" w:rsidRPr="004B442C" w:rsidRDefault="008047BF" w:rsidP="009A1392">
            <w:pPr>
              <w:contextualSpacing/>
            </w:pPr>
            <w:r w:rsidRPr="004B442C">
              <w:t>Data Type</w:t>
            </w:r>
          </w:p>
        </w:tc>
      </w:tr>
      <w:tr w:rsidR="008047BF" w:rsidRPr="004B442C" w14:paraId="6A73843C" w14:textId="77777777" w:rsidTr="00804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2F0336DE" w14:textId="61F91838" w:rsidR="008047BF" w:rsidRDefault="00FB4359" w:rsidP="00FB4359">
            <w:pPr>
              <w:contextualSpacing/>
            </w:pPr>
            <w:r>
              <w:t>P</w:t>
            </w:r>
            <w:proofErr w:type="gramStart"/>
            <w:r>
              <w:t>1.PRODUCT.BOTTLES</w:t>
            </w:r>
            <w:proofErr w:type="gramEnd"/>
            <w:r>
              <w:t>_</w:t>
            </w:r>
            <w:r w:rsidR="008047BF" w:rsidRPr="004B442C">
              <w:t>PER</w:t>
            </w:r>
            <w:r>
              <w:t>_</w:t>
            </w:r>
            <w:r w:rsidR="008047BF" w:rsidRPr="004B442C">
              <w:t>MINUTE</w:t>
            </w:r>
          </w:p>
        </w:tc>
        <w:tc>
          <w:tcPr>
            <w:tcW w:w="3870" w:type="dxa"/>
          </w:tcPr>
          <w:p w14:paraId="295CB17A" w14:textId="5ADEE756" w:rsidR="008047BF" w:rsidRPr="004B442C" w:rsidRDefault="008047BF" w:rsidP="008047BF">
            <w:pPr>
              <w:contextualSpacing/>
            </w:pPr>
            <w:r w:rsidRPr="004B442C">
              <w:t>Integer</w:t>
            </w:r>
          </w:p>
        </w:tc>
      </w:tr>
      <w:tr w:rsidR="008047BF" w:rsidRPr="004B442C" w14:paraId="4BCA3CCC" w14:textId="77777777" w:rsidTr="008047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5" w:type="dxa"/>
          </w:tcPr>
          <w:p w14:paraId="6CA4D081" w14:textId="5C374FBB" w:rsidR="008047BF" w:rsidRPr="004B442C" w:rsidRDefault="008047BF" w:rsidP="00FB4359">
            <w:pPr>
              <w:contextualSpacing/>
            </w:pPr>
            <w:r w:rsidRPr="004B442C">
              <w:t>P</w:t>
            </w:r>
            <w:proofErr w:type="gramStart"/>
            <w:r w:rsidRPr="004B442C">
              <w:t>1.PRODUCT.BOTTLE</w:t>
            </w:r>
            <w:proofErr w:type="gramEnd"/>
            <w:r w:rsidR="00FB4359">
              <w:t>_</w:t>
            </w:r>
            <w:r w:rsidRPr="004B442C">
              <w:t>SIZE</w:t>
            </w:r>
          </w:p>
        </w:tc>
        <w:tc>
          <w:tcPr>
            <w:tcW w:w="3870" w:type="dxa"/>
          </w:tcPr>
          <w:p w14:paraId="09DFD57C" w14:textId="07A443B4" w:rsidR="008047BF" w:rsidRPr="004B442C" w:rsidRDefault="008047BF" w:rsidP="008047BF">
            <w:pPr>
              <w:contextualSpacing/>
            </w:pPr>
            <w:r w:rsidRPr="004B442C">
              <w:t>String</w:t>
            </w:r>
          </w:p>
        </w:tc>
      </w:tr>
      <w:tr w:rsidR="008047BF" w:rsidRPr="004B442C" w14:paraId="4F6AB45E" w14:textId="77777777" w:rsidTr="00804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5" w:type="dxa"/>
          </w:tcPr>
          <w:p w14:paraId="288B3BC6" w14:textId="43D3F709" w:rsidR="008047BF" w:rsidRPr="004B442C" w:rsidRDefault="008047BF" w:rsidP="00FB4359">
            <w:pPr>
              <w:contextualSpacing/>
            </w:pPr>
            <w:r w:rsidRPr="004B442C">
              <w:t>P</w:t>
            </w:r>
            <w:proofErr w:type="gramStart"/>
            <w:r w:rsidRPr="004B442C">
              <w:t>1.PRODUCT.BOTTLES</w:t>
            </w:r>
            <w:proofErr w:type="gramEnd"/>
            <w:r w:rsidR="00FB4359">
              <w:t>_</w:t>
            </w:r>
            <w:r w:rsidRPr="004B442C">
              <w:t>PER</w:t>
            </w:r>
            <w:r w:rsidR="00FB4359">
              <w:t>_</w:t>
            </w:r>
            <w:r w:rsidRPr="004B442C">
              <w:t>CASE</w:t>
            </w:r>
          </w:p>
        </w:tc>
        <w:tc>
          <w:tcPr>
            <w:tcW w:w="3870" w:type="dxa"/>
          </w:tcPr>
          <w:p w14:paraId="0080D05C" w14:textId="1C7E451E" w:rsidR="008047BF" w:rsidRPr="004B442C" w:rsidRDefault="008047BF" w:rsidP="008047BF">
            <w:pPr>
              <w:contextualSpacing/>
            </w:pPr>
            <w:r w:rsidRPr="004B442C">
              <w:t>Integer</w:t>
            </w:r>
          </w:p>
        </w:tc>
      </w:tr>
      <w:tr w:rsidR="008047BF" w:rsidRPr="004B442C" w14:paraId="05E9A757" w14:textId="77777777" w:rsidTr="008047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5" w:type="dxa"/>
          </w:tcPr>
          <w:p w14:paraId="4B965569" w14:textId="7009E0BB" w:rsidR="008047BF" w:rsidRPr="004B442C" w:rsidRDefault="008047BF" w:rsidP="00FB4359">
            <w:pPr>
              <w:contextualSpacing/>
            </w:pPr>
            <w:r w:rsidRPr="004B442C">
              <w:t>P</w:t>
            </w:r>
            <w:proofErr w:type="gramStart"/>
            <w:r w:rsidRPr="004B442C">
              <w:t>1.PRODUCT.BOTTLE</w:t>
            </w:r>
            <w:proofErr w:type="gramEnd"/>
            <w:r w:rsidR="00FB4359">
              <w:t>_</w:t>
            </w:r>
            <w:r w:rsidRPr="004B442C">
              <w:t>SUPPLIER</w:t>
            </w:r>
          </w:p>
        </w:tc>
        <w:tc>
          <w:tcPr>
            <w:tcW w:w="3870" w:type="dxa"/>
          </w:tcPr>
          <w:p w14:paraId="61578020" w14:textId="153119A1" w:rsidR="008047BF" w:rsidRPr="004B442C" w:rsidRDefault="008047BF" w:rsidP="008047BF">
            <w:pPr>
              <w:contextualSpacing/>
            </w:pPr>
            <w:r w:rsidRPr="004B442C">
              <w:t>String</w:t>
            </w:r>
          </w:p>
        </w:tc>
      </w:tr>
    </w:tbl>
    <w:p w14:paraId="405B9A60" w14:textId="77777777" w:rsidR="00C1175C" w:rsidRDefault="00C1175C" w:rsidP="00C1175C"/>
    <w:p w14:paraId="4EBEE215" w14:textId="57096EAE" w:rsidR="00C1175C" w:rsidRDefault="00C1175C" w:rsidP="00C1175C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 w:rsidRPr="00B973D9">
        <w:rPr>
          <w:b/>
        </w:rPr>
        <w:t>TrakSYS</w:t>
      </w:r>
      <w:proofErr w:type="spellEnd"/>
      <w:r w:rsidRPr="00B973D9">
        <w:rPr>
          <w:b/>
        </w:rPr>
        <w:t xml:space="preserve"> Web</w:t>
      </w:r>
      <w:r>
        <w:t xml:space="preserve"> ( </w:t>
      </w:r>
      <w:hyperlink r:id="rId21" w:history="1">
        <w:r w:rsidR="00725593" w:rsidRPr="00EE07F4">
          <w:rPr>
            <w:rStyle w:val="Hyperlink"/>
          </w:rPr>
          <w:t>http://localhost/ts</w:t>
        </w:r>
      </w:hyperlink>
      <w:r w:rsidR="00725593">
        <w:rPr>
          <w:rStyle w:val="Hyperlink"/>
        </w:rPr>
        <w:t>/pages/</w:t>
      </w:r>
      <w:proofErr w:type="gramStart"/>
      <w:r w:rsidR="00725593">
        <w:rPr>
          <w:rStyle w:val="Hyperlink"/>
        </w:rPr>
        <w:t>ocv</w:t>
      </w:r>
      <w:r>
        <w:t xml:space="preserve"> )</w:t>
      </w:r>
      <w:proofErr w:type="gramEnd"/>
      <w:r>
        <w:t xml:space="preserve">, Navigate to </w:t>
      </w:r>
      <w:r w:rsidRPr="00B973D9">
        <w:rPr>
          <w:b/>
        </w:rPr>
        <w:t>Configuration | Tags</w:t>
      </w:r>
      <w:r>
        <w:t>.</w:t>
      </w:r>
    </w:p>
    <w:p w14:paraId="0BF42037" w14:textId="77777777" w:rsidR="00C1175C" w:rsidRDefault="00C1175C" w:rsidP="00C1175C">
      <w:pPr>
        <w:pStyle w:val="ListParagraph"/>
        <w:numPr>
          <w:ilvl w:val="0"/>
          <w:numId w:val="24"/>
        </w:numPr>
      </w:pPr>
      <w:r>
        <w:t xml:space="preserve">Select the appropriate </w:t>
      </w:r>
      <w:r w:rsidRPr="00334698">
        <w:rPr>
          <w:b/>
        </w:rPr>
        <w:t>Tag Group</w:t>
      </w:r>
      <w:r>
        <w:t xml:space="preserve"> from the tree in slice 1 to reveal the list of child </w:t>
      </w:r>
      <w:r>
        <w:rPr>
          <w:b/>
        </w:rPr>
        <w:t>Tags</w:t>
      </w:r>
      <w:r>
        <w:t xml:space="preserve"> in slice 2.</w:t>
      </w:r>
    </w:p>
    <w:p w14:paraId="2F8496A1" w14:textId="7E0D0361" w:rsidR="00C1175C" w:rsidRDefault="00C1175C" w:rsidP="00C1175C">
      <w:pPr>
        <w:pStyle w:val="ListParagraph"/>
        <w:numPr>
          <w:ilvl w:val="0"/>
          <w:numId w:val="24"/>
        </w:numPr>
      </w:pPr>
      <w:r>
        <w:t xml:space="preserve">Select the </w:t>
      </w:r>
      <w:r w:rsidRPr="00B973D9">
        <w:rPr>
          <w:b/>
        </w:rPr>
        <w:t>New</w:t>
      </w:r>
      <w:r>
        <w:t xml:space="preserve"> menu option under </w:t>
      </w:r>
      <w:r>
        <w:rPr>
          <w:b/>
        </w:rPr>
        <w:t>Tags</w:t>
      </w:r>
      <w:r>
        <w:t xml:space="preserve"> and add new </w:t>
      </w:r>
      <w:r w:rsidRPr="00A908C4">
        <w:rPr>
          <w:b/>
        </w:rPr>
        <w:t>Tags</w:t>
      </w:r>
      <w:r>
        <w:t xml:space="preserve"> with properties specified in the table above.</w:t>
      </w:r>
    </w:p>
    <w:p w14:paraId="5447895D" w14:textId="71BB0081" w:rsidR="00B2667C" w:rsidRDefault="00B2667C" w:rsidP="00C1175C">
      <w:pPr>
        <w:pStyle w:val="ListParagraph"/>
        <w:numPr>
          <w:ilvl w:val="0"/>
          <w:numId w:val="24"/>
        </w:numPr>
      </w:pPr>
      <w:r>
        <w:t xml:space="preserve">Select </w:t>
      </w:r>
      <w:r w:rsidRPr="00B2667C">
        <w:rPr>
          <w:b/>
        </w:rPr>
        <w:t>Virtual Tag</w:t>
      </w:r>
      <w:r>
        <w:t xml:space="preserve"> from the </w:t>
      </w:r>
      <w:r w:rsidRPr="00B2667C">
        <w:rPr>
          <w:b/>
        </w:rPr>
        <w:t>New Tag</w:t>
      </w:r>
      <w:r>
        <w:t xml:space="preserve"> type list.</w:t>
      </w:r>
    </w:p>
    <w:p w14:paraId="5D93C585" w14:textId="15E33142" w:rsidR="0019631B" w:rsidRDefault="00326251" w:rsidP="0019631B">
      <w:pPr>
        <w:pStyle w:val="Heading4"/>
      </w:pPr>
      <w:r>
        <w:lastRenderedPageBreak/>
        <w:t>Configure</w:t>
      </w:r>
      <w:r w:rsidR="0019631B">
        <w:t xml:space="preserve"> an OPC Access Name</w:t>
      </w:r>
    </w:p>
    <w:p w14:paraId="059A2283" w14:textId="5AAAACB7" w:rsidR="0019631B" w:rsidRDefault="00E749BD" w:rsidP="0019631B">
      <w:r>
        <w:t xml:space="preserve">In order to read data from </w:t>
      </w:r>
      <w:r w:rsidRPr="00E749BD">
        <w:rPr>
          <w:b/>
        </w:rPr>
        <w:t>OPC Tags</w:t>
      </w:r>
      <w:r>
        <w:t xml:space="preserve">, an </w:t>
      </w:r>
      <w:r w:rsidR="00430A16" w:rsidRPr="00430A16">
        <w:rPr>
          <w:b/>
        </w:rPr>
        <w:t xml:space="preserve">OPC </w:t>
      </w:r>
      <w:r w:rsidRPr="00430A16">
        <w:rPr>
          <w:b/>
        </w:rPr>
        <w:t>Access Name</w:t>
      </w:r>
      <w:r>
        <w:t xml:space="preserve"> must be configured to define the connection information required by the </w:t>
      </w:r>
      <w:r w:rsidRPr="00430A16">
        <w:rPr>
          <w:b/>
        </w:rPr>
        <w:t>Logic Service</w:t>
      </w:r>
      <w:r>
        <w:t>.</w:t>
      </w:r>
      <w:r w:rsidR="00430A16">
        <w:t xml:space="preserve">  In this training scenario, there is no real PLC to attach to, but </w:t>
      </w:r>
      <w:proofErr w:type="spellStart"/>
      <w:r w:rsidR="00430A16">
        <w:t>TrakSYS</w:t>
      </w:r>
      <w:proofErr w:type="spellEnd"/>
      <w:r w:rsidR="00430A16">
        <w:t xml:space="preserve"> will be run in a “simulation mode” to mimic Tag value changes.</w:t>
      </w:r>
    </w:p>
    <w:p w14:paraId="463AA3DD" w14:textId="2188F42B" w:rsidR="00430A16" w:rsidRDefault="00430A16" w:rsidP="0019631B"/>
    <w:p w14:paraId="1E0BC880" w14:textId="3E828E67" w:rsidR="00430A16" w:rsidRDefault="00430A16" w:rsidP="0019631B">
      <w:r>
        <w:t xml:space="preserve">Configure a new </w:t>
      </w:r>
      <w:r w:rsidRPr="00430A16">
        <w:rPr>
          <w:b/>
        </w:rPr>
        <w:t>OPC Access Name</w:t>
      </w:r>
      <w:r>
        <w:t xml:space="preserve"> to connect to the </w:t>
      </w:r>
      <w:r w:rsidRPr="00430A16">
        <w:rPr>
          <w:b/>
        </w:rPr>
        <w:t>Packaging Line 1</w:t>
      </w:r>
      <w:r>
        <w:t xml:space="preserve"> PLC using a </w:t>
      </w:r>
      <w:proofErr w:type="spellStart"/>
      <w:r>
        <w:t>Matri</w:t>
      </w:r>
      <w:r w:rsidR="0029310A">
        <w:t>k</w:t>
      </w:r>
      <w:r>
        <w:t>on</w:t>
      </w:r>
      <w:proofErr w:type="spellEnd"/>
      <w:r>
        <w:t xml:space="preserve"> OPC server.</w:t>
      </w:r>
    </w:p>
    <w:p w14:paraId="654DEE7F" w14:textId="4CB0A808" w:rsidR="0031188B" w:rsidRDefault="0031188B" w:rsidP="0019631B"/>
    <w:p w14:paraId="7CD078D9" w14:textId="17A613CD" w:rsidR="0031188B" w:rsidRDefault="0031188B" w:rsidP="00B973D9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 w:rsidRPr="00B973D9">
        <w:rPr>
          <w:b/>
        </w:rPr>
        <w:t>TrakSYS</w:t>
      </w:r>
      <w:proofErr w:type="spellEnd"/>
      <w:r w:rsidRPr="00B973D9">
        <w:rPr>
          <w:b/>
        </w:rPr>
        <w:t xml:space="preserve"> Web</w:t>
      </w:r>
      <w:r>
        <w:t xml:space="preserve"> ( </w:t>
      </w:r>
      <w:hyperlink r:id="rId22" w:history="1">
        <w:r w:rsidR="00725593" w:rsidRPr="00EE07F4">
          <w:rPr>
            <w:rStyle w:val="Hyperlink"/>
          </w:rPr>
          <w:t>http://localhost/ts</w:t>
        </w:r>
      </w:hyperlink>
      <w:r w:rsidR="00725593">
        <w:rPr>
          <w:rStyle w:val="Hyperlink"/>
        </w:rPr>
        <w:t>/pages/</w:t>
      </w:r>
      <w:proofErr w:type="gramStart"/>
      <w:r w:rsidR="00725593">
        <w:rPr>
          <w:rStyle w:val="Hyperlink"/>
        </w:rPr>
        <w:t>ocv</w:t>
      </w:r>
      <w:r>
        <w:t xml:space="preserve"> )</w:t>
      </w:r>
      <w:proofErr w:type="gramEnd"/>
      <w:r>
        <w:t xml:space="preserve">, Navigate to </w:t>
      </w:r>
      <w:r w:rsidRPr="00B973D9">
        <w:rPr>
          <w:b/>
        </w:rPr>
        <w:t>Configuration | Tags | Access Names</w:t>
      </w:r>
      <w:r>
        <w:t>.</w:t>
      </w:r>
    </w:p>
    <w:p w14:paraId="7785F45A" w14:textId="0ECE8DCA" w:rsidR="00965FB8" w:rsidRDefault="00965FB8" w:rsidP="00B973D9">
      <w:pPr>
        <w:pStyle w:val="ListParagraph"/>
        <w:numPr>
          <w:ilvl w:val="0"/>
          <w:numId w:val="24"/>
        </w:numPr>
      </w:pPr>
      <w:r>
        <w:t>Select the</w:t>
      </w:r>
      <w:r w:rsidR="003820FC">
        <w:t xml:space="preserve"> (pre-existing)</w:t>
      </w:r>
      <w:r>
        <w:t xml:space="preserve"> </w:t>
      </w:r>
      <w:r w:rsidRPr="00965FB8">
        <w:rPr>
          <w:b/>
        </w:rPr>
        <w:t>Packaging Access Name Group</w:t>
      </w:r>
      <w:r>
        <w:t xml:space="preserve"> in slice 1 to reveal the list of child </w:t>
      </w:r>
      <w:r w:rsidRPr="00965FB8">
        <w:rPr>
          <w:b/>
        </w:rPr>
        <w:t>Access Names</w:t>
      </w:r>
      <w:r>
        <w:t xml:space="preserve"> in slice 2.</w:t>
      </w:r>
    </w:p>
    <w:p w14:paraId="2E6A7F1F" w14:textId="12868EBA" w:rsidR="0031188B" w:rsidRDefault="00965FB8" w:rsidP="00B973D9">
      <w:pPr>
        <w:pStyle w:val="ListParagraph"/>
        <w:numPr>
          <w:ilvl w:val="0"/>
          <w:numId w:val="24"/>
        </w:numPr>
      </w:pPr>
      <w:r>
        <w:t xml:space="preserve">Select the </w:t>
      </w:r>
      <w:r w:rsidRPr="00B973D9">
        <w:rPr>
          <w:b/>
        </w:rPr>
        <w:t>New</w:t>
      </w:r>
      <w:r>
        <w:t xml:space="preserve"> menu option under </w:t>
      </w:r>
      <w:r w:rsidR="009569E7">
        <w:rPr>
          <w:b/>
        </w:rPr>
        <w:t>Access Names</w:t>
      </w:r>
      <w:r>
        <w:t xml:space="preserve"> </w:t>
      </w:r>
      <w:r w:rsidR="009569E7">
        <w:t xml:space="preserve">and add a new </w:t>
      </w:r>
      <w:r w:rsidRPr="00965FB8">
        <w:rPr>
          <w:b/>
        </w:rPr>
        <w:t>Access Name</w:t>
      </w:r>
      <w:r w:rsidRPr="009569E7">
        <w:t xml:space="preserve"> </w:t>
      </w:r>
      <w:r w:rsidR="0029310A">
        <w:t xml:space="preserve">(of OPC type) </w:t>
      </w:r>
      <w:r w:rsidR="009569E7" w:rsidRPr="009569E7">
        <w:t>with the following properties…</w:t>
      </w:r>
    </w:p>
    <w:p w14:paraId="469B9656" w14:textId="4FB39EC8" w:rsidR="0031188B" w:rsidRDefault="0031188B" w:rsidP="0031188B"/>
    <w:tbl>
      <w:tblPr>
        <w:tblStyle w:val="DataTable"/>
        <w:tblW w:w="0" w:type="auto"/>
        <w:tblInd w:w="-5" w:type="dxa"/>
        <w:tblLook w:val="04A0" w:firstRow="1" w:lastRow="0" w:firstColumn="1" w:lastColumn="0" w:noHBand="0" w:noVBand="1"/>
      </w:tblPr>
      <w:tblGrid>
        <w:gridCol w:w="1800"/>
        <w:gridCol w:w="2364"/>
        <w:gridCol w:w="2946"/>
        <w:gridCol w:w="1525"/>
      </w:tblGrid>
      <w:tr w:rsidR="00C41DB4" w14:paraId="6CF1575E" w14:textId="31F7E633" w:rsidTr="002A7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1800" w:type="dxa"/>
          </w:tcPr>
          <w:p w14:paraId="4D20A8B5" w14:textId="77777777" w:rsidR="00C41DB4" w:rsidRDefault="00C41DB4" w:rsidP="003F525F">
            <w:r>
              <w:t>Name</w:t>
            </w:r>
          </w:p>
        </w:tc>
        <w:tc>
          <w:tcPr>
            <w:tcW w:w="2364" w:type="dxa"/>
          </w:tcPr>
          <w:p w14:paraId="78F51346" w14:textId="67D79327" w:rsidR="00C41DB4" w:rsidRDefault="00C41DB4" w:rsidP="003F525F">
            <w:r>
              <w:t>Node</w:t>
            </w:r>
          </w:p>
        </w:tc>
        <w:tc>
          <w:tcPr>
            <w:tcW w:w="2946" w:type="dxa"/>
          </w:tcPr>
          <w:p w14:paraId="7B17C6BE" w14:textId="20D07072" w:rsidR="00C41DB4" w:rsidRDefault="00C41DB4" w:rsidP="003F525F">
            <w:r>
              <w:t>OPC Server</w:t>
            </w:r>
          </w:p>
        </w:tc>
        <w:tc>
          <w:tcPr>
            <w:tcW w:w="1525" w:type="dxa"/>
          </w:tcPr>
          <w:p w14:paraId="0E470819" w14:textId="251A60C4" w:rsidR="00C41DB4" w:rsidRDefault="00C41DB4" w:rsidP="003F525F">
            <w:r>
              <w:t>Simulation Mode</w:t>
            </w:r>
          </w:p>
        </w:tc>
      </w:tr>
      <w:tr w:rsidR="00C41DB4" w14:paraId="2BD50288" w14:textId="560E6B31" w:rsidTr="002A7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tcW w:w="1800" w:type="dxa"/>
          </w:tcPr>
          <w:p w14:paraId="01B1A391" w14:textId="659B81B6" w:rsidR="00C41DB4" w:rsidRDefault="00C41DB4" w:rsidP="00B973D9">
            <w:r w:rsidRPr="0047043A">
              <w:t xml:space="preserve">Packaging 1 </w:t>
            </w:r>
            <w:r>
              <w:t>PLC</w:t>
            </w:r>
          </w:p>
        </w:tc>
        <w:tc>
          <w:tcPr>
            <w:tcW w:w="2364" w:type="dxa"/>
          </w:tcPr>
          <w:p w14:paraId="16DCB33E" w14:textId="6E5C104B" w:rsidR="00C41DB4" w:rsidRDefault="00C41DB4" w:rsidP="00B973D9">
            <w:r>
              <w:t>&lt;training server name&gt;</w:t>
            </w:r>
          </w:p>
        </w:tc>
        <w:tc>
          <w:tcPr>
            <w:tcW w:w="2946" w:type="dxa"/>
          </w:tcPr>
          <w:p w14:paraId="0AFB302B" w14:textId="059D6575" w:rsidR="00C41DB4" w:rsidRDefault="00C41DB4" w:rsidP="00B973D9">
            <w:r w:rsidRPr="00B973D9">
              <w:t>Matrikon.OPC.Simulation.1</w:t>
            </w:r>
          </w:p>
        </w:tc>
        <w:tc>
          <w:tcPr>
            <w:tcW w:w="1525" w:type="dxa"/>
          </w:tcPr>
          <w:p w14:paraId="023314EA" w14:textId="0CF89708" w:rsidR="00C41DB4" w:rsidRPr="00B973D9" w:rsidRDefault="00C41DB4" w:rsidP="00B973D9">
            <w:r>
              <w:t>Checked</w:t>
            </w:r>
          </w:p>
        </w:tc>
      </w:tr>
    </w:tbl>
    <w:p w14:paraId="16EC4B1F" w14:textId="5B1568BF" w:rsidR="000D15B0" w:rsidRDefault="0019631B" w:rsidP="000D15B0">
      <w:pPr>
        <w:pStyle w:val="Heading4"/>
      </w:pPr>
      <w:r>
        <w:t xml:space="preserve">Configure OPC </w:t>
      </w:r>
      <w:r w:rsidR="00AC4103">
        <w:t>Tags</w:t>
      </w:r>
    </w:p>
    <w:p w14:paraId="0317D221" w14:textId="5B66C65C" w:rsidR="000D15B0" w:rsidRDefault="00524B5E" w:rsidP="00524B5E">
      <w:r w:rsidRPr="00524B5E">
        <w:t xml:space="preserve">After an </w:t>
      </w:r>
      <w:r w:rsidRPr="00524B5E">
        <w:rPr>
          <w:b/>
        </w:rPr>
        <w:t>OPC Access Name</w:t>
      </w:r>
      <w:r>
        <w:t xml:space="preserve"> is created, </w:t>
      </w:r>
      <w:r w:rsidRPr="00524B5E">
        <w:rPr>
          <w:b/>
        </w:rPr>
        <w:t>OPC Tags</w:t>
      </w:r>
      <w:r>
        <w:t xml:space="preserve"> can be configured and attached to the new </w:t>
      </w:r>
      <w:r w:rsidRPr="00524B5E">
        <w:rPr>
          <w:b/>
        </w:rPr>
        <w:t>Access Name</w:t>
      </w:r>
      <w:r>
        <w:t>.</w:t>
      </w:r>
      <w:r w:rsidR="00965FB8">
        <w:t xml:space="preserve">  Configure the following 5 automation points as </w:t>
      </w:r>
      <w:r w:rsidR="00965FB8" w:rsidRPr="00965FB8">
        <w:rPr>
          <w:b/>
        </w:rPr>
        <w:t>OPC Tags</w:t>
      </w:r>
      <w:r w:rsidR="00965FB8">
        <w:t>.</w:t>
      </w:r>
    </w:p>
    <w:p w14:paraId="10D49490" w14:textId="17657D85" w:rsidR="003820FC" w:rsidRDefault="003820FC" w:rsidP="00524B5E"/>
    <w:p w14:paraId="2B8D26AB" w14:textId="0767CCBD" w:rsidR="003820FC" w:rsidRDefault="003820FC" w:rsidP="00524B5E">
      <w:r>
        <w:t xml:space="preserve">There is a pre-existing </w:t>
      </w:r>
      <w:r w:rsidRPr="003820FC">
        <w:rPr>
          <w:b/>
        </w:rPr>
        <w:t>Tag Group</w:t>
      </w:r>
      <w:r>
        <w:t xml:space="preserve"> structure defined in the training database under </w:t>
      </w:r>
      <w:r w:rsidRPr="003820FC">
        <w:rPr>
          <w:b/>
        </w:rPr>
        <w:t>Packaging / Line 1</w:t>
      </w:r>
      <w:r>
        <w:t xml:space="preserve">.  There are 3 </w:t>
      </w:r>
      <w:r w:rsidRPr="003820FC">
        <w:rPr>
          <w:b/>
        </w:rPr>
        <w:t>Tag Groups</w:t>
      </w:r>
      <w:r>
        <w:t xml:space="preserve"> defined for the </w:t>
      </w:r>
      <w:r w:rsidRPr="003820FC">
        <w:rPr>
          <w:b/>
        </w:rPr>
        <w:t>Filler</w:t>
      </w:r>
      <w:r>
        <w:t xml:space="preserve">, </w:t>
      </w:r>
      <w:r w:rsidRPr="003820FC">
        <w:rPr>
          <w:b/>
        </w:rPr>
        <w:t>Labeler</w:t>
      </w:r>
      <w:r>
        <w:t xml:space="preserve"> and </w:t>
      </w:r>
      <w:r w:rsidRPr="003820FC">
        <w:rPr>
          <w:b/>
        </w:rPr>
        <w:t>Caser</w:t>
      </w:r>
      <w:r>
        <w:t xml:space="preserve">.  Create </w:t>
      </w:r>
      <w:r w:rsidR="003F525F" w:rsidRPr="003F525F">
        <w:rPr>
          <w:b/>
        </w:rPr>
        <w:t xml:space="preserve">OPC </w:t>
      </w:r>
      <w:r w:rsidRPr="003F525F">
        <w:rPr>
          <w:b/>
        </w:rPr>
        <w:t>Tags</w:t>
      </w:r>
      <w:r>
        <w:t xml:space="preserve"> </w:t>
      </w:r>
      <w:r w:rsidR="00B01DD9">
        <w:t xml:space="preserve">with the following properties </w:t>
      </w:r>
      <w:r>
        <w:t>in the appropriate folders.</w:t>
      </w:r>
    </w:p>
    <w:p w14:paraId="0A1DDCC2" w14:textId="4E2A8FB5" w:rsidR="00965FB8" w:rsidRDefault="00965FB8" w:rsidP="00524B5E"/>
    <w:tbl>
      <w:tblPr>
        <w:tblStyle w:val="DataTable1"/>
        <w:tblW w:w="8635" w:type="dxa"/>
        <w:tblLook w:val="04A0" w:firstRow="1" w:lastRow="0" w:firstColumn="1" w:lastColumn="0" w:noHBand="0" w:noVBand="1"/>
      </w:tblPr>
      <w:tblGrid>
        <w:gridCol w:w="3145"/>
        <w:gridCol w:w="1800"/>
        <w:gridCol w:w="2070"/>
        <w:gridCol w:w="1620"/>
      </w:tblGrid>
      <w:tr w:rsidR="00965FB8" w:rsidRPr="004B442C" w14:paraId="7E40E59B" w14:textId="77777777" w:rsidTr="000D6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45" w:type="dxa"/>
          </w:tcPr>
          <w:p w14:paraId="46BE8B03" w14:textId="77777777" w:rsidR="00965FB8" w:rsidRPr="004B442C" w:rsidRDefault="00965FB8" w:rsidP="003F525F">
            <w:pPr>
              <w:contextualSpacing/>
            </w:pPr>
            <w:r w:rsidRPr="004B442C">
              <w:t>Name</w:t>
            </w:r>
          </w:p>
        </w:tc>
        <w:tc>
          <w:tcPr>
            <w:tcW w:w="1800" w:type="dxa"/>
          </w:tcPr>
          <w:p w14:paraId="16E7C56A" w14:textId="77777777" w:rsidR="00965FB8" w:rsidRPr="004B442C" w:rsidRDefault="00965FB8" w:rsidP="003F525F">
            <w:pPr>
              <w:contextualSpacing/>
            </w:pPr>
            <w:r w:rsidRPr="004B442C">
              <w:t>Data Type</w:t>
            </w:r>
          </w:p>
        </w:tc>
        <w:tc>
          <w:tcPr>
            <w:tcW w:w="2070" w:type="dxa"/>
          </w:tcPr>
          <w:p w14:paraId="548D2662" w14:textId="77777777" w:rsidR="00965FB8" w:rsidRPr="004B442C" w:rsidRDefault="00965FB8" w:rsidP="003F525F">
            <w:pPr>
              <w:contextualSpacing/>
            </w:pPr>
            <w:r w:rsidRPr="004B442C">
              <w:t>Access Name</w:t>
            </w:r>
          </w:p>
        </w:tc>
        <w:tc>
          <w:tcPr>
            <w:tcW w:w="1620" w:type="dxa"/>
          </w:tcPr>
          <w:p w14:paraId="46066441" w14:textId="77777777" w:rsidR="00965FB8" w:rsidRPr="004B442C" w:rsidRDefault="00965FB8" w:rsidP="003F525F">
            <w:pPr>
              <w:contextualSpacing/>
            </w:pPr>
            <w:r w:rsidRPr="004B442C">
              <w:t>Item Name</w:t>
            </w:r>
          </w:p>
        </w:tc>
      </w:tr>
      <w:tr w:rsidR="00965FB8" w:rsidRPr="004B442C" w14:paraId="11FC2D83" w14:textId="77777777" w:rsidTr="000D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5" w:type="dxa"/>
          </w:tcPr>
          <w:p w14:paraId="0D3C9998" w14:textId="32DD0B91" w:rsidR="00965FB8" w:rsidRDefault="00965FB8" w:rsidP="000D61C5">
            <w:pPr>
              <w:contextualSpacing/>
            </w:pPr>
            <w:r>
              <w:t>P</w:t>
            </w:r>
            <w:proofErr w:type="gramStart"/>
            <w:r>
              <w:t>1.</w:t>
            </w:r>
            <w:r w:rsidR="000D61C5">
              <w:t>FILLER</w:t>
            </w:r>
            <w:r>
              <w:t>.</w:t>
            </w:r>
            <w:r w:rsidR="000D61C5">
              <w:t>MOTOR</w:t>
            </w:r>
            <w:proofErr w:type="gramEnd"/>
            <w:r w:rsidR="000D61C5">
              <w:t>_RUNNING</w:t>
            </w:r>
          </w:p>
        </w:tc>
        <w:tc>
          <w:tcPr>
            <w:tcW w:w="1800" w:type="dxa"/>
          </w:tcPr>
          <w:p w14:paraId="68DD0B0C" w14:textId="2CFFBA6A" w:rsidR="00965FB8" w:rsidRPr="004B442C" w:rsidRDefault="00965FB8" w:rsidP="00965FB8">
            <w:pPr>
              <w:contextualSpacing/>
            </w:pPr>
            <w:r w:rsidRPr="004B442C">
              <w:t>Discrete</w:t>
            </w:r>
          </w:p>
        </w:tc>
        <w:tc>
          <w:tcPr>
            <w:tcW w:w="2070" w:type="dxa"/>
          </w:tcPr>
          <w:p w14:paraId="02FDB95C" w14:textId="0372232C" w:rsidR="00965FB8" w:rsidRPr="004B442C" w:rsidRDefault="00965FB8" w:rsidP="000D61C5">
            <w:pPr>
              <w:contextualSpacing/>
            </w:pPr>
            <w:r w:rsidRPr="004B442C">
              <w:t xml:space="preserve">Packaging 1 </w:t>
            </w:r>
            <w:r w:rsidR="000D61C5">
              <w:t>PLC</w:t>
            </w:r>
          </w:p>
        </w:tc>
        <w:tc>
          <w:tcPr>
            <w:tcW w:w="1620" w:type="dxa"/>
          </w:tcPr>
          <w:p w14:paraId="5ABCA469" w14:textId="1B0CD1DE" w:rsidR="00965FB8" w:rsidRPr="004B442C" w:rsidRDefault="00965FB8" w:rsidP="00965FB8">
            <w:pPr>
              <w:contextualSpacing/>
            </w:pPr>
            <w:r w:rsidRPr="004B442C">
              <w:t>N7:11/1</w:t>
            </w:r>
          </w:p>
        </w:tc>
      </w:tr>
      <w:tr w:rsidR="00965FB8" w:rsidRPr="004B442C" w14:paraId="5A0EBCB1" w14:textId="77777777" w:rsidTr="000D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45" w:type="dxa"/>
          </w:tcPr>
          <w:p w14:paraId="1AB55CE7" w14:textId="155E488D" w:rsidR="00965FB8" w:rsidRPr="004B442C" w:rsidRDefault="00965FB8" w:rsidP="000D61C5">
            <w:pPr>
              <w:contextualSpacing/>
            </w:pPr>
            <w:r>
              <w:t>P</w:t>
            </w:r>
            <w:proofErr w:type="gramStart"/>
            <w:r>
              <w:t>1.</w:t>
            </w:r>
            <w:r w:rsidR="000D61C5">
              <w:t>FILLER</w:t>
            </w:r>
            <w:r>
              <w:t>.</w:t>
            </w:r>
            <w:r w:rsidR="000D61C5">
              <w:t>TIPPED</w:t>
            </w:r>
            <w:proofErr w:type="gramEnd"/>
            <w:r w:rsidR="000D61C5">
              <w:t>_BOTTLE</w:t>
            </w:r>
          </w:p>
        </w:tc>
        <w:tc>
          <w:tcPr>
            <w:tcW w:w="1800" w:type="dxa"/>
          </w:tcPr>
          <w:p w14:paraId="3AB9CB7B" w14:textId="77777777" w:rsidR="00965FB8" w:rsidRPr="004B442C" w:rsidRDefault="00965FB8" w:rsidP="003F525F">
            <w:pPr>
              <w:contextualSpacing/>
            </w:pPr>
            <w:r w:rsidRPr="004B442C">
              <w:t>Discrete</w:t>
            </w:r>
          </w:p>
        </w:tc>
        <w:tc>
          <w:tcPr>
            <w:tcW w:w="2070" w:type="dxa"/>
          </w:tcPr>
          <w:p w14:paraId="04C0050E" w14:textId="6C6521B0" w:rsidR="00965FB8" w:rsidRPr="004B442C" w:rsidRDefault="000D61C5" w:rsidP="003F525F">
            <w:pPr>
              <w:contextualSpacing/>
            </w:pPr>
            <w:r w:rsidRPr="004B442C">
              <w:t xml:space="preserve">Packaging 1 </w:t>
            </w:r>
            <w:r>
              <w:t>PLC</w:t>
            </w:r>
          </w:p>
        </w:tc>
        <w:tc>
          <w:tcPr>
            <w:tcW w:w="1620" w:type="dxa"/>
          </w:tcPr>
          <w:p w14:paraId="558E959E" w14:textId="77777777" w:rsidR="00965FB8" w:rsidRPr="004B442C" w:rsidRDefault="00965FB8" w:rsidP="003F525F">
            <w:pPr>
              <w:contextualSpacing/>
            </w:pPr>
            <w:r w:rsidRPr="004B442C">
              <w:t>N7:11/2</w:t>
            </w:r>
          </w:p>
        </w:tc>
      </w:tr>
      <w:tr w:rsidR="00965FB8" w:rsidRPr="004B442C" w14:paraId="0F70533C" w14:textId="77777777" w:rsidTr="000D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5" w:type="dxa"/>
          </w:tcPr>
          <w:p w14:paraId="0269BA88" w14:textId="008B6427" w:rsidR="00965FB8" w:rsidRPr="004B442C" w:rsidRDefault="00965FB8" w:rsidP="000D61C5">
            <w:pPr>
              <w:contextualSpacing/>
            </w:pPr>
            <w:r>
              <w:t>P</w:t>
            </w:r>
            <w:proofErr w:type="gramStart"/>
            <w:r>
              <w:t>1.</w:t>
            </w:r>
            <w:r w:rsidR="000D61C5">
              <w:t>FILLER</w:t>
            </w:r>
            <w:r>
              <w:t>.</w:t>
            </w:r>
            <w:r w:rsidR="000D61C5">
              <w:t>TEMP</w:t>
            </w:r>
            <w:proofErr w:type="gramEnd"/>
          </w:p>
        </w:tc>
        <w:tc>
          <w:tcPr>
            <w:tcW w:w="1800" w:type="dxa"/>
          </w:tcPr>
          <w:p w14:paraId="2D2599EC" w14:textId="77777777" w:rsidR="00965FB8" w:rsidRPr="004B442C" w:rsidRDefault="00965FB8" w:rsidP="003F525F">
            <w:pPr>
              <w:contextualSpacing/>
            </w:pPr>
            <w:r w:rsidRPr="004B442C">
              <w:t>Float</w:t>
            </w:r>
          </w:p>
        </w:tc>
        <w:tc>
          <w:tcPr>
            <w:tcW w:w="2070" w:type="dxa"/>
          </w:tcPr>
          <w:p w14:paraId="168EB427" w14:textId="2CD81874" w:rsidR="00965FB8" w:rsidRPr="004B442C" w:rsidRDefault="000D61C5" w:rsidP="003F525F">
            <w:pPr>
              <w:contextualSpacing/>
            </w:pPr>
            <w:r w:rsidRPr="004B442C">
              <w:t xml:space="preserve">Packaging 1 </w:t>
            </w:r>
            <w:r>
              <w:t>PLC</w:t>
            </w:r>
          </w:p>
        </w:tc>
        <w:tc>
          <w:tcPr>
            <w:tcW w:w="1620" w:type="dxa"/>
          </w:tcPr>
          <w:p w14:paraId="7BA1F63C" w14:textId="77777777" w:rsidR="00965FB8" w:rsidRPr="004B442C" w:rsidRDefault="00965FB8" w:rsidP="003F525F">
            <w:pPr>
              <w:contextualSpacing/>
            </w:pPr>
            <w:r w:rsidRPr="004B442C">
              <w:t>F1:10/1</w:t>
            </w:r>
          </w:p>
        </w:tc>
      </w:tr>
      <w:tr w:rsidR="00965FB8" w:rsidRPr="004B442C" w14:paraId="2A763BB1" w14:textId="77777777" w:rsidTr="000D61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45" w:type="dxa"/>
          </w:tcPr>
          <w:p w14:paraId="6335ECF3" w14:textId="7621546E" w:rsidR="00965FB8" w:rsidRPr="004B442C" w:rsidRDefault="00965FB8" w:rsidP="000D61C5">
            <w:pPr>
              <w:contextualSpacing/>
            </w:pPr>
            <w:r>
              <w:t>P</w:t>
            </w:r>
            <w:proofErr w:type="gramStart"/>
            <w:r>
              <w:t>1.</w:t>
            </w:r>
            <w:r w:rsidR="000D61C5">
              <w:t>LABELER</w:t>
            </w:r>
            <w:r>
              <w:t>.</w:t>
            </w:r>
            <w:r w:rsidR="000D61C5">
              <w:t>LABEL</w:t>
            </w:r>
            <w:proofErr w:type="gramEnd"/>
            <w:r w:rsidR="000D61C5">
              <w:t>_JAM</w:t>
            </w:r>
          </w:p>
        </w:tc>
        <w:tc>
          <w:tcPr>
            <w:tcW w:w="1800" w:type="dxa"/>
          </w:tcPr>
          <w:p w14:paraId="26D02369" w14:textId="77777777" w:rsidR="00965FB8" w:rsidRPr="004B442C" w:rsidRDefault="00965FB8" w:rsidP="003F525F">
            <w:pPr>
              <w:contextualSpacing/>
            </w:pPr>
            <w:r w:rsidRPr="004B442C">
              <w:t>Discrete</w:t>
            </w:r>
          </w:p>
        </w:tc>
        <w:tc>
          <w:tcPr>
            <w:tcW w:w="2070" w:type="dxa"/>
          </w:tcPr>
          <w:p w14:paraId="19EB33A9" w14:textId="512D6891" w:rsidR="00965FB8" w:rsidRPr="004B442C" w:rsidRDefault="000D61C5" w:rsidP="003F525F">
            <w:pPr>
              <w:contextualSpacing/>
            </w:pPr>
            <w:r w:rsidRPr="004B442C">
              <w:t xml:space="preserve">Packaging 1 </w:t>
            </w:r>
            <w:r>
              <w:t>PLC</w:t>
            </w:r>
          </w:p>
        </w:tc>
        <w:tc>
          <w:tcPr>
            <w:tcW w:w="1620" w:type="dxa"/>
          </w:tcPr>
          <w:p w14:paraId="6F299CEE" w14:textId="77777777" w:rsidR="00965FB8" w:rsidRPr="004B442C" w:rsidRDefault="00965FB8" w:rsidP="003F525F">
            <w:pPr>
              <w:contextualSpacing/>
            </w:pPr>
            <w:r w:rsidRPr="004B442C">
              <w:t>N7:11/3</w:t>
            </w:r>
          </w:p>
        </w:tc>
      </w:tr>
      <w:tr w:rsidR="00965FB8" w:rsidRPr="004B442C" w14:paraId="5CF0A94F" w14:textId="77777777" w:rsidTr="000D6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5" w:type="dxa"/>
          </w:tcPr>
          <w:p w14:paraId="14DCB811" w14:textId="7D32D653" w:rsidR="00965FB8" w:rsidRPr="004B442C" w:rsidRDefault="00965FB8" w:rsidP="000D61C5">
            <w:pPr>
              <w:contextualSpacing/>
            </w:pPr>
            <w:r>
              <w:t>P</w:t>
            </w:r>
            <w:proofErr w:type="gramStart"/>
            <w:r>
              <w:t>1.</w:t>
            </w:r>
            <w:r w:rsidR="000D61C5">
              <w:t>CASER</w:t>
            </w:r>
            <w:r>
              <w:t>.</w:t>
            </w:r>
            <w:r w:rsidR="000D61C5">
              <w:t>MISPLACED</w:t>
            </w:r>
            <w:proofErr w:type="gramEnd"/>
            <w:r w:rsidR="000D61C5">
              <w:t>_TRAY</w:t>
            </w:r>
          </w:p>
        </w:tc>
        <w:tc>
          <w:tcPr>
            <w:tcW w:w="1800" w:type="dxa"/>
          </w:tcPr>
          <w:p w14:paraId="728E1194" w14:textId="77777777" w:rsidR="00965FB8" w:rsidRPr="004B442C" w:rsidRDefault="00965FB8" w:rsidP="003F525F">
            <w:pPr>
              <w:contextualSpacing/>
            </w:pPr>
            <w:r w:rsidRPr="004B442C">
              <w:t>Discrete</w:t>
            </w:r>
          </w:p>
        </w:tc>
        <w:tc>
          <w:tcPr>
            <w:tcW w:w="2070" w:type="dxa"/>
          </w:tcPr>
          <w:p w14:paraId="4F455DD1" w14:textId="0E66F6CC" w:rsidR="00965FB8" w:rsidRPr="004B442C" w:rsidRDefault="000D61C5" w:rsidP="003F525F">
            <w:pPr>
              <w:contextualSpacing/>
            </w:pPr>
            <w:r w:rsidRPr="004B442C">
              <w:t xml:space="preserve">Packaging 1 </w:t>
            </w:r>
            <w:r>
              <w:t>PLC</w:t>
            </w:r>
          </w:p>
        </w:tc>
        <w:tc>
          <w:tcPr>
            <w:tcW w:w="1620" w:type="dxa"/>
          </w:tcPr>
          <w:p w14:paraId="332CE8ED" w14:textId="77777777" w:rsidR="00965FB8" w:rsidRPr="004B442C" w:rsidRDefault="00965FB8" w:rsidP="003F525F">
            <w:pPr>
              <w:contextualSpacing/>
            </w:pPr>
            <w:r w:rsidRPr="004B442C">
              <w:t>N7:11/4</w:t>
            </w:r>
          </w:p>
        </w:tc>
      </w:tr>
    </w:tbl>
    <w:p w14:paraId="51D7EFBD" w14:textId="0DD7FECC" w:rsidR="00965FB8" w:rsidRDefault="00965FB8" w:rsidP="00524B5E"/>
    <w:p w14:paraId="3AC958DE" w14:textId="41AD54CC" w:rsidR="00FA3BCC" w:rsidRDefault="00FA3BCC" w:rsidP="00FA3BCC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 w:rsidRPr="00B973D9">
        <w:rPr>
          <w:b/>
        </w:rPr>
        <w:t>TrakSYS</w:t>
      </w:r>
      <w:proofErr w:type="spellEnd"/>
      <w:r w:rsidRPr="00B973D9">
        <w:rPr>
          <w:b/>
        </w:rPr>
        <w:t xml:space="preserve"> Web</w:t>
      </w:r>
      <w:r>
        <w:t xml:space="preserve"> ( </w:t>
      </w:r>
      <w:hyperlink r:id="rId23" w:history="1">
        <w:r w:rsidR="00725593" w:rsidRPr="00EE07F4">
          <w:rPr>
            <w:rStyle w:val="Hyperlink"/>
          </w:rPr>
          <w:t>http://localhost/ts</w:t>
        </w:r>
      </w:hyperlink>
      <w:r w:rsidR="00725593">
        <w:rPr>
          <w:rStyle w:val="Hyperlink"/>
        </w:rPr>
        <w:t>/pages/</w:t>
      </w:r>
      <w:proofErr w:type="gramStart"/>
      <w:r w:rsidR="00725593">
        <w:rPr>
          <w:rStyle w:val="Hyperlink"/>
        </w:rPr>
        <w:t>ocv</w:t>
      </w:r>
      <w:r>
        <w:t xml:space="preserve"> )</w:t>
      </w:r>
      <w:proofErr w:type="gramEnd"/>
      <w:r>
        <w:t xml:space="preserve">, Navigate to </w:t>
      </w:r>
      <w:r w:rsidRPr="00B973D9">
        <w:rPr>
          <w:b/>
        </w:rPr>
        <w:t>Configuration | Tags</w:t>
      </w:r>
      <w:r>
        <w:t>.</w:t>
      </w:r>
    </w:p>
    <w:p w14:paraId="4DFB14A6" w14:textId="36706B44" w:rsidR="00334698" w:rsidRDefault="00334698" w:rsidP="00FA3BCC">
      <w:pPr>
        <w:pStyle w:val="ListParagraph"/>
        <w:numPr>
          <w:ilvl w:val="0"/>
          <w:numId w:val="24"/>
        </w:numPr>
      </w:pPr>
      <w:r>
        <w:t xml:space="preserve">Select the appropriate </w:t>
      </w:r>
      <w:r w:rsidRPr="00334698">
        <w:rPr>
          <w:b/>
        </w:rPr>
        <w:t>Tag Group</w:t>
      </w:r>
      <w:r>
        <w:t xml:space="preserve"> </w:t>
      </w:r>
      <w:r w:rsidR="00A908C4">
        <w:t xml:space="preserve">from the tree in slice 1 to reveal the list of child </w:t>
      </w:r>
      <w:r w:rsidR="00A908C4">
        <w:rPr>
          <w:b/>
        </w:rPr>
        <w:t>Tags</w:t>
      </w:r>
      <w:r w:rsidR="00A908C4">
        <w:t xml:space="preserve"> in slice 2.</w:t>
      </w:r>
    </w:p>
    <w:p w14:paraId="11CFE486" w14:textId="06862828" w:rsidR="00A908C4" w:rsidRDefault="00A908C4" w:rsidP="00A908C4">
      <w:pPr>
        <w:pStyle w:val="ListParagraph"/>
        <w:numPr>
          <w:ilvl w:val="0"/>
          <w:numId w:val="24"/>
        </w:numPr>
      </w:pPr>
      <w:r>
        <w:t xml:space="preserve">Select the </w:t>
      </w:r>
      <w:r w:rsidRPr="00B973D9">
        <w:rPr>
          <w:b/>
        </w:rPr>
        <w:t>New</w:t>
      </w:r>
      <w:r>
        <w:t xml:space="preserve"> menu option under </w:t>
      </w:r>
      <w:r>
        <w:rPr>
          <w:b/>
        </w:rPr>
        <w:t>Tags</w:t>
      </w:r>
      <w:r>
        <w:t xml:space="preserve"> and add new </w:t>
      </w:r>
      <w:r w:rsidRPr="00A908C4">
        <w:rPr>
          <w:b/>
        </w:rPr>
        <w:t>Tags</w:t>
      </w:r>
      <w:r>
        <w:t xml:space="preserve"> with properties specified in the table above.</w:t>
      </w:r>
    </w:p>
    <w:p w14:paraId="6D4C678C" w14:textId="0B73312A" w:rsidR="00B2667C" w:rsidRDefault="00B2667C" w:rsidP="00B2667C">
      <w:pPr>
        <w:pStyle w:val="ListParagraph"/>
        <w:numPr>
          <w:ilvl w:val="0"/>
          <w:numId w:val="24"/>
        </w:numPr>
      </w:pPr>
      <w:r>
        <w:t xml:space="preserve">Select </w:t>
      </w:r>
      <w:r>
        <w:rPr>
          <w:b/>
        </w:rPr>
        <w:t>OPC</w:t>
      </w:r>
      <w:r w:rsidRPr="00B2667C">
        <w:rPr>
          <w:b/>
        </w:rPr>
        <w:t xml:space="preserve"> Tag</w:t>
      </w:r>
      <w:r>
        <w:t xml:space="preserve"> from the </w:t>
      </w:r>
      <w:r w:rsidRPr="00B2667C">
        <w:rPr>
          <w:b/>
        </w:rPr>
        <w:t>New Tag</w:t>
      </w:r>
      <w:r>
        <w:t xml:space="preserve"> type list.</w:t>
      </w:r>
    </w:p>
    <w:p w14:paraId="5D31D82C" w14:textId="4C980452" w:rsidR="00C215EB" w:rsidRDefault="00C215EB" w:rsidP="00B2667C">
      <w:pPr>
        <w:pStyle w:val="ListParagraph"/>
        <w:numPr>
          <w:ilvl w:val="0"/>
          <w:numId w:val="24"/>
        </w:numPr>
      </w:pPr>
      <w:r>
        <w:t xml:space="preserve">The </w:t>
      </w:r>
      <w:r w:rsidRPr="00C215EB">
        <w:rPr>
          <w:b/>
        </w:rPr>
        <w:t>Access Name</w:t>
      </w:r>
      <w:r>
        <w:t xml:space="preserve"> picker can be opened by clicking the picker icon next to the </w:t>
      </w:r>
      <w:r w:rsidRPr="00C215EB">
        <w:rPr>
          <w:b/>
        </w:rPr>
        <w:t>Access Name</w:t>
      </w:r>
      <w:r>
        <w:t xml:space="preserve"> label.  After the picker is displayed, select the Access Name to be assigned from the list in the right margin.</w:t>
      </w:r>
    </w:p>
    <w:p w14:paraId="6E1F3F1B" w14:textId="60AEE409" w:rsidR="00AC4103" w:rsidRDefault="00326251" w:rsidP="00AC4103">
      <w:pPr>
        <w:pStyle w:val="Heading4"/>
      </w:pPr>
      <w:r>
        <w:lastRenderedPageBreak/>
        <w:t>Configure</w:t>
      </w:r>
      <w:r w:rsidR="00AC4103">
        <w:t xml:space="preserve"> a Compare Tag</w:t>
      </w:r>
    </w:p>
    <w:p w14:paraId="6C2CB6F5" w14:textId="6840177D" w:rsidR="000D15B0" w:rsidRDefault="00FF0007" w:rsidP="00FF0007">
      <w:r>
        <w:t xml:space="preserve">A trigger condition is needed to determine when the </w:t>
      </w:r>
      <w:r w:rsidRPr="00FF0007">
        <w:rPr>
          <w:b/>
        </w:rPr>
        <w:t>Filler</w:t>
      </w:r>
      <w:r w:rsidR="002A6C0C">
        <w:t xml:space="preserve"> temperature is </w:t>
      </w:r>
      <w:r>
        <w:t xml:space="preserve">higher than normal.  Create a </w:t>
      </w:r>
      <w:r w:rsidRPr="0022469D">
        <w:rPr>
          <w:b/>
        </w:rPr>
        <w:t>Compare Tag</w:t>
      </w:r>
      <w:r>
        <w:t xml:space="preserve"> to monitor the Filler </w:t>
      </w:r>
      <w:proofErr w:type="gramStart"/>
      <w:r>
        <w:t>temperature, and</w:t>
      </w:r>
      <w:proofErr w:type="gramEnd"/>
      <w:r>
        <w:t xml:space="preserve"> r</w:t>
      </w:r>
      <w:r w:rsidR="0022469D">
        <w:t xml:space="preserve">eturn a Discrete 1 value when the temperature is higher than </w:t>
      </w:r>
      <w:r w:rsidR="0022469D" w:rsidRPr="00F77757">
        <w:rPr>
          <w:b/>
        </w:rPr>
        <w:t>9</w:t>
      </w:r>
      <w:r w:rsidR="00F77757" w:rsidRPr="00F77757">
        <w:rPr>
          <w:b/>
        </w:rPr>
        <w:t>5</w:t>
      </w:r>
      <w:r w:rsidR="0022469D">
        <w:t xml:space="preserve"> degrees.</w:t>
      </w:r>
    </w:p>
    <w:p w14:paraId="50752743" w14:textId="77777777" w:rsidR="0022469D" w:rsidRDefault="0022469D" w:rsidP="00FF0007"/>
    <w:tbl>
      <w:tblPr>
        <w:tblStyle w:val="DataTable1"/>
        <w:tblW w:w="8635" w:type="dxa"/>
        <w:tblLook w:val="04A0" w:firstRow="1" w:lastRow="0" w:firstColumn="1" w:lastColumn="0" w:noHBand="0" w:noVBand="1"/>
      </w:tblPr>
      <w:tblGrid>
        <w:gridCol w:w="2245"/>
        <w:gridCol w:w="1260"/>
        <w:gridCol w:w="2070"/>
        <w:gridCol w:w="1260"/>
        <w:gridCol w:w="1800"/>
      </w:tblGrid>
      <w:tr w:rsidR="00F77757" w:rsidRPr="004B442C" w14:paraId="4086312F" w14:textId="77777777" w:rsidTr="00F77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45" w:type="dxa"/>
          </w:tcPr>
          <w:p w14:paraId="561DEF96" w14:textId="77777777" w:rsidR="0022469D" w:rsidRPr="004B442C" w:rsidRDefault="0022469D" w:rsidP="009A1392">
            <w:pPr>
              <w:contextualSpacing/>
            </w:pPr>
            <w:r w:rsidRPr="004B442C">
              <w:t>Name</w:t>
            </w:r>
          </w:p>
        </w:tc>
        <w:tc>
          <w:tcPr>
            <w:tcW w:w="1260" w:type="dxa"/>
          </w:tcPr>
          <w:p w14:paraId="557D2AA1" w14:textId="77777777" w:rsidR="0022469D" w:rsidRPr="004B442C" w:rsidRDefault="0022469D" w:rsidP="009A1392">
            <w:pPr>
              <w:contextualSpacing/>
            </w:pPr>
            <w:r w:rsidRPr="004B442C">
              <w:t>Data Type</w:t>
            </w:r>
          </w:p>
        </w:tc>
        <w:tc>
          <w:tcPr>
            <w:tcW w:w="2070" w:type="dxa"/>
          </w:tcPr>
          <w:p w14:paraId="3DD933DC" w14:textId="5D2E93DB" w:rsidR="0022469D" w:rsidRPr="004B442C" w:rsidRDefault="0022469D" w:rsidP="009A1392">
            <w:pPr>
              <w:contextualSpacing/>
            </w:pPr>
            <w:r>
              <w:t>Left Operand</w:t>
            </w:r>
          </w:p>
        </w:tc>
        <w:tc>
          <w:tcPr>
            <w:tcW w:w="1260" w:type="dxa"/>
          </w:tcPr>
          <w:p w14:paraId="2910D881" w14:textId="096748B7" w:rsidR="0022469D" w:rsidRPr="004B442C" w:rsidRDefault="0022469D" w:rsidP="0022469D">
            <w:pPr>
              <w:contextualSpacing/>
            </w:pPr>
            <w:r>
              <w:t>Operation</w:t>
            </w:r>
          </w:p>
        </w:tc>
        <w:tc>
          <w:tcPr>
            <w:tcW w:w="1800" w:type="dxa"/>
          </w:tcPr>
          <w:p w14:paraId="50A762CD" w14:textId="34E6A246" w:rsidR="0022469D" w:rsidRPr="004B442C" w:rsidRDefault="0022469D" w:rsidP="009A1392">
            <w:pPr>
              <w:contextualSpacing/>
            </w:pPr>
            <w:r>
              <w:t>Right Operand</w:t>
            </w:r>
          </w:p>
        </w:tc>
      </w:tr>
      <w:tr w:rsidR="0022469D" w:rsidRPr="004B442C" w14:paraId="4F018BC4" w14:textId="77777777" w:rsidTr="00F77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45" w:type="dxa"/>
          </w:tcPr>
          <w:p w14:paraId="7719A253" w14:textId="7CE5B6AB" w:rsidR="0022469D" w:rsidRDefault="0022469D" w:rsidP="0022469D">
            <w:pPr>
              <w:contextualSpacing/>
            </w:pPr>
            <w:r>
              <w:t>P</w:t>
            </w:r>
            <w:proofErr w:type="gramStart"/>
            <w:r>
              <w:t>1.FILLER.TEMP</w:t>
            </w:r>
            <w:proofErr w:type="gramEnd"/>
            <w:r>
              <w:t>_HIGH</w:t>
            </w:r>
          </w:p>
        </w:tc>
        <w:tc>
          <w:tcPr>
            <w:tcW w:w="1260" w:type="dxa"/>
          </w:tcPr>
          <w:p w14:paraId="2D754A95" w14:textId="77777777" w:rsidR="0022469D" w:rsidRPr="004B442C" w:rsidRDefault="0022469D" w:rsidP="009A1392">
            <w:pPr>
              <w:contextualSpacing/>
            </w:pPr>
            <w:r w:rsidRPr="004B442C">
              <w:t>Discrete</w:t>
            </w:r>
          </w:p>
        </w:tc>
        <w:tc>
          <w:tcPr>
            <w:tcW w:w="2070" w:type="dxa"/>
          </w:tcPr>
          <w:p w14:paraId="07BAF67F" w14:textId="7F5ADFB1" w:rsidR="0022469D" w:rsidRPr="004B442C" w:rsidRDefault="00F77757" w:rsidP="009A1392">
            <w:pPr>
              <w:contextualSpacing/>
            </w:pPr>
            <w:r>
              <w:t>P</w:t>
            </w:r>
            <w:proofErr w:type="gramStart"/>
            <w:r>
              <w:t>1.FILLER.TEMP</w:t>
            </w:r>
            <w:proofErr w:type="gramEnd"/>
          </w:p>
        </w:tc>
        <w:tc>
          <w:tcPr>
            <w:tcW w:w="1260" w:type="dxa"/>
          </w:tcPr>
          <w:p w14:paraId="0E282990" w14:textId="5F1CE156" w:rsidR="0022469D" w:rsidRPr="004B442C" w:rsidRDefault="00F77757" w:rsidP="009A1392">
            <w:pPr>
              <w:contextualSpacing/>
            </w:pPr>
            <w:r>
              <w:t>&gt;</w:t>
            </w:r>
          </w:p>
        </w:tc>
        <w:tc>
          <w:tcPr>
            <w:tcW w:w="1800" w:type="dxa"/>
          </w:tcPr>
          <w:p w14:paraId="2A8F1ABD" w14:textId="0A1F3E77" w:rsidR="0022469D" w:rsidRPr="004B442C" w:rsidRDefault="00F77757" w:rsidP="009A1392">
            <w:pPr>
              <w:contextualSpacing/>
            </w:pPr>
            <w:r>
              <w:t>95</w:t>
            </w:r>
          </w:p>
        </w:tc>
      </w:tr>
    </w:tbl>
    <w:p w14:paraId="5A6FDDA0" w14:textId="57147698" w:rsidR="0022469D" w:rsidRDefault="0022469D" w:rsidP="00FF0007"/>
    <w:p w14:paraId="47167757" w14:textId="24C7C95B" w:rsidR="0022469D" w:rsidRDefault="0022469D" w:rsidP="00F77757">
      <w:pPr>
        <w:pStyle w:val="ListParagraph"/>
        <w:numPr>
          <w:ilvl w:val="0"/>
          <w:numId w:val="25"/>
        </w:numPr>
      </w:pPr>
      <w:r>
        <w:t xml:space="preserve">Create the </w:t>
      </w:r>
      <w:r w:rsidR="0014184C" w:rsidRPr="0014184C">
        <w:rPr>
          <w:b/>
        </w:rPr>
        <w:t xml:space="preserve">Compare </w:t>
      </w:r>
      <w:r w:rsidRPr="0014184C">
        <w:rPr>
          <w:b/>
        </w:rPr>
        <w:t>Tag</w:t>
      </w:r>
      <w:r>
        <w:t xml:space="preserve"> in </w:t>
      </w:r>
      <w:r w:rsidRPr="00F77757">
        <w:rPr>
          <w:b/>
        </w:rPr>
        <w:t>Tag Group</w:t>
      </w:r>
      <w:r>
        <w:t xml:space="preserve"> called </w:t>
      </w:r>
      <w:r w:rsidRPr="00F77757">
        <w:rPr>
          <w:b/>
        </w:rPr>
        <w:t>Packaging\Line 1\Filler</w:t>
      </w:r>
      <w:r>
        <w:t>.</w:t>
      </w:r>
    </w:p>
    <w:p w14:paraId="1F846D38" w14:textId="3C2DB9A1" w:rsidR="0042570F" w:rsidRDefault="0042570F" w:rsidP="00F77757">
      <w:pPr>
        <w:pStyle w:val="ListParagraph"/>
        <w:numPr>
          <w:ilvl w:val="0"/>
          <w:numId w:val="25"/>
        </w:numPr>
      </w:pPr>
      <w:r>
        <w:t xml:space="preserve">To select </w:t>
      </w:r>
      <w:r w:rsidR="004046B6">
        <w:t xml:space="preserve">a </w:t>
      </w:r>
      <w:r w:rsidR="004046B6" w:rsidRPr="004046B6">
        <w:rPr>
          <w:b/>
        </w:rPr>
        <w:t>Tag</w:t>
      </w:r>
      <w:r w:rsidR="004046B6">
        <w:t xml:space="preserve"> for the </w:t>
      </w:r>
      <w:r w:rsidRPr="0042570F">
        <w:rPr>
          <w:b/>
        </w:rPr>
        <w:t>Left Operand</w:t>
      </w:r>
      <w:r>
        <w:t xml:space="preserve">, change the picker </w:t>
      </w:r>
      <w:r w:rsidR="004046B6">
        <w:t xml:space="preserve">icon from </w:t>
      </w:r>
      <w:r w:rsidR="004046B6" w:rsidRPr="004046B6">
        <w:rPr>
          <w:b/>
        </w:rPr>
        <w:t>123</w:t>
      </w:r>
      <w:r w:rsidR="004046B6">
        <w:t xml:space="preserve"> </w:t>
      </w:r>
      <w:r>
        <w:t xml:space="preserve">to </w:t>
      </w:r>
      <w:r w:rsidR="004046B6">
        <w:t xml:space="preserve">the </w:t>
      </w:r>
      <w:r w:rsidR="004046B6" w:rsidRPr="004046B6">
        <w:rPr>
          <w:b/>
        </w:rPr>
        <w:t>Tag</w:t>
      </w:r>
      <w:r w:rsidR="004046B6">
        <w:t xml:space="preserve"> symbol to open the </w:t>
      </w:r>
      <w:r w:rsidRPr="004046B6">
        <w:rPr>
          <w:b/>
        </w:rPr>
        <w:t xml:space="preserve">Tag </w:t>
      </w:r>
      <w:r w:rsidR="004046B6">
        <w:rPr>
          <w:b/>
        </w:rPr>
        <w:t>Picker</w:t>
      </w:r>
      <w:r w:rsidR="004046B6">
        <w:t xml:space="preserve"> in the right margin.  Type any part of the </w:t>
      </w:r>
      <w:r w:rsidR="004046B6" w:rsidRPr="004046B6">
        <w:rPr>
          <w:b/>
        </w:rPr>
        <w:t>Tag</w:t>
      </w:r>
      <w:r w:rsidR="004046B6">
        <w:t xml:space="preserve"> name in the search box (for instance “P</w:t>
      </w:r>
      <w:proofErr w:type="gramStart"/>
      <w:r w:rsidR="004046B6">
        <w:t>1.FILLER</w:t>
      </w:r>
      <w:proofErr w:type="gramEnd"/>
      <w:r w:rsidR="004046B6">
        <w:t xml:space="preserve">”) and select the </w:t>
      </w:r>
      <w:r w:rsidR="004046B6" w:rsidRPr="004046B6">
        <w:rPr>
          <w:b/>
        </w:rPr>
        <w:t>Find Tags</w:t>
      </w:r>
      <w:r w:rsidR="004046B6">
        <w:t xml:space="preserve"> button to filter the existing </w:t>
      </w:r>
      <w:r w:rsidR="004046B6" w:rsidRPr="004046B6">
        <w:rPr>
          <w:b/>
        </w:rPr>
        <w:t>Tags</w:t>
      </w:r>
      <w:r w:rsidR="004046B6">
        <w:t xml:space="preserve"> to the list below.  Select the </w:t>
      </w:r>
      <w:r w:rsidR="004046B6" w:rsidRPr="004046B6">
        <w:rPr>
          <w:b/>
        </w:rPr>
        <w:t>P</w:t>
      </w:r>
      <w:proofErr w:type="gramStart"/>
      <w:r w:rsidR="004046B6" w:rsidRPr="004046B6">
        <w:rPr>
          <w:b/>
        </w:rPr>
        <w:t>1.FILLER.TEMP</w:t>
      </w:r>
      <w:proofErr w:type="gramEnd"/>
      <w:r w:rsidR="004046B6">
        <w:t xml:space="preserve"> </w:t>
      </w:r>
      <w:r w:rsidR="00A27DF7">
        <w:t>entry</w:t>
      </w:r>
      <w:r w:rsidR="004046B6">
        <w:t xml:space="preserve"> in the list to assign it.</w:t>
      </w:r>
    </w:p>
    <w:p w14:paraId="525355AD" w14:textId="06516FF5" w:rsidR="00AC4103" w:rsidRDefault="00326251" w:rsidP="00AC4103">
      <w:pPr>
        <w:pStyle w:val="Heading4"/>
      </w:pPr>
      <w:r>
        <w:t>Configure</w:t>
      </w:r>
      <w:r w:rsidR="00121035">
        <w:t xml:space="preserve"> a Script Tag</w:t>
      </w:r>
    </w:p>
    <w:p w14:paraId="70A8DCB2" w14:textId="6E49C126" w:rsidR="000D15B0" w:rsidRDefault="002A6C0C" w:rsidP="002A6C0C">
      <w:r>
        <w:t xml:space="preserve">A more complex trigger condition is needed to determine when an event should be recorded indicating that the </w:t>
      </w:r>
      <w:r w:rsidRPr="002A6C0C">
        <w:rPr>
          <w:b/>
        </w:rPr>
        <w:t>Filler</w:t>
      </w:r>
      <w:r>
        <w:t xml:space="preserve"> stopped due to overheating.  Create a </w:t>
      </w:r>
      <w:r w:rsidRPr="002A6C0C">
        <w:rPr>
          <w:b/>
        </w:rPr>
        <w:t>Script Tag</w:t>
      </w:r>
      <w:r>
        <w:t xml:space="preserve"> to monitor the Filler running </w:t>
      </w:r>
      <w:r w:rsidRPr="002A6C0C">
        <w:rPr>
          <w:b/>
        </w:rPr>
        <w:t>Tag</w:t>
      </w:r>
      <w:r>
        <w:t xml:space="preserve">, as well as the temperature </w:t>
      </w:r>
      <w:r w:rsidRPr="002A6C0C">
        <w:rPr>
          <w:b/>
        </w:rPr>
        <w:t>Tag</w:t>
      </w:r>
      <w:r>
        <w:t xml:space="preserve"> and return a Discrete 1 when the Filler is running, and the temperature is higher than </w:t>
      </w:r>
      <w:r w:rsidRPr="002A6C0C">
        <w:rPr>
          <w:b/>
        </w:rPr>
        <w:t>95</w:t>
      </w:r>
      <w:r>
        <w:t xml:space="preserve"> degrees.</w:t>
      </w:r>
    </w:p>
    <w:p w14:paraId="0C5933DF" w14:textId="173CC3AB" w:rsidR="002A6C0C" w:rsidRDefault="002A6C0C" w:rsidP="002A6C0C"/>
    <w:tbl>
      <w:tblPr>
        <w:tblStyle w:val="DataTable1"/>
        <w:tblW w:w="8635" w:type="dxa"/>
        <w:tblLook w:val="04A0" w:firstRow="1" w:lastRow="0" w:firstColumn="1" w:lastColumn="0" w:noHBand="0" w:noVBand="1"/>
      </w:tblPr>
      <w:tblGrid>
        <w:gridCol w:w="2340"/>
        <w:gridCol w:w="1165"/>
        <w:gridCol w:w="1440"/>
        <w:gridCol w:w="3690"/>
      </w:tblGrid>
      <w:tr w:rsidR="000770D8" w:rsidRPr="004B442C" w14:paraId="4BDB873C" w14:textId="77777777" w:rsidTr="00077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</w:tcPr>
          <w:p w14:paraId="3E2766F9" w14:textId="77777777" w:rsidR="000770D8" w:rsidRPr="004B442C" w:rsidRDefault="000770D8" w:rsidP="009A1392">
            <w:pPr>
              <w:contextualSpacing/>
            </w:pPr>
            <w:r w:rsidRPr="004B442C">
              <w:t>Name</w:t>
            </w:r>
          </w:p>
        </w:tc>
        <w:tc>
          <w:tcPr>
            <w:tcW w:w="1165" w:type="dxa"/>
          </w:tcPr>
          <w:p w14:paraId="08A633BB" w14:textId="77777777" w:rsidR="000770D8" w:rsidRPr="004B442C" w:rsidRDefault="000770D8" w:rsidP="009A1392">
            <w:pPr>
              <w:contextualSpacing/>
            </w:pPr>
            <w:r w:rsidRPr="004B442C">
              <w:t>Data Type</w:t>
            </w:r>
          </w:p>
        </w:tc>
        <w:tc>
          <w:tcPr>
            <w:tcW w:w="1440" w:type="dxa"/>
          </w:tcPr>
          <w:p w14:paraId="7EF8744B" w14:textId="13BAF8AC" w:rsidR="000770D8" w:rsidRDefault="000770D8" w:rsidP="009A1392">
            <w:pPr>
              <w:contextualSpacing/>
            </w:pPr>
            <w:r>
              <w:t>Script Type</w:t>
            </w:r>
          </w:p>
        </w:tc>
        <w:tc>
          <w:tcPr>
            <w:tcW w:w="3690" w:type="dxa"/>
          </w:tcPr>
          <w:p w14:paraId="6B1B352B" w14:textId="17179694" w:rsidR="000770D8" w:rsidRPr="004B442C" w:rsidRDefault="000770D8" w:rsidP="009A1392">
            <w:pPr>
              <w:contextualSpacing/>
            </w:pPr>
            <w:r>
              <w:t>Script</w:t>
            </w:r>
          </w:p>
        </w:tc>
      </w:tr>
      <w:tr w:rsidR="000770D8" w:rsidRPr="004B442C" w14:paraId="1A2450A3" w14:textId="77777777" w:rsidTr="00077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40" w:type="dxa"/>
          </w:tcPr>
          <w:p w14:paraId="3FDFF212" w14:textId="48EC9CA0" w:rsidR="000770D8" w:rsidRDefault="000770D8" w:rsidP="000770D8">
            <w:pPr>
              <w:contextualSpacing/>
            </w:pPr>
            <w:r>
              <w:t>P</w:t>
            </w:r>
            <w:proofErr w:type="gramStart"/>
            <w:r>
              <w:t>1.FILLER.OVERHEATED</w:t>
            </w:r>
            <w:proofErr w:type="gramEnd"/>
          </w:p>
        </w:tc>
        <w:tc>
          <w:tcPr>
            <w:tcW w:w="1165" w:type="dxa"/>
          </w:tcPr>
          <w:p w14:paraId="0D567E40" w14:textId="77777777" w:rsidR="000770D8" w:rsidRPr="004B442C" w:rsidRDefault="000770D8" w:rsidP="009A1392">
            <w:pPr>
              <w:contextualSpacing/>
            </w:pPr>
            <w:r w:rsidRPr="004B442C">
              <w:t>Discrete</w:t>
            </w:r>
          </w:p>
        </w:tc>
        <w:tc>
          <w:tcPr>
            <w:tcW w:w="1440" w:type="dxa"/>
          </w:tcPr>
          <w:p w14:paraId="35B455E8" w14:textId="758C9FE3" w:rsidR="000770D8" w:rsidRPr="004B442C" w:rsidRDefault="000770D8" w:rsidP="000770D8">
            <w:pPr>
              <w:contextualSpacing/>
            </w:pPr>
            <w:r>
              <w:t>Simple</w:t>
            </w:r>
          </w:p>
        </w:tc>
        <w:tc>
          <w:tcPr>
            <w:tcW w:w="3690" w:type="dxa"/>
          </w:tcPr>
          <w:p w14:paraId="4A360B55" w14:textId="1C925ADB" w:rsidR="000770D8" w:rsidRPr="004B442C" w:rsidRDefault="000770D8" w:rsidP="000770D8">
            <w:pPr>
              <w:contextualSpacing/>
            </w:pPr>
            <w:r w:rsidRPr="004B442C">
              <w:t>({P</w:t>
            </w:r>
            <w:proofErr w:type="gramStart"/>
            <w:r w:rsidRPr="004B442C">
              <w:t>1.FILLER.MOTOR</w:t>
            </w:r>
            <w:proofErr w:type="gramEnd"/>
            <w:r>
              <w:t>_</w:t>
            </w:r>
            <w:r w:rsidRPr="004B442C">
              <w:t>RUNNING}) AND ({P1.FILLER.TEMP} &gt; 95.00)</w:t>
            </w:r>
          </w:p>
        </w:tc>
      </w:tr>
    </w:tbl>
    <w:p w14:paraId="112B3ADC" w14:textId="77777777" w:rsidR="000770D8" w:rsidRDefault="000770D8" w:rsidP="002A6C0C"/>
    <w:p w14:paraId="6BC515F7" w14:textId="50C4DDCC" w:rsidR="002A6C0C" w:rsidRDefault="002A6C0C" w:rsidP="002A6C0C">
      <w:pPr>
        <w:pStyle w:val="ListParagraph"/>
        <w:numPr>
          <w:ilvl w:val="0"/>
          <w:numId w:val="25"/>
        </w:numPr>
      </w:pPr>
      <w:r>
        <w:t xml:space="preserve">Create the </w:t>
      </w:r>
      <w:r w:rsidRPr="002A6C0C">
        <w:rPr>
          <w:b/>
        </w:rPr>
        <w:t>Script Tag</w:t>
      </w:r>
      <w:r>
        <w:t xml:space="preserve"> in </w:t>
      </w:r>
      <w:r w:rsidRPr="00F77757">
        <w:rPr>
          <w:b/>
        </w:rPr>
        <w:t>Tag Group</w:t>
      </w:r>
      <w:r>
        <w:t xml:space="preserve"> called </w:t>
      </w:r>
      <w:r w:rsidRPr="00F77757">
        <w:rPr>
          <w:b/>
        </w:rPr>
        <w:t>Packaging\Line 1\Filler</w:t>
      </w:r>
      <w:r>
        <w:t>.</w:t>
      </w:r>
    </w:p>
    <w:p w14:paraId="2B7DBFAA" w14:textId="5228F909" w:rsidR="00D964BF" w:rsidRDefault="00D964BF" w:rsidP="002A6C0C">
      <w:pPr>
        <w:pStyle w:val="ListParagraph"/>
        <w:numPr>
          <w:ilvl w:val="0"/>
          <w:numId w:val="25"/>
        </w:numPr>
      </w:pPr>
      <w:r>
        <w:t xml:space="preserve">Create the </w:t>
      </w:r>
      <w:r w:rsidRPr="00D964BF">
        <w:rPr>
          <w:b/>
        </w:rPr>
        <w:t>Tag</w:t>
      </w:r>
      <w:r>
        <w:t xml:space="preserve"> using </w:t>
      </w:r>
      <w:r w:rsidRPr="00D964BF">
        <w:rPr>
          <w:b/>
        </w:rPr>
        <w:t>Simple</w:t>
      </w:r>
      <w:r>
        <w:t xml:space="preserve"> for the </w:t>
      </w:r>
      <w:r w:rsidRPr="00D964BF">
        <w:rPr>
          <w:b/>
        </w:rPr>
        <w:t>Script Type</w:t>
      </w:r>
      <w:r>
        <w:t xml:space="preserve">.  This means that the script will be created using a </w:t>
      </w:r>
      <w:r w:rsidRPr="003B61EC">
        <w:rPr>
          <w:b/>
        </w:rPr>
        <w:t>VB.NET</w:t>
      </w:r>
      <w:r>
        <w:t xml:space="preserve"> syntax.</w:t>
      </w:r>
    </w:p>
    <w:p w14:paraId="02E88FE2" w14:textId="5FF1CEF8" w:rsidR="002A6C0C" w:rsidRDefault="003B61EC" w:rsidP="002A6C0C">
      <w:pPr>
        <w:pStyle w:val="ListParagraph"/>
        <w:numPr>
          <w:ilvl w:val="0"/>
          <w:numId w:val="25"/>
        </w:numPr>
      </w:pPr>
      <w:r>
        <w:t xml:space="preserve">The </w:t>
      </w:r>
      <w:r w:rsidRPr="003B61EC">
        <w:rPr>
          <w:b/>
        </w:rPr>
        <w:t>Script Tag</w:t>
      </w:r>
      <w:r>
        <w:t xml:space="preserve"> must be created first, then the actual script can be added using the </w:t>
      </w:r>
      <w:r w:rsidRPr="003B61EC">
        <w:rPr>
          <w:b/>
        </w:rPr>
        <w:t>Script Action</w:t>
      </w:r>
      <w:r>
        <w:t xml:space="preserve"> in the slice 3 menu.</w:t>
      </w:r>
    </w:p>
    <w:p w14:paraId="228B8BF2" w14:textId="6CD8518B" w:rsidR="002A6C0C" w:rsidRDefault="002A6C0C" w:rsidP="002A6C0C">
      <w:pPr>
        <w:pStyle w:val="ListParagraph"/>
        <w:numPr>
          <w:ilvl w:val="0"/>
          <w:numId w:val="25"/>
        </w:numPr>
      </w:pPr>
      <w:r w:rsidRPr="002A6C0C">
        <w:rPr>
          <w:b/>
        </w:rPr>
        <w:t>Tag</w:t>
      </w:r>
      <w:r>
        <w:t xml:space="preserve"> values can be inserted into the script by surrounding the </w:t>
      </w:r>
      <w:r w:rsidRPr="002A6C0C">
        <w:rPr>
          <w:b/>
        </w:rPr>
        <w:t>Tag Name</w:t>
      </w:r>
      <w:r>
        <w:t xml:space="preserve"> with curly braces {}.</w:t>
      </w:r>
    </w:p>
    <w:p w14:paraId="31B86D9D" w14:textId="77777777" w:rsidR="007758E3" w:rsidRDefault="007758E3" w:rsidP="007758E3">
      <w:pPr>
        <w:pStyle w:val="Heading3"/>
      </w:pPr>
      <w:bookmarkStart w:id="10" w:name="_Toc386783184"/>
      <w:r>
        <w:t>Conclusion</w:t>
      </w:r>
    </w:p>
    <w:p w14:paraId="0B51F468" w14:textId="7B761663" w:rsidR="007758E3" w:rsidRDefault="007758E3" w:rsidP="007758E3">
      <w:r>
        <w:t xml:space="preserve">In this exercise, you have learned how create and configure several types of </w:t>
      </w:r>
      <w:r w:rsidRPr="007758E3">
        <w:rPr>
          <w:b/>
        </w:rPr>
        <w:t>Tags</w:t>
      </w:r>
      <w:r>
        <w:t>.</w:t>
      </w:r>
      <w:r w:rsidR="00906599">
        <w:t xml:space="preserve">  </w:t>
      </w:r>
      <w:r w:rsidR="00D76C34">
        <w:t xml:space="preserve">There are several different types of </w:t>
      </w:r>
      <w:r w:rsidR="00906599" w:rsidRPr="00906599">
        <w:rPr>
          <w:b/>
        </w:rPr>
        <w:t>Tags</w:t>
      </w:r>
      <w:r w:rsidR="00D76C34">
        <w:t xml:space="preserve">, but all </w:t>
      </w:r>
      <w:r w:rsidR="00D76C34" w:rsidRPr="00D76C34">
        <w:rPr>
          <w:b/>
        </w:rPr>
        <w:t>Tags</w:t>
      </w:r>
      <w:r w:rsidR="00D76C34">
        <w:t xml:space="preserve"> return a single, typed value.  </w:t>
      </w:r>
      <w:r w:rsidR="00D76C34" w:rsidRPr="00945A73">
        <w:rPr>
          <w:b/>
        </w:rPr>
        <w:t>Tags</w:t>
      </w:r>
      <w:r w:rsidR="00D76C34">
        <w:t xml:space="preserve"> are used/consumed by other configuration elements within </w:t>
      </w:r>
      <w:proofErr w:type="spellStart"/>
      <w:proofErr w:type="gramStart"/>
      <w:r w:rsidR="00D76C34">
        <w:t>TrakSYS</w:t>
      </w:r>
      <w:proofErr w:type="spellEnd"/>
      <w:r w:rsidR="00D76C34">
        <w:t xml:space="preserve">, </w:t>
      </w:r>
      <w:r w:rsidR="00945A73">
        <w:t>and</w:t>
      </w:r>
      <w:proofErr w:type="gramEnd"/>
      <w:r w:rsidR="00945A73">
        <w:t xml:space="preserve"> can also be used as inputs to other more complex logic and script </w:t>
      </w:r>
      <w:r w:rsidR="00945A73" w:rsidRPr="00945A73">
        <w:rPr>
          <w:b/>
        </w:rPr>
        <w:t>Tags</w:t>
      </w:r>
      <w:r w:rsidR="00945A73">
        <w:t>.</w:t>
      </w:r>
      <w:r w:rsidR="00D76C34">
        <w:t xml:space="preserve"> </w:t>
      </w:r>
    </w:p>
    <w:p w14:paraId="1E781EA5" w14:textId="73E7D0C2" w:rsidR="00797FDD" w:rsidRDefault="00797FDD" w:rsidP="007758E3"/>
    <w:p w14:paraId="1F409FAF" w14:textId="3274418C" w:rsidR="00797FDD" w:rsidRDefault="00797FDD" w:rsidP="007758E3">
      <w:r>
        <w:t xml:space="preserve">Some of the </w:t>
      </w:r>
      <w:r w:rsidRPr="00797FDD">
        <w:rPr>
          <w:b/>
        </w:rPr>
        <w:t>Tags</w:t>
      </w:r>
      <w:r>
        <w:t xml:space="preserve"> that you have created</w:t>
      </w:r>
      <w:r w:rsidR="00DF7023">
        <w:t xml:space="preserve"> in this lab</w:t>
      </w:r>
      <w:r>
        <w:t xml:space="preserve"> for </w:t>
      </w:r>
      <w:r w:rsidRPr="00797FDD">
        <w:rPr>
          <w:b/>
        </w:rPr>
        <w:t>Packaging Line 1</w:t>
      </w:r>
      <w:r>
        <w:t xml:space="preserve"> will be used in later exercises as states and conditions to trigger events and other real-time business rules.</w:t>
      </w:r>
    </w:p>
    <w:p w14:paraId="621A017C" w14:textId="77777777" w:rsidR="007758E3" w:rsidRDefault="007758E3" w:rsidP="007758E3"/>
    <w:p w14:paraId="21ED04A3" w14:textId="73277371" w:rsidR="007758E3" w:rsidRPr="004B442C" w:rsidRDefault="007758E3" w:rsidP="007758E3"/>
    <w:p w14:paraId="50E7AB95" w14:textId="0418D92A" w:rsidR="004B442C" w:rsidRPr="004B442C" w:rsidRDefault="004B442C" w:rsidP="00BF4B30">
      <w:pPr>
        <w:pStyle w:val="Heading1"/>
      </w:pPr>
      <w:bookmarkStart w:id="11" w:name="_Toc453176157"/>
      <w:r w:rsidRPr="004B442C">
        <w:lastRenderedPageBreak/>
        <w:t xml:space="preserve">Lab 03 </w:t>
      </w:r>
      <w:r w:rsidR="002C6FBB">
        <w:t xml:space="preserve">| </w:t>
      </w:r>
      <w:r w:rsidRPr="004B442C">
        <w:t>System Definitions</w:t>
      </w:r>
      <w:bookmarkEnd w:id="10"/>
      <w:bookmarkEnd w:id="11"/>
    </w:p>
    <w:p w14:paraId="5EEC2636" w14:textId="77777777" w:rsidR="0049384E" w:rsidRPr="004B442C" w:rsidRDefault="0049384E" w:rsidP="0049384E">
      <w:pPr>
        <w:pStyle w:val="Heading3"/>
      </w:pPr>
      <w:r>
        <w:t>Overview</w:t>
      </w:r>
    </w:p>
    <w:p w14:paraId="5A32C37C" w14:textId="22678857" w:rsidR="004A026F" w:rsidRDefault="004A026F" w:rsidP="0049384E">
      <w:r w:rsidRPr="004B442C">
        <w:t xml:space="preserve">In this assignment you will learn to configure </w:t>
      </w:r>
      <w:r>
        <w:t>entities</w:t>
      </w:r>
      <w:r w:rsidRPr="004B442C">
        <w:t xml:space="preserve"> that will collect and process </w:t>
      </w:r>
      <w:r w:rsidR="00D26371">
        <w:t xml:space="preserve">production </w:t>
      </w:r>
      <w:r w:rsidRPr="004B442C">
        <w:t>data</w:t>
      </w:r>
      <w:r>
        <w:t xml:space="preserve"> from physical assets (</w:t>
      </w:r>
      <w:r w:rsidRPr="004A026F">
        <w:rPr>
          <w:b/>
        </w:rPr>
        <w:t>Systems</w:t>
      </w:r>
      <w:r>
        <w:t>).</w:t>
      </w:r>
    </w:p>
    <w:p w14:paraId="2238DEDD" w14:textId="77777777" w:rsidR="004A026F" w:rsidRDefault="004A026F" w:rsidP="0049384E"/>
    <w:p w14:paraId="3B08B01B" w14:textId="52A8D1C2" w:rsidR="004A026F" w:rsidRDefault="004A026F" w:rsidP="00201D8C">
      <w:pPr>
        <w:pStyle w:val="ListParagraph"/>
        <w:numPr>
          <w:ilvl w:val="0"/>
          <w:numId w:val="26"/>
        </w:numPr>
      </w:pPr>
      <w:r w:rsidRPr="00201D8C">
        <w:rPr>
          <w:b/>
        </w:rPr>
        <w:t>Events</w:t>
      </w:r>
      <w:r w:rsidR="00201D8C" w:rsidRPr="00201D8C">
        <w:rPr>
          <w:b/>
        </w:rPr>
        <w:t xml:space="preserve"> Definitions</w:t>
      </w:r>
      <w:r w:rsidRPr="004B442C">
        <w:t xml:space="preserve"> define how </w:t>
      </w:r>
      <w:proofErr w:type="spellStart"/>
      <w:r w:rsidR="003802FF">
        <w:t>TrakSYS</w:t>
      </w:r>
      <w:proofErr w:type="spellEnd"/>
      <w:r w:rsidR="003802FF">
        <w:t xml:space="preserve"> monitors real-time status values to start and end stoppage </w:t>
      </w:r>
      <w:r w:rsidR="00AC6FCB" w:rsidRPr="005B4F9E">
        <w:rPr>
          <w:b/>
        </w:rPr>
        <w:t>E</w:t>
      </w:r>
      <w:r w:rsidR="003802FF" w:rsidRPr="005B4F9E">
        <w:rPr>
          <w:b/>
        </w:rPr>
        <w:t>vent</w:t>
      </w:r>
      <w:r w:rsidR="003802FF">
        <w:t xml:space="preserve"> records</w:t>
      </w:r>
      <w:r>
        <w:t>.</w:t>
      </w:r>
    </w:p>
    <w:p w14:paraId="139D6F8B" w14:textId="3FAAF881" w:rsidR="005B4F9E" w:rsidRPr="004B442C" w:rsidRDefault="00CE24FC" w:rsidP="005B4F9E">
      <w:pPr>
        <w:pStyle w:val="ListParagraph"/>
        <w:numPr>
          <w:ilvl w:val="0"/>
          <w:numId w:val="26"/>
        </w:numPr>
      </w:pPr>
      <w:r w:rsidRPr="00CE24FC">
        <w:rPr>
          <w:b/>
        </w:rPr>
        <w:t>KPI</w:t>
      </w:r>
      <w:r w:rsidR="005B4F9E" w:rsidRPr="00CE24FC">
        <w:rPr>
          <w:b/>
        </w:rPr>
        <w:t xml:space="preserve"> Calculations</w:t>
      </w:r>
      <w:r w:rsidR="005B4F9E" w:rsidRPr="004B442C">
        <w:t xml:space="preserve"> </w:t>
      </w:r>
      <w:r w:rsidR="009D2C58">
        <w:t xml:space="preserve">define how </w:t>
      </w:r>
      <w:proofErr w:type="spellStart"/>
      <w:r w:rsidR="00FC29D3">
        <w:t>TrakSYS</w:t>
      </w:r>
      <w:proofErr w:type="spellEnd"/>
      <w:r w:rsidR="00FC29D3">
        <w:t xml:space="preserve"> </w:t>
      </w:r>
      <w:r w:rsidR="00D26371">
        <w:t xml:space="preserve">captures production count and theoretical rate information </w:t>
      </w:r>
      <w:r w:rsidR="003E432C">
        <w:t xml:space="preserve">in </w:t>
      </w:r>
      <w:r w:rsidR="003E432C" w:rsidRPr="003E432C">
        <w:rPr>
          <w:b/>
        </w:rPr>
        <w:t>Interval</w:t>
      </w:r>
      <w:r w:rsidR="003E432C">
        <w:t xml:space="preserve"> records, </w:t>
      </w:r>
      <w:r w:rsidR="005B4F9E" w:rsidRPr="004B442C">
        <w:t>allow</w:t>
      </w:r>
      <w:r w:rsidR="00D26371">
        <w:t>ing the calculation of standard and custom KPI metrics for analysis.</w:t>
      </w:r>
    </w:p>
    <w:p w14:paraId="70E00831" w14:textId="413D698D" w:rsidR="004A026F" w:rsidRDefault="00E97306" w:rsidP="00201D8C">
      <w:pPr>
        <w:pStyle w:val="ListParagraph"/>
        <w:numPr>
          <w:ilvl w:val="0"/>
          <w:numId w:val="26"/>
        </w:numPr>
      </w:pPr>
      <w:r w:rsidRPr="005B4F9E">
        <w:rPr>
          <w:b/>
        </w:rPr>
        <w:t>Task Definitions</w:t>
      </w:r>
      <w:r w:rsidR="004A026F" w:rsidRPr="004B442C">
        <w:t xml:space="preserve"> </w:t>
      </w:r>
      <w:r w:rsidR="005B4F9E">
        <w:t xml:space="preserve">define how </w:t>
      </w:r>
      <w:proofErr w:type="spellStart"/>
      <w:r w:rsidR="005B4F9E">
        <w:t>TrakSYS</w:t>
      </w:r>
      <w:proofErr w:type="spellEnd"/>
      <w:r w:rsidR="005B4F9E">
        <w:t xml:space="preserve"> creates form instances for </w:t>
      </w:r>
      <w:r w:rsidR="004A026F" w:rsidRPr="004B442C">
        <w:t xml:space="preserve">personnel to </w:t>
      </w:r>
      <w:r w:rsidR="005B4F9E">
        <w:t xml:space="preserve">complete and record production information as </w:t>
      </w:r>
      <w:r w:rsidR="005B4F9E" w:rsidRPr="005B4F9E">
        <w:rPr>
          <w:b/>
        </w:rPr>
        <w:t>Task</w:t>
      </w:r>
      <w:r w:rsidR="005B4F9E">
        <w:t xml:space="preserve"> records.</w:t>
      </w:r>
    </w:p>
    <w:p w14:paraId="125E5C78" w14:textId="19B7FBFD" w:rsidR="004A026F" w:rsidRDefault="004A026F" w:rsidP="00201D8C">
      <w:pPr>
        <w:pStyle w:val="ListParagraph"/>
        <w:numPr>
          <w:ilvl w:val="0"/>
          <w:numId w:val="26"/>
        </w:numPr>
      </w:pPr>
      <w:r w:rsidRPr="005B4F9E">
        <w:rPr>
          <w:b/>
        </w:rPr>
        <w:t>Sample Definitions</w:t>
      </w:r>
      <w:r w:rsidRPr="004B442C">
        <w:t xml:space="preserve"> </w:t>
      </w:r>
      <w:r w:rsidR="005B4F9E">
        <w:t xml:space="preserve">define </w:t>
      </w:r>
      <w:r w:rsidRPr="004B442C">
        <w:t xml:space="preserve">data structures for </w:t>
      </w:r>
      <w:r w:rsidR="005B4F9E">
        <w:t xml:space="preserve">recording SPC </w:t>
      </w:r>
      <w:r w:rsidRPr="004B442C">
        <w:t xml:space="preserve">data </w:t>
      </w:r>
      <w:r w:rsidR="00D26371">
        <w:t>(</w:t>
      </w:r>
      <w:r w:rsidR="00D26371" w:rsidRPr="00D26371">
        <w:rPr>
          <w:b/>
        </w:rPr>
        <w:t>Sample Sub-Groups</w:t>
      </w:r>
      <w:r w:rsidR="00D26371">
        <w:t>) for quality testing and analysis.</w:t>
      </w:r>
    </w:p>
    <w:p w14:paraId="2130219E" w14:textId="77777777" w:rsidR="00D26371" w:rsidRDefault="00D26371" w:rsidP="00D26371">
      <w:pPr>
        <w:pStyle w:val="ListParagraph"/>
        <w:numPr>
          <w:ilvl w:val="0"/>
          <w:numId w:val="26"/>
        </w:numPr>
      </w:pPr>
      <w:r w:rsidRPr="00201D8C">
        <w:rPr>
          <w:b/>
        </w:rPr>
        <w:t>Function Definitions</w:t>
      </w:r>
      <w:r w:rsidRPr="004B442C">
        <w:t xml:space="preserve"> define </w:t>
      </w:r>
      <w:r>
        <w:t xml:space="preserve">how </w:t>
      </w:r>
      <w:proofErr w:type="spellStart"/>
      <w:r>
        <w:t>TrakSYS</w:t>
      </w:r>
      <w:proofErr w:type="spellEnd"/>
      <w:r>
        <w:t xml:space="preserve"> monitors real-time status values and creates </w:t>
      </w:r>
      <w:r w:rsidRPr="005B4F9E">
        <w:rPr>
          <w:b/>
        </w:rPr>
        <w:t>Batch Step</w:t>
      </w:r>
      <w:r>
        <w:t xml:space="preserve"> records for tracking </w:t>
      </w:r>
      <w:r w:rsidRPr="004B442C">
        <w:t xml:space="preserve">actions </w:t>
      </w:r>
      <w:r>
        <w:t>on</w:t>
      </w:r>
      <w:r w:rsidRPr="004B442C">
        <w:t xml:space="preserve"> </w:t>
      </w:r>
      <w:r>
        <w:t xml:space="preserve">Batch </w:t>
      </w:r>
      <w:r w:rsidRPr="005B4F9E">
        <w:rPr>
          <w:b/>
        </w:rPr>
        <w:t>Systems</w:t>
      </w:r>
      <w:r w:rsidRPr="004B442C">
        <w:t>.</w:t>
      </w:r>
    </w:p>
    <w:p w14:paraId="4BB4C69A" w14:textId="77777777" w:rsidR="0049384E" w:rsidRPr="004B442C" w:rsidRDefault="0049384E" w:rsidP="0049384E">
      <w:pPr>
        <w:pStyle w:val="Heading3"/>
      </w:pPr>
      <w:r w:rsidRPr="004B442C">
        <w:t>Estimated Time to Complete This Lab</w:t>
      </w:r>
    </w:p>
    <w:p w14:paraId="7133CE98" w14:textId="77777777" w:rsidR="0049384E" w:rsidRPr="004B442C" w:rsidRDefault="0049384E" w:rsidP="0049384E">
      <w:r w:rsidRPr="004B442C">
        <w:t>30 Minutes</w:t>
      </w:r>
    </w:p>
    <w:p w14:paraId="6B899673" w14:textId="2C12DDC8" w:rsidR="0049384E" w:rsidRDefault="0049384E" w:rsidP="0049384E">
      <w:pPr>
        <w:pStyle w:val="Heading3"/>
      </w:pPr>
      <w:r>
        <w:t>Details</w:t>
      </w:r>
    </w:p>
    <w:p w14:paraId="185DB616" w14:textId="77777777" w:rsidR="0049384E" w:rsidRPr="004B442C" w:rsidRDefault="0049384E" w:rsidP="0049384E">
      <w:r>
        <w:t>The following sections describe the detailed steps to be completed for this lab.</w:t>
      </w:r>
    </w:p>
    <w:p w14:paraId="1D4747C9" w14:textId="3D3B8038" w:rsidR="0011281C" w:rsidRDefault="0011281C" w:rsidP="0011281C">
      <w:pPr>
        <w:pStyle w:val="Heading4"/>
      </w:pPr>
      <w:r>
        <w:t xml:space="preserve">Configure </w:t>
      </w:r>
      <w:r w:rsidR="00350B69">
        <w:t>Event Definitions</w:t>
      </w:r>
    </w:p>
    <w:p w14:paraId="30071C84" w14:textId="1BCC2AB8" w:rsidR="00DE4069" w:rsidRDefault="00DE4069" w:rsidP="0011281C">
      <w:r w:rsidRPr="00E33F97">
        <w:rPr>
          <w:b/>
        </w:rPr>
        <w:t>Event Definitions</w:t>
      </w:r>
      <w:r>
        <w:t xml:space="preserve"> must be created under the </w:t>
      </w:r>
      <w:r w:rsidRPr="00E33F97">
        <w:rPr>
          <w:b/>
        </w:rPr>
        <w:t>Packaging Line 1 System</w:t>
      </w:r>
      <w:r>
        <w:t xml:space="preserve"> to track time spen</w:t>
      </w:r>
      <w:r w:rsidR="00BC0C4D">
        <w:t>t</w:t>
      </w:r>
      <w:r>
        <w:t xml:space="preserve"> during breaks and changeover.</w:t>
      </w:r>
      <w:r w:rsidR="0068447B">
        <w:t xml:space="preserve">  These definitions will be triggered from</w:t>
      </w:r>
      <w:r w:rsidR="00E33F97">
        <w:t xml:space="preserve"> </w:t>
      </w:r>
      <w:r w:rsidR="00E33F97" w:rsidRPr="00E33F97">
        <w:rPr>
          <w:b/>
        </w:rPr>
        <w:t>Virtual Tags</w:t>
      </w:r>
      <w:r w:rsidR="00E33F97">
        <w:t xml:space="preserve"> </w:t>
      </w:r>
      <w:r w:rsidR="0068447B">
        <w:t>that will be manipulated manually.</w:t>
      </w:r>
    </w:p>
    <w:p w14:paraId="7B691280" w14:textId="267B34FF" w:rsidR="00265512" w:rsidRDefault="00265512" w:rsidP="0011281C"/>
    <w:p w14:paraId="10D958FC" w14:textId="76311713" w:rsidR="00C76050" w:rsidRDefault="00C76050" w:rsidP="00C76050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 w:rsidRPr="00B973D9">
        <w:rPr>
          <w:b/>
        </w:rPr>
        <w:t>TrakSYS</w:t>
      </w:r>
      <w:proofErr w:type="spellEnd"/>
      <w:r w:rsidRPr="00B973D9">
        <w:rPr>
          <w:b/>
        </w:rPr>
        <w:t xml:space="preserve"> Web</w:t>
      </w:r>
      <w:r>
        <w:t xml:space="preserve"> ( </w:t>
      </w:r>
      <w:hyperlink r:id="rId24" w:history="1">
        <w:r w:rsidR="00725593" w:rsidRPr="00EE07F4">
          <w:rPr>
            <w:rStyle w:val="Hyperlink"/>
          </w:rPr>
          <w:t>http://localhost/ts</w:t>
        </w:r>
      </w:hyperlink>
      <w:r w:rsidR="00725593">
        <w:rPr>
          <w:rStyle w:val="Hyperlink"/>
        </w:rPr>
        <w:t>/pages/</w:t>
      </w:r>
      <w:proofErr w:type="gramStart"/>
      <w:r w:rsidR="00725593">
        <w:rPr>
          <w:rStyle w:val="Hyperlink"/>
        </w:rPr>
        <w:t>ocv</w:t>
      </w:r>
      <w:r>
        <w:t xml:space="preserve"> )</w:t>
      </w:r>
      <w:proofErr w:type="gramEnd"/>
      <w:r>
        <w:t xml:space="preserve">, Navigate to </w:t>
      </w:r>
      <w:r w:rsidRPr="00B973D9">
        <w:rPr>
          <w:b/>
        </w:rPr>
        <w:t xml:space="preserve">Configuration | </w:t>
      </w:r>
      <w:r>
        <w:rPr>
          <w:b/>
        </w:rPr>
        <w:t>Systems</w:t>
      </w:r>
      <w:r w:rsidRPr="00C76050">
        <w:t>.</w:t>
      </w:r>
    </w:p>
    <w:p w14:paraId="7D376D25" w14:textId="40F1B6EC" w:rsidR="00C76050" w:rsidRDefault="00C76050" w:rsidP="00C76050">
      <w:pPr>
        <w:pStyle w:val="ListParagraph"/>
        <w:numPr>
          <w:ilvl w:val="0"/>
          <w:numId w:val="24"/>
        </w:numPr>
      </w:pPr>
      <w:r>
        <w:t xml:space="preserve">Select the </w:t>
      </w:r>
      <w:r w:rsidRPr="00965FB8">
        <w:rPr>
          <w:b/>
        </w:rPr>
        <w:t xml:space="preserve">Packaging </w:t>
      </w:r>
      <w:r w:rsidR="00270258">
        <w:rPr>
          <w:b/>
        </w:rPr>
        <w:t>Area</w:t>
      </w:r>
      <w:r w:rsidRPr="00C76050">
        <w:t xml:space="preserve"> </w:t>
      </w:r>
      <w:r>
        <w:t xml:space="preserve">in slice 1 to reveal the list of child </w:t>
      </w:r>
      <w:r w:rsidR="00270258">
        <w:rPr>
          <w:b/>
        </w:rPr>
        <w:t>System</w:t>
      </w:r>
      <w:r w:rsidR="00EA22DC">
        <w:rPr>
          <w:b/>
        </w:rPr>
        <w:t>s</w:t>
      </w:r>
      <w:r>
        <w:t xml:space="preserve"> in slice 2.</w:t>
      </w:r>
    </w:p>
    <w:p w14:paraId="35537999" w14:textId="4B6988F6" w:rsidR="00EA22DC" w:rsidRDefault="00EA22DC" w:rsidP="00C76050">
      <w:pPr>
        <w:pStyle w:val="ListParagraph"/>
        <w:numPr>
          <w:ilvl w:val="0"/>
          <w:numId w:val="24"/>
        </w:numPr>
      </w:pPr>
      <w:r>
        <w:t xml:space="preserve">Select the </w:t>
      </w:r>
      <w:r w:rsidRPr="00EA22DC">
        <w:rPr>
          <w:b/>
        </w:rPr>
        <w:t>Line 1 System</w:t>
      </w:r>
      <w:r>
        <w:t xml:space="preserve"> in slice 2 to show the </w:t>
      </w:r>
      <w:r w:rsidRPr="00EA22DC">
        <w:rPr>
          <w:b/>
        </w:rPr>
        <w:t>System</w:t>
      </w:r>
      <w:r>
        <w:t xml:space="preserve"> details in slice 3.</w:t>
      </w:r>
    </w:p>
    <w:p w14:paraId="2AB825BA" w14:textId="1C3892F5" w:rsidR="00EA22DC" w:rsidRDefault="00EA22DC" w:rsidP="00C76050">
      <w:pPr>
        <w:pStyle w:val="ListParagraph"/>
        <w:numPr>
          <w:ilvl w:val="0"/>
          <w:numId w:val="24"/>
        </w:numPr>
      </w:pPr>
      <w:r>
        <w:t xml:space="preserve">Select the </w:t>
      </w:r>
      <w:r w:rsidRPr="00EA22DC">
        <w:rPr>
          <w:b/>
        </w:rPr>
        <w:t>Event Definitions</w:t>
      </w:r>
      <w:r>
        <w:t xml:space="preserve"> option in the </w:t>
      </w:r>
      <w:r w:rsidRPr="006B67C9">
        <w:rPr>
          <w:b/>
        </w:rPr>
        <w:t>Related</w:t>
      </w:r>
      <w:r>
        <w:t xml:space="preserve"> </w:t>
      </w:r>
      <w:r w:rsidR="006B67C9">
        <w:t>menu</w:t>
      </w:r>
      <w:r>
        <w:t xml:space="preserve"> in slice 3.  The item details for the </w:t>
      </w:r>
      <w:r w:rsidR="00622B09" w:rsidRPr="00622B09">
        <w:rPr>
          <w:b/>
        </w:rPr>
        <w:t xml:space="preserve">Packaging </w:t>
      </w:r>
      <w:r w:rsidRPr="00622B09">
        <w:rPr>
          <w:b/>
        </w:rPr>
        <w:t>Line 1 System</w:t>
      </w:r>
      <w:r>
        <w:t xml:space="preserve"> should shift to slice 1 and slice 2 should contain an empty list of </w:t>
      </w:r>
      <w:r w:rsidRPr="00EA22DC">
        <w:rPr>
          <w:b/>
        </w:rPr>
        <w:t>Event Definitions</w:t>
      </w:r>
      <w:r>
        <w:t>.</w:t>
      </w:r>
    </w:p>
    <w:p w14:paraId="52632E15" w14:textId="71CC3689" w:rsidR="00C76050" w:rsidRDefault="00C76050" w:rsidP="00C76050">
      <w:pPr>
        <w:pStyle w:val="ListParagraph"/>
        <w:numPr>
          <w:ilvl w:val="0"/>
          <w:numId w:val="24"/>
        </w:numPr>
      </w:pPr>
      <w:r>
        <w:t xml:space="preserve">Select the </w:t>
      </w:r>
      <w:r w:rsidRPr="00B973D9">
        <w:rPr>
          <w:b/>
        </w:rPr>
        <w:t>New</w:t>
      </w:r>
      <w:r>
        <w:t xml:space="preserve"> menu option under </w:t>
      </w:r>
      <w:r w:rsidR="00EA22DC">
        <w:rPr>
          <w:b/>
        </w:rPr>
        <w:t>Event Definitions</w:t>
      </w:r>
      <w:r>
        <w:t xml:space="preserve"> and add new </w:t>
      </w:r>
      <w:r w:rsidR="00EA22DC">
        <w:rPr>
          <w:b/>
        </w:rPr>
        <w:t>Event Definitions</w:t>
      </w:r>
      <w:r w:rsidRPr="009569E7">
        <w:t xml:space="preserve"> with the following properties…</w:t>
      </w:r>
    </w:p>
    <w:p w14:paraId="2BFC9171" w14:textId="2E7A1985" w:rsidR="0049384E" w:rsidRDefault="0049384E" w:rsidP="00227439"/>
    <w:tbl>
      <w:tblPr>
        <w:tblStyle w:val="DataTable1"/>
        <w:tblW w:w="0" w:type="auto"/>
        <w:tblLook w:val="04A0" w:firstRow="1" w:lastRow="0" w:firstColumn="1" w:lastColumn="0" w:noHBand="0" w:noVBand="1"/>
      </w:tblPr>
      <w:tblGrid>
        <w:gridCol w:w="3055"/>
        <w:gridCol w:w="2700"/>
        <w:gridCol w:w="1959"/>
        <w:gridCol w:w="916"/>
      </w:tblGrid>
      <w:tr w:rsidR="00D666CD" w:rsidRPr="004B442C" w14:paraId="5693A24C" w14:textId="77777777" w:rsidTr="006A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55" w:type="dxa"/>
          </w:tcPr>
          <w:p w14:paraId="5B66AAC2" w14:textId="7AD34F9D" w:rsidR="00D666CD" w:rsidRPr="004B442C" w:rsidRDefault="00D666CD" w:rsidP="009A1392">
            <w:r w:rsidRPr="004B442C">
              <w:t>Name</w:t>
            </w:r>
          </w:p>
        </w:tc>
        <w:tc>
          <w:tcPr>
            <w:tcW w:w="2700" w:type="dxa"/>
          </w:tcPr>
          <w:p w14:paraId="0CB1B6DC" w14:textId="77777777" w:rsidR="00D666CD" w:rsidRPr="004B442C" w:rsidRDefault="00D666CD" w:rsidP="009A1392">
            <w:r w:rsidRPr="004B442C">
              <w:t>Trigger Tag</w:t>
            </w:r>
          </w:p>
        </w:tc>
        <w:tc>
          <w:tcPr>
            <w:tcW w:w="1959" w:type="dxa"/>
          </w:tcPr>
          <w:p w14:paraId="18C0DC5B" w14:textId="77777777" w:rsidR="00D666CD" w:rsidRPr="004B442C" w:rsidRDefault="00D666CD" w:rsidP="009A1392">
            <w:r w:rsidRPr="004B442C">
              <w:t>OEE Event Type</w:t>
            </w:r>
          </w:p>
        </w:tc>
        <w:tc>
          <w:tcPr>
            <w:tcW w:w="916" w:type="dxa"/>
          </w:tcPr>
          <w:p w14:paraId="39D25F02" w14:textId="77777777" w:rsidR="00D666CD" w:rsidRPr="004B442C" w:rsidRDefault="00D666CD" w:rsidP="009A1392">
            <w:r w:rsidRPr="004B442C">
              <w:t>Priority</w:t>
            </w:r>
          </w:p>
        </w:tc>
      </w:tr>
      <w:tr w:rsidR="00D666CD" w:rsidRPr="004B442C" w14:paraId="1B7C986D" w14:textId="77777777" w:rsidTr="006A6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55" w:type="dxa"/>
          </w:tcPr>
          <w:p w14:paraId="63759D53" w14:textId="77777777" w:rsidR="00D666CD" w:rsidRPr="004B442C" w:rsidRDefault="00D666CD" w:rsidP="009A1392">
            <w:r w:rsidRPr="004B442C">
              <w:t>Break</w:t>
            </w:r>
          </w:p>
        </w:tc>
        <w:tc>
          <w:tcPr>
            <w:tcW w:w="2700" w:type="dxa"/>
          </w:tcPr>
          <w:p w14:paraId="32216FC4" w14:textId="77777777" w:rsidR="00D666CD" w:rsidRPr="004B442C" w:rsidRDefault="00D666CD" w:rsidP="009A1392">
            <w:r w:rsidRPr="004B442C">
              <w:t>P</w:t>
            </w:r>
            <w:proofErr w:type="gramStart"/>
            <w:r w:rsidRPr="004B442C">
              <w:t>1.EVENT.BREAK</w:t>
            </w:r>
            <w:proofErr w:type="gramEnd"/>
          </w:p>
        </w:tc>
        <w:tc>
          <w:tcPr>
            <w:tcW w:w="1959" w:type="dxa"/>
          </w:tcPr>
          <w:p w14:paraId="47C97A49" w14:textId="77777777" w:rsidR="00D666CD" w:rsidRPr="004B442C" w:rsidRDefault="00D666CD" w:rsidP="009A1392">
            <w:r w:rsidRPr="004B442C">
              <w:t>Availability Loss</w:t>
            </w:r>
          </w:p>
        </w:tc>
        <w:tc>
          <w:tcPr>
            <w:tcW w:w="916" w:type="dxa"/>
          </w:tcPr>
          <w:p w14:paraId="17651252" w14:textId="77777777" w:rsidR="00D666CD" w:rsidRPr="004B442C" w:rsidRDefault="00D666CD" w:rsidP="009A1392">
            <w:r w:rsidRPr="004B442C">
              <w:t>10</w:t>
            </w:r>
          </w:p>
        </w:tc>
      </w:tr>
      <w:tr w:rsidR="00D666CD" w:rsidRPr="004B442C" w14:paraId="18C76142" w14:textId="77777777" w:rsidTr="006A68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055" w:type="dxa"/>
          </w:tcPr>
          <w:p w14:paraId="3F30AE3A" w14:textId="77777777" w:rsidR="00D666CD" w:rsidRPr="004B442C" w:rsidRDefault="00D666CD" w:rsidP="009A1392">
            <w:r w:rsidRPr="004B442C">
              <w:t>Changeover</w:t>
            </w:r>
          </w:p>
        </w:tc>
        <w:tc>
          <w:tcPr>
            <w:tcW w:w="2700" w:type="dxa"/>
          </w:tcPr>
          <w:p w14:paraId="4998BE5D" w14:textId="77777777" w:rsidR="00D666CD" w:rsidRPr="004B442C" w:rsidRDefault="00D666CD" w:rsidP="009A1392">
            <w:r w:rsidRPr="004B442C">
              <w:t>P</w:t>
            </w:r>
            <w:proofErr w:type="gramStart"/>
            <w:r w:rsidRPr="004B442C">
              <w:t>1.EVENT.CHANGEOVER</w:t>
            </w:r>
            <w:proofErr w:type="gramEnd"/>
          </w:p>
        </w:tc>
        <w:tc>
          <w:tcPr>
            <w:tcW w:w="1959" w:type="dxa"/>
          </w:tcPr>
          <w:p w14:paraId="03CBC0B8" w14:textId="77777777" w:rsidR="00D666CD" w:rsidRPr="004B442C" w:rsidRDefault="00D666CD" w:rsidP="009A1392">
            <w:r w:rsidRPr="004B442C">
              <w:t>Availability Loss</w:t>
            </w:r>
          </w:p>
        </w:tc>
        <w:tc>
          <w:tcPr>
            <w:tcW w:w="916" w:type="dxa"/>
          </w:tcPr>
          <w:p w14:paraId="3AACF889" w14:textId="77777777" w:rsidR="00D666CD" w:rsidRPr="004B442C" w:rsidRDefault="00D666CD" w:rsidP="009A1392">
            <w:r w:rsidRPr="004B442C">
              <w:t>10</w:t>
            </w:r>
          </w:p>
        </w:tc>
      </w:tr>
    </w:tbl>
    <w:p w14:paraId="5337C999" w14:textId="70E14ED4" w:rsidR="008413A6" w:rsidRDefault="008413A6" w:rsidP="008413A6">
      <w:pPr>
        <w:pStyle w:val="Heading4"/>
      </w:pPr>
      <w:r>
        <w:lastRenderedPageBreak/>
        <w:t xml:space="preserve">Configure Event Definitions </w:t>
      </w:r>
      <w:r w:rsidR="00C067BE">
        <w:t xml:space="preserve">for </w:t>
      </w:r>
      <w:r>
        <w:t>Sub-Systems</w:t>
      </w:r>
    </w:p>
    <w:p w14:paraId="1E3DD198" w14:textId="26DECEFB" w:rsidR="008413A6" w:rsidRDefault="00882EB9" w:rsidP="00882EB9">
      <w:r w:rsidRPr="00882EB9">
        <w:rPr>
          <w:b/>
        </w:rPr>
        <w:t>Event Definitions</w:t>
      </w:r>
      <w:r>
        <w:t xml:space="preserve"> must be created under the various </w:t>
      </w:r>
      <w:r w:rsidRPr="00882EB9">
        <w:rPr>
          <w:b/>
        </w:rPr>
        <w:t>Sub-Systems</w:t>
      </w:r>
      <w:r>
        <w:t xml:space="preserve"> under </w:t>
      </w:r>
      <w:r w:rsidRPr="00882EB9">
        <w:rPr>
          <w:b/>
        </w:rPr>
        <w:t>Packaging Line 1</w:t>
      </w:r>
      <w:r>
        <w:t xml:space="preserve">.  These definitions will be triggered from </w:t>
      </w:r>
      <w:r w:rsidRPr="00591AE3">
        <w:rPr>
          <w:b/>
        </w:rPr>
        <w:t>OPC Tags</w:t>
      </w:r>
      <w:r>
        <w:t xml:space="preserve"> </w:t>
      </w:r>
      <w:r w:rsidR="000A5D2E">
        <w:t>holding machine status from the automation layer.</w:t>
      </w:r>
    </w:p>
    <w:p w14:paraId="4CB7295B" w14:textId="77777777" w:rsidR="00121035" w:rsidRDefault="00121035" w:rsidP="00882EB9"/>
    <w:tbl>
      <w:tblPr>
        <w:tblStyle w:val="DataTable1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2837"/>
        <w:gridCol w:w="1823"/>
        <w:gridCol w:w="915"/>
      </w:tblGrid>
      <w:tr w:rsidR="00121035" w:rsidRPr="004B442C" w14:paraId="33E25CC3" w14:textId="77777777" w:rsidTr="00FD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5" w:type="dxa"/>
          </w:tcPr>
          <w:p w14:paraId="32186893" w14:textId="77777777" w:rsidR="00121035" w:rsidRPr="004B442C" w:rsidRDefault="00121035" w:rsidP="00FD3A8F">
            <w:r w:rsidRPr="004B442C">
              <w:t>Sub-System</w:t>
            </w:r>
          </w:p>
        </w:tc>
        <w:tc>
          <w:tcPr>
            <w:tcW w:w="1710" w:type="dxa"/>
          </w:tcPr>
          <w:p w14:paraId="6D70AD6F" w14:textId="77777777" w:rsidR="00121035" w:rsidRPr="004B442C" w:rsidRDefault="00121035" w:rsidP="00FD3A8F">
            <w:r w:rsidRPr="004B442C">
              <w:t>Name</w:t>
            </w:r>
          </w:p>
        </w:tc>
        <w:tc>
          <w:tcPr>
            <w:tcW w:w="2837" w:type="dxa"/>
          </w:tcPr>
          <w:p w14:paraId="16BA79F5" w14:textId="77777777" w:rsidR="00121035" w:rsidRPr="004B442C" w:rsidRDefault="00121035" w:rsidP="00FD3A8F">
            <w:r w:rsidRPr="004B442C">
              <w:t>Trigger Tag</w:t>
            </w:r>
          </w:p>
        </w:tc>
        <w:tc>
          <w:tcPr>
            <w:tcW w:w="1823" w:type="dxa"/>
          </w:tcPr>
          <w:p w14:paraId="0AE55E96" w14:textId="77777777" w:rsidR="00121035" w:rsidRPr="004B442C" w:rsidRDefault="00121035" w:rsidP="00FD3A8F">
            <w:r w:rsidRPr="004B442C">
              <w:t>OEE Event Type</w:t>
            </w:r>
          </w:p>
        </w:tc>
        <w:tc>
          <w:tcPr>
            <w:tcW w:w="915" w:type="dxa"/>
          </w:tcPr>
          <w:p w14:paraId="1C6A44E9" w14:textId="77777777" w:rsidR="00121035" w:rsidRPr="004B442C" w:rsidRDefault="00121035" w:rsidP="00FD3A8F">
            <w:r w:rsidRPr="004B442C">
              <w:t>Priority</w:t>
            </w:r>
          </w:p>
        </w:tc>
      </w:tr>
      <w:tr w:rsidR="00121035" w:rsidRPr="004B442C" w14:paraId="4343D335" w14:textId="77777777" w:rsidTr="00FD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</w:tcPr>
          <w:p w14:paraId="0E0D6E93" w14:textId="77777777" w:rsidR="00121035" w:rsidRPr="004B442C" w:rsidRDefault="00121035" w:rsidP="00FD3A8F">
            <w:r w:rsidRPr="004B442C">
              <w:t>Filler</w:t>
            </w:r>
          </w:p>
        </w:tc>
        <w:tc>
          <w:tcPr>
            <w:tcW w:w="1710" w:type="dxa"/>
          </w:tcPr>
          <w:p w14:paraId="3457A6B0" w14:textId="77777777" w:rsidR="00121035" w:rsidRPr="004B442C" w:rsidRDefault="00121035" w:rsidP="00FD3A8F">
            <w:r w:rsidRPr="004B442C">
              <w:t>Tipped Bottle</w:t>
            </w:r>
          </w:p>
        </w:tc>
        <w:tc>
          <w:tcPr>
            <w:tcW w:w="2837" w:type="dxa"/>
          </w:tcPr>
          <w:p w14:paraId="21A28B00" w14:textId="77777777" w:rsidR="00121035" w:rsidRPr="004B442C" w:rsidRDefault="00121035" w:rsidP="00FD3A8F">
            <w:r>
              <w:t>P</w:t>
            </w:r>
            <w:proofErr w:type="gramStart"/>
            <w:r>
              <w:t>1.FILLER.TIPPED</w:t>
            </w:r>
            <w:proofErr w:type="gramEnd"/>
            <w:r>
              <w:t>_</w:t>
            </w:r>
            <w:r w:rsidRPr="004B442C">
              <w:t>BOTTLE</w:t>
            </w:r>
          </w:p>
        </w:tc>
        <w:tc>
          <w:tcPr>
            <w:tcW w:w="1823" w:type="dxa"/>
          </w:tcPr>
          <w:p w14:paraId="73BB4967" w14:textId="77777777" w:rsidR="00121035" w:rsidRPr="004B442C" w:rsidRDefault="00121035" w:rsidP="00FD3A8F">
            <w:r w:rsidRPr="004B442C">
              <w:t>Performance Loss</w:t>
            </w:r>
          </w:p>
        </w:tc>
        <w:tc>
          <w:tcPr>
            <w:tcW w:w="915" w:type="dxa"/>
          </w:tcPr>
          <w:p w14:paraId="72FBDC6A" w14:textId="77777777" w:rsidR="00121035" w:rsidRPr="004B442C" w:rsidRDefault="00121035" w:rsidP="00FD3A8F">
            <w:r w:rsidRPr="004B442C">
              <w:t>20</w:t>
            </w:r>
          </w:p>
        </w:tc>
      </w:tr>
      <w:tr w:rsidR="00121035" w:rsidRPr="004B442C" w14:paraId="63376431" w14:textId="77777777" w:rsidTr="00FD3A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5" w:type="dxa"/>
          </w:tcPr>
          <w:p w14:paraId="1C0A661B" w14:textId="77777777" w:rsidR="00121035" w:rsidRPr="004B442C" w:rsidRDefault="00121035" w:rsidP="00FD3A8F">
            <w:r w:rsidRPr="004B442C">
              <w:t>Filler</w:t>
            </w:r>
          </w:p>
        </w:tc>
        <w:tc>
          <w:tcPr>
            <w:tcW w:w="1710" w:type="dxa"/>
          </w:tcPr>
          <w:p w14:paraId="55FBE915" w14:textId="77777777" w:rsidR="00121035" w:rsidRPr="004B442C" w:rsidRDefault="00121035" w:rsidP="00FD3A8F">
            <w:r w:rsidRPr="004B442C">
              <w:t>Overheated</w:t>
            </w:r>
          </w:p>
        </w:tc>
        <w:tc>
          <w:tcPr>
            <w:tcW w:w="2837" w:type="dxa"/>
          </w:tcPr>
          <w:p w14:paraId="3C29AB36" w14:textId="77777777" w:rsidR="00121035" w:rsidRPr="004B442C" w:rsidRDefault="00121035" w:rsidP="00FD3A8F">
            <w:r w:rsidRPr="004B442C">
              <w:t>P</w:t>
            </w:r>
            <w:proofErr w:type="gramStart"/>
            <w:r w:rsidRPr="004B442C">
              <w:t>1.FILLER.OVERHEATED</w:t>
            </w:r>
            <w:proofErr w:type="gramEnd"/>
          </w:p>
        </w:tc>
        <w:tc>
          <w:tcPr>
            <w:tcW w:w="1823" w:type="dxa"/>
          </w:tcPr>
          <w:p w14:paraId="259A15A1" w14:textId="77777777" w:rsidR="00121035" w:rsidRPr="004B442C" w:rsidRDefault="00121035" w:rsidP="00FD3A8F">
            <w:r w:rsidRPr="004B442C">
              <w:t>Performance Loss</w:t>
            </w:r>
          </w:p>
        </w:tc>
        <w:tc>
          <w:tcPr>
            <w:tcW w:w="915" w:type="dxa"/>
          </w:tcPr>
          <w:p w14:paraId="233C8141" w14:textId="77777777" w:rsidR="00121035" w:rsidRPr="004B442C" w:rsidRDefault="00121035" w:rsidP="00FD3A8F">
            <w:r w:rsidRPr="004B442C">
              <w:t>20</w:t>
            </w:r>
          </w:p>
        </w:tc>
      </w:tr>
      <w:tr w:rsidR="00121035" w:rsidRPr="004B442C" w14:paraId="0688C623" w14:textId="77777777" w:rsidTr="00FD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5" w:type="dxa"/>
          </w:tcPr>
          <w:p w14:paraId="5F0B93E0" w14:textId="77777777" w:rsidR="00121035" w:rsidRPr="004B442C" w:rsidRDefault="00121035" w:rsidP="00FD3A8F">
            <w:r w:rsidRPr="004B442C">
              <w:t>Labeler</w:t>
            </w:r>
          </w:p>
        </w:tc>
        <w:tc>
          <w:tcPr>
            <w:tcW w:w="1710" w:type="dxa"/>
          </w:tcPr>
          <w:p w14:paraId="5A34DDAD" w14:textId="77777777" w:rsidR="00121035" w:rsidRPr="004B442C" w:rsidRDefault="00121035" w:rsidP="00FD3A8F">
            <w:r w:rsidRPr="004B442C">
              <w:t>Label Jam</w:t>
            </w:r>
          </w:p>
        </w:tc>
        <w:tc>
          <w:tcPr>
            <w:tcW w:w="2837" w:type="dxa"/>
          </w:tcPr>
          <w:p w14:paraId="392925DE" w14:textId="77777777" w:rsidR="00121035" w:rsidRPr="004B442C" w:rsidRDefault="00121035" w:rsidP="00FD3A8F">
            <w:r>
              <w:t>P</w:t>
            </w:r>
            <w:proofErr w:type="gramStart"/>
            <w:r>
              <w:t>1.LABELER.LABEL</w:t>
            </w:r>
            <w:proofErr w:type="gramEnd"/>
            <w:r>
              <w:t>_</w:t>
            </w:r>
            <w:r w:rsidRPr="004B442C">
              <w:t>JAM</w:t>
            </w:r>
          </w:p>
        </w:tc>
        <w:tc>
          <w:tcPr>
            <w:tcW w:w="1823" w:type="dxa"/>
          </w:tcPr>
          <w:p w14:paraId="7A9E7E53" w14:textId="77777777" w:rsidR="00121035" w:rsidRPr="004B442C" w:rsidRDefault="00121035" w:rsidP="00FD3A8F">
            <w:r w:rsidRPr="004B442C">
              <w:t>Performance Loss</w:t>
            </w:r>
          </w:p>
        </w:tc>
        <w:tc>
          <w:tcPr>
            <w:tcW w:w="915" w:type="dxa"/>
          </w:tcPr>
          <w:p w14:paraId="2D613DB3" w14:textId="77777777" w:rsidR="00121035" w:rsidRPr="004B442C" w:rsidRDefault="00121035" w:rsidP="00FD3A8F">
            <w:r w:rsidRPr="004B442C">
              <w:t>20</w:t>
            </w:r>
          </w:p>
        </w:tc>
      </w:tr>
      <w:tr w:rsidR="00121035" w:rsidRPr="004B442C" w14:paraId="66D17E45" w14:textId="77777777" w:rsidTr="00FD3A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45" w:type="dxa"/>
          </w:tcPr>
          <w:p w14:paraId="4825D27B" w14:textId="77777777" w:rsidR="00121035" w:rsidRPr="004B442C" w:rsidRDefault="00121035" w:rsidP="00FD3A8F">
            <w:r w:rsidRPr="004B442C">
              <w:t>Caser</w:t>
            </w:r>
          </w:p>
        </w:tc>
        <w:tc>
          <w:tcPr>
            <w:tcW w:w="1710" w:type="dxa"/>
          </w:tcPr>
          <w:p w14:paraId="6E088123" w14:textId="77777777" w:rsidR="00121035" w:rsidRPr="004B442C" w:rsidRDefault="00121035" w:rsidP="00FD3A8F">
            <w:r w:rsidRPr="004B442C">
              <w:t>Misplaced Tray</w:t>
            </w:r>
          </w:p>
        </w:tc>
        <w:tc>
          <w:tcPr>
            <w:tcW w:w="2837" w:type="dxa"/>
          </w:tcPr>
          <w:p w14:paraId="574F0E5B" w14:textId="77777777" w:rsidR="00121035" w:rsidRPr="004B442C" w:rsidRDefault="00121035" w:rsidP="00FD3A8F">
            <w:r w:rsidRPr="004B442C">
              <w:t>P</w:t>
            </w:r>
            <w:proofErr w:type="gramStart"/>
            <w:r w:rsidRPr="004B442C">
              <w:t>1.CASER.MISPLACED</w:t>
            </w:r>
            <w:proofErr w:type="gramEnd"/>
            <w:r>
              <w:t>_</w:t>
            </w:r>
            <w:r w:rsidRPr="004B442C">
              <w:t>TRAY</w:t>
            </w:r>
          </w:p>
        </w:tc>
        <w:tc>
          <w:tcPr>
            <w:tcW w:w="1823" w:type="dxa"/>
          </w:tcPr>
          <w:p w14:paraId="0EE68F9B" w14:textId="77777777" w:rsidR="00121035" w:rsidRPr="004B442C" w:rsidRDefault="00121035" w:rsidP="00FD3A8F">
            <w:r w:rsidRPr="004B442C">
              <w:t>Performance Loss</w:t>
            </w:r>
          </w:p>
        </w:tc>
        <w:tc>
          <w:tcPr>
            <w:tcW w:w="915" w:type="dxa"/>
          </w:tcPr>
          <w:p w14:paraId="3E1FD8EB" w14:textId="77777777" w:rsidR="00121035" w:rsidRPr="004B442C" w:rsidRDefault="00121035" w:rsidP="00FD3A8F">
            <w:r w:rsidRPr="004B442C">
              <w:t>20</w:t>
            </w:r>
          </w:p>
        </w:tc>
      </w:tr>
    </w:tbl>
    <w:p w14:paraId="76B68049" w14:textId="68BE69C7" w:rsidR="006B67C9" w:rsidRDefault="006B67C9" w:rsidP="00882EB9"/>
    <w:p w14:paraId="4109E06C" w14:textId="5F4D47B3" w:rsidR="006B67C9" w:rsidRDefault="006B67C9" w:rsidP="006B67C9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 w:rsidRPr="00B973D9">
        <w:rPr>
          <w:b/>
        </w:rPr>
        <w:t>TrakSYS</w:t>
      </w:r>
      <w:proofErr w:type="spellEnd"/>
      <w:r w:rsidRPr="00B973D9">
        <w:rPr>
          <w:b/>
        </w:rPr>
        <w:t xml:space="preserve"> Web</w:t>
      </w:r>
      <w:r>
        <w:t xml:space="preserve"> ( </w:t>
      </w:r>
      <w:hyperlink r:id="rId25" w:history="1">
        <w:r w:rsidR="00725593" w:rsidRPr="00EE07F4">
          <w:rPr>
            <w:rStyle w:val="Hyperlink"/>
          </w:rPr>
          <w:t>http://localhost/ts</w:t>
        </w:r>
      </w:hyperlink>
      <w:r w:rsidR="00725593">
        <w:rPr>
          <w:rStyle w:val="Hyperlink"/>
        </w:rPr>
        <w:t>/pages/</w:t>
      </w:r>
      <w:proofErr w:type="gramStart"/>
      <w:r w:rsidR="00725593">
        <w:rPr>
          <w:rStyle w:val="Hyperlink"/>
        </w:rPr>
        <w:t>ocv</w:t>
      </w:r>
      <w:r>
        <w:t xml:space="preserve"> )</w:t>
      </w:r>
      <w:proofErr w:type="gramEnd"/>
      <w:r>
        <w:t xml:space="preserve">, Navigate to </w:t>
      </w:r>
      <w:r w:rsidRPr="00B973D9">
        <w:rPr>
          <w:b/>
        </w:rPr>
        <w:t xml:space="preserve">Configuration | </w:t>
      </w:r>
      <w:r>
        <w:rPr>
          <w:b/>
        </w:rPr>
        <w:t>Systems</w:t>
      </w:r>
      <w:r w:rsidRPr="00C76050">
        <w:t>.</w:t>
      </w:r>
    </w:p>
    <w:p w14:paraId="32F35A50" w14:textId="77777777" w:rsidR="006B67C9" w:rsidRDefault="006B67C9" w:rsidP="006B67C9">
      <w:pPr>
        <w:pStyle w:val="ListParagraph"/>
        <w:numPr>
          <w:ilvl w:val="0"/>
          <w:numId w:val="24"/>
        </w:numPr>
      </w:pPr>
      <w:r>
        <w:t xml:space="preserve">Select the </w:t>
      </w:r>
      <w:r w:rsidRPr="00965FB8">
        <w:rPr>
          <w:b/>
        </w:rPr>
        <w:t xml:space="preserve">Packaging </w:t>
      </w:r>
      <w:r>
        <w:rPr>
          <w:b/>
        </w:rPr>
        <w:t>Area</w:t>
      </w:r>
      <w:r w:rsidRPr="00C76050">
        <w:t xml:space="preserve"> </w:t>
      </w:r>
      <w:r>
        <w:t xml:space="preserve">in slice 1 to reveal the list of child </w:t>
      </w:r>
      <w:r>
        <w:rPr>
          <w:b/>
        </w:rPr>
        <w:t>Systems</w:t>
      </w:r>
      <w:r>
        <w:t xml:space="preserve"> in slice 2.</w:t>
      </w:r>
    </w:p>
    <w:p w14:paraId="3CDC890D" w14:textId="77777777" w:rsidR="006B67C9" w:rsidRDefault="006B67C9" w:rsidP="006B67C9">
      <w:pPr>
        <w:pStyle w:val="ListParagraph"/>
        <w:numPr>
          <w:ilvl w:val="0"/>
          <w:numId w:val="24"/>
        </w:numPr>
      </w:pPr>
      <w:r>
        <w:t xml:space="preserve">Select the </w:t>
      </w:r>
      <w:r w:rsidRPr="00EA22DC">
        <w:rPr>
          <w:b/>
        </w:rPr>
        <w:t>Line 1 System</w:t>
      </w:r>
      <w:r>
        <w:t xml:space="preserve"> in slice 2 to show the </w:t>
      </w:r>
      <w:r w:rsidRPr="00EA22DC">
        <w:rPr>
          <w:b/>
        </w:rPr>
        <w:t>System</w:t>
      </w:r>
      <w:r>
        <w:t xml:space="preserve"> details in slice 3.</w:t>
      </w:r>
    </w:p>
    <w:p w14:paraId="73829754" w14:textId="66AB249E" w:rsidR="006B67C9" w:rsidRDefault="006B67C9" w:rsidP="006B67C9">
      <w:pPr>
        <w:pStyle w:val="ListParagraph"/>
        <w:numPr>
          <w:ilvl w:val="0"/>
          <w:numId w:val="24"/>
        </w:numPr>
      </w:pPr>
      <w:r>
        <w:t xml:space="preserve">Select the </w:t>
      </w:r>
      <w:r w:rsidR="002F509B">
        <w:rPr>
          <w:b/>
        </w:rPr>
        <w:t>Sub-Systems</w:t>
      </w:r>
      <w:r>
        <w:t xml:space="preserve"> option in the </w:t>
      </w:r>
      <w:r w:rsidRPr="006B67C9">
        <w:rPr>
          <w:b/>
        </w:rPr>
        <w:t>Related</w:t>
      </w:r>
      <w:r>
        <w:t xml:space="preserve"> menu in slice 3.  The item details for the </w:t>
      </w:r>
      <w:r w:rsidR="00622B09" w:rsidRPr="00622B09">
        <w:rPr>
          <w:b/>
        </w:rPr>
        <w:t xml:space="preserve">Packaging </w:t>
      </w:r>
      <w:r w:rsidRPr="00622B09">
        <w:rPr>
          <w:b/>
        </w:rPr>
        <w:t>Line 1 System</w:t>
      </w:r>
      <w:r>
        <w:t xml:space="preserve"> should shift to slice 1 and slice 2 should contain a list of </w:t>
      </w:r>
      <w:r w:rsidR="002F509B">
        <w:rPr>
          <w:b/>
        </w:rPr>
        <w:t>Sub-Systems</w:t>
      </w:r>
      <w:r>
        <w:t>.</w:t>
      </w:r>
    </w:p>
    <w:p w14:paraId="0ACD9A07" w14:textId="6C46DE0A" w:rsidR="002F509B" w:rsidRDefault="002F509B" w:rsidP="006B67C9">
      <w:pPr>
        <w:pStyle w:val="ListParagraph"/>
        <w:numPr>
          <w:ilvl w:val="0"/>
          <w:numId w:val="24"/>
        </w:numPr>
      </w:pPr>
      <w:r>
        <w:t xml:space="preserve">Select a </w:t>
      </w:r>
      <w:r w:rsidRPr="002F509B">
        <w:rPr>
          <w:b/>
        </w:rPr>
        <w:t>Sub-System</w:t>
      </w:r>
      <w:r>
        <w:t xml:space="preserve"> in slice 2 to show the </w:t>
      </w:r>
      <w:r w:rsidRPr="002F509B">
        <w:rPr>
          <w:b/>
        </w:rPr>
        <w:t>Sub-System</w:t>
      </w:r>
      <w:r>
        <w:t xml:space="preserve"> details in slice 3.</w:t>
      </w:r>
    </w:p>
    <w:p w14:paraId="02272958" w14:textId="20B2D629" w:rsidR="002F509B" w:rsidRDefault="002F509B" w:rsidP="002F509B">
      <w:pPr>
        <w:pStyle w:val="ListParagraph"/>
        <w:numPr>
          <w:ilvl w:val="0"/>
          <w:numId w:val="24"/>
        </w:numPr>
      </w:pPr>
      <w:r>
        <w:t xml:space="preserve">Select the </w:t>
      </w:r>
      <w:r w:rsidRPr="00EA22DC">
        <w:rPr>
          <w:b/>
        </w:rPr>
        <w:t>Event Definitions</w:t>
      </w:r>
      <w:r>
        <w:t xml:space="preserve"> option in the </w:t>
      </w:r>
      <w:r w:rsidRPr="006B67C9">
        <w:rPr>
          <w:b/>
        </w:rPr>
        <w:t>Related</w:t>
      </w:r>
      <w:r>
        <w:t xml:space="preserve"> menu in slice 3.  The item details for the </w:t>
      </w:r>
      <w:r>
        <w:rPr>
          <w:b/>
        </w:rPr>
        <w:t>Sub-</w:t>
      </w:r>
      <w:r w:rsidRPr="00EA22DC">
        <w:rPr>
          <w:b/>
        </w:rPr>
        <w:t>System</w:t>
      </w:r>
      <w:r>
        <w:t xml:space="preserve"> should shift to slice 1 and slice 2 should contain an empty list of </w:t>
      </w:r>
      <w:r w:rsidRPr="00EA22DC">
        <w:rPr>
          <w:b/>
        </w:rPr>
        <w:t>Event Definitions</w:t>
      </w:r>
      <w:r>
        <w:t>.</w:t>
      </w:r>
    </w:p>
    <w:p w14:paraId="6BECD7CC" w14:textId="13F45CFD" w:rsidR="006B67C9" w:rsidRDefault="002F509B" w:rsidP="00FD3A8F">
      <w:pPr>
        <w:pStyle w:val="ListParagraph"/>
        <w:numPr>
          <w:ilvl w:val="0"/>
          <w:numId w:val="24"/>
        </w:numPr>
      </w:pPr>
      <w:r>
        <w:t xml:space="preserve">Select the </w:t>
      </w:r>
      <w:r w:rsidRPr="002F509B">
        <w:rPr>
          <w:b/>
        </w:rPr>
        <w:t>New</w:t>
      </w:r>
      <w:r>
        <w:t xml:space="preserve"> menu option under </w:t>
      </w:r>
      <w:r w:rsidRPr="002F509B">
        <w:rPr>
          <w:b/>
        </w:rPr>
        <w:t>Event Definitions</w:t>
      </w:r>
      <w:r>
        <w:t xml:space="preserve"> and add new </w:t>
      </w:r>
      <w:r w:rsidRPr="002F509B">
        <w:rPr>
          <w:b/>
        </w:rPr>
        <w:t>Event Definitions</w:t>
      </w:r>
      <w:r w:rsidRPr="009569E7">
        <w:t xml:space="preserve"> with the properties</w:t>
      </w:r>
      <w:r>
        <w:t xml:space="preserve"> specified above.</w:t>
      </w:r>
    </w:p>
    <w:p w14:paraId="02C7931E" w14:textId="188A05D0" w:rsidR="00227439" w:rsidRDefault="00227439" w:rsidP="00227439">
      <w:pPr>
        <w:pStyle w:val="Heading4"/>
      </w:pPr>
      <w:r>
        <w:t>Configure a KPI Calculation</w:t>
      </w:r>
    </w:p>
    <w:p w14:paraId="3D6398B3" w14:textId="3FE129F9" w:rsidR="00227439" w:rsidRDefault="00227439" w:rsidP="00227439">
      <w:r>
        <w:t xml:space="preserve">A </w:t>
      </w:r>
      <w:r w:rsidR="005C380F" w:rsidRPr="005C380F">
        <w:rPr>
          <w:b/>
        </w:rPr>
        <w:t>KPI Calculation</w:t>
      </w:r>
      <w:r w:rsidR="005C380F">
        <w:t xml:space="preserve"> for </w:t>
      </w:r>
      <w:r w:rsidR="005C380F" w:rsidRPr="005C380F">
        <w:rPr>
          <w:b/>
        </w:rPr>
        <w:t>Packaging Line 1</w:t>
      </w:r>
      <w:r w:rsidR="005C380F">
        <w:t xml:space="preserve"> is needed to monitor and record production counters and related data in order to calculate standard OEE metrics.</w:t>
      </w:r>
      <w:r w:rsidR="004863EC">
        <w:t xml:space="preserve">  The </w:t>
      </w:r>
      <w:r w:rsidR="004863EC" w:rsidRPr="00CB5F6C">
        <w:rPr>
          <w:b/>
        </w:rPr>
        <w:t>KPI Calculation</w:t>
      </w:r>
      <w:r w:rsidR="004863EC">
        <w:t xml:space="preserve"> should be set to record intervals every </w:t>
      </w:r>
      <w:r w:rsidR="00B122A6" w:rsidRPr="00CB5F6C">
        <w:rPr>
          <w:b/>
        </w:rPr>
        <w:t>30</w:t>
      </w:r>
      <w:r w:rsidR="004863EC">
        <w:t xml:space="preserve"> minutes, and </w:t>
      </w:r>
      <w:r w:rsidR="00CB5F6C">
        <w:t xml:space="preserve">to obtain the line’s theoretical rate from an existing </w:t>
      </w:r>
      <w:r w:rsidR="00CB5F6C" w:rsidRPr="00CB5F6C">
        <w:rPr>
          <w:b/>
        </w:rPr>
        <w:t>Virtual Tag</w:t>
      </w:r>
      <w:r w:rsidR="00CB5F6C">
        <w:t>.</w:t>
      </w:r>
    </w:p>
    <w:p w14:paraId="3C1417D7" w14:textId="63E24214" w:rsidR="005D0C0E" w:rsidRDefault="005D0C0E" w:rsidP="00227439"/>
    <w:p w14:paraId="4D45509F" w14:textId="32EEAA0E" w:rsidR="005D0C0E" w:rsidRDefault="005D0C0E" w:rsidP="005D0C0E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 w:rsidRPr="00B973D9">
        <w:rPr>
          <w:b/>
        </w:rPr>
        <w:t>TrakSYS</w:t>
      </w:r>
      <w:proofErr w:type="spellEnd"/>
      <w:r w:rsidRPr="00B973D9">
        <w:rPr>
          <w:b/>
        </w:rPr>
        <w:t xml:space="preserve"> Web</w:t>
      </w:r>
      <w:r>
        <w:t xml:space="preserve"> ( </w:t>
      </w:r>
      <w:hyperlink r:id="rId26" w:history="1">
        <w:r w:rsidR="00725593" w:rsidRPr="00EE07F4">
          <w:rPr>
            <w:rStyle w:val="Hyperlink"/>
          </w:rPr>
          <w:t>http://localhost/ts</w:t>
        </w:r>
      </w:hyperlink>
      <w:r w:rsidR="00725593">
        <w:rPr>
          <w:rStyle w:val="Hyperlink"/>
        </w:rPr>
        <w:t>/pages/</w:t>
      </w:r>
      <w:proofErr w:type="gramStart"/>
      <w:r w:rsidR="00725593">
        <w:rPr>
          <w:rStyle w:val="Hyperlink"/>
        </w:rPr>
        <w:t>ocv</w:t>
      </w:r>
      <w:r>
        <w:t xml:space="preserve"> )</w:t>
      </w:r>
      <w:proofErr w:type="gramEnd"/>
      <w:r>
        <w:t xml:space="preserve">, Navigate to </w:t>
      </w:r>
      <w:r w:rsidRPr="00B973D9">
        <w:rPr>
          <w:b/>
        </w:rPr>
        <w:t xml:space="preserve">Configuration | </w:t>
      </w:r>
      <w:r>
        <w:rPr>
          <w:b/>
        </w:rPr>
        <w:t>Systems</w:t>
      </w:r>
      <w:r w:rsidRPr="00C76050">
        <w:t>.</w:t>
      </w:r>
    </w:p>
    <w:p w14:paraId="7732B535" w14:textId="77777777" w:rsidR="005D0C0E" w:rsidRDefault="005D0C0E" w:rsidP="005D0C0E">
      <w:pPr>
        <w:pStyle w:val="ListParagraph"/>
        <w:numPr>
          <w:ilvl w:val="0"/>
          <w:numId w:val="24"/>
        </w:numPr>
      </w:pPr>
      <w:r>
        <w:t xml:space="preserve">Select the </w:t>
      </w:r>
      <w:r w:rsidRPr="00965FB8">
        <w:rPr>
          <w:b/>
        </w:rPr>
        <w:t xml:space="preserve">Packaging </w:t>
      </w:r>
      <w:r>
        <w:rPr>
          <w:b/>
        </w:rPr>
        <w:t>Area</w:t>
      </w:r>
      <w:r w:rsidRPr="00C76050">
        <w:t xml:space="preserve"> </w:t>
      </w:r>
      <w:r>
        <w:t xml:space="preserve">in slice 1 to reveal the list of child </w:t>
      </w:r>
      <w:r>
        <w:rPr>
          <w:b/>
        </w:rPr>
        <w:t>Systems</w:t>
      </w:r>
      <w:r>
        <w:t xml:space="preserve"> in slice 2.</w:t>
      </w:r>
    </w:p>
    <w:p w14:paraId="6F5E9D19" w14:textId="77777777" w:rsidR="005D0C0E" w:rsidRDefault="005D0C0E" w:rsidP="005D0C0E">
      <w:pPr>
        <w:pStyle w:val="ListParagraph"/>
        <w:numPr>
          <w:ilvl w:val="0"/>
          <w:numId w:val="24"/>
        </w:numPr>
      </w:pPr>
      <w:r>
        <w:t xml:space="preserve">Select the </w:t>
      </w:r>
      <w:r w:rsidRPr="00EA22DC">
        <w:rPr>
          <w:b/>
        </w:rPr>
        <w:t>Line 1 System</w:t>
      </w:r>
      <w:r>
        <w:t xml:space="preserve"> in slice 2 to show the </w:t>
      </w:r>
      <w:r w:rsidRPr="00EA22DC">
        <w:rPr>
          <w:b/>
        </w:rPr>
        <w:t>System</w:t>
      </w:r>
      <w:r>
        <w:t xml:space="preserve"> details in slice 3.</w:t>
      </w:r>
    </w:p>
    <w:p w14:paraId="1BBDC930" w14:textId="0E04C5A0" w:rsidR="005D0C0E" w:rsidRDefault="005D0C0E" w:rsidP="005D0C0E">
      <w:pPr>
        <w:pStyle w:val="ListParagraph"/>
        <w:numPr>
          <w:ilvl w:val="0"/>
          <w:numId w:val="24"/>
        </w:numPr>
      </w:pPr>
      <w:r>
        <w:t xml:space="preserve">Select the </w:t>
      </w:r>
      <w:r w:rsidR="00780C6F">
        <w:rPr>
          <w:b/>
        </w:rPr>
        <w:t>KPI Calculations</w:t>
      </w:r>
      <w:r>
        <w:t xml:space="preserve"> option in the </w:t>
      </w:r>
      <w:r w:rsidRPr="006B67C9">
        <w:rPr>
          <w:b/>
        </w:rPr>
        <w:t>Related</w:t>
      </w:r>
      <w:r>
        <w:t xml:space="preserve"> menu in slice 3.  The item details for the </w:t>
      </w:r>
      <w:r w:rsidR="00493AB1" w:rsidRPr="00493AB1">
        <w:rPr>
          <w:b/>
        </w:rPr>
        <w:t xml:space="preserve">Packaging </w:t>
      </w:r>
      <w:r w:rsidRPr="00493AB1">
        <w:rPr>
          <w:b/>
        </w:rPr>
        <w:t>Line 1 System</w:t>
      </w:r>
      <w:r>
        <w:t xml:space="preserve"> should shift to slice 1 and slice 2 should contain an empty list of </w:t>
      </w:r>
      <w:r w:rsidR="00780C6F">
        <w:rPr>
          <w:b/>
        </w:rPr>
        <w:t>KPI Calculation</w:t>
      </w:r>
      <w:r w:rsidRPr="00EA22DC">
        <w:rPr>
          <w:b/>
        </w:rPr>
        <w:t>s</w:t>
      </w:r>
      <w:r>
        <w:t>.</w:t>
      </w:r>
    </w:p>
    <w:p w14:paraId="5ADBE8B7" w14:textId="5442C1BF" w:rsidR="005D0C0E" w:rsidRDefault="005D0C0E" w:rsidP="005D0C0E">
      <w:pPr>
        <w:pStyle w:val="ListParagraph"/>
        <w:numPr>
          <w:ilvl w:val="0"/>
          <w:numId w:val="24"/>
        </w:numPr>
      </w:pPr>
      <w:r>
        <w:t xml:space="preserve">Select the </w:t>
      </w:r>
      <w:r w:rsidRPr="00B973D9">
        <w:rPr>
          <w:b/>
        </w:rPr>
        <w:t>New</w:t>
      </w:r>
      <w:r>
        <w:t xml:space="preserve"> menu option under </w:t>
      </w:r>
      <w:r w:rsidR="00060268">
        <w:rPr>
          <w:b/>
        </w:rPr>
        <w:t>KPI Calculations</w:t>
      </w:r>
      <w:r>
        <w:t xml:space="preserve"> and add </w:t>
      </w:r>
      <w:r w:rsidR="00060268">
        <w:t xml:space="preserve">a </w:t>
      </w:r>
      <w:r>
        <w:t xml:space="preserve">new </w:t>
      </w:r>
      <w:r w:rsidR="00060268">
        <w:rPr>
          <w:b/>
        </w:rPr>
        <w:t>KPI Calculation</w:t>
      </w:r>
      <w:r w:rsidRPr="009569E7">
        <w:t xml:space="preserve"> with the following properties…</w:t>
      </w:r>
    </w:p>
    <w:p w14:paraId="7A0DE42F" w14:textId="4D343753" w:rsidR="005D0C0E" w:rsidRDefault="005D0C0E" w:rsidP="00227439"/>
    <w:tbl>
      <w:tblPr>
        <w:tblStyle w:val="DataTable1"/>
        <w:tblW w:w="0" w:type="auto"/>
        <w:tblLook w:val="04A0" w:firstRow="1" w:lastRow="0" w:firstColumn="1" w:lastColumn="0" w:noHBand="0" w:noVBand="1"/>
      </w:tblPr>
      <w:tblGrid>
        <w:gridCol w:w="884"/>
        <w:gridCol w:w="1174"/>
        <w:gridCol w:w="1710"/>
        <w:gridCol w:w="1348"/>
        <w:gridCol w:w="3514"/>
      </w:tblGrid>
      <w:tr w:rsidR="005D0C0E" w:rsidRPr="004B442C" w14:paraId="71CC0402" w14:textId="77777777" w:rsidTr="00FD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95" w:type="dxa"/>
          </w:tcPr>
          <w:p w14:paraId="1860EC2B" w14:textId="77777777" w:rsidR="005D0C0E" w:rsidRPr="004B442C" w:rsidRDefault="005D0C0E" w:rsidP="00FD3A8F">
            <w:r w:rsidRPr="004B442C">
              <w:t>Name</w:t>
            </w:r>
          </w:p>
        </w:tc>
        <w:tc>
          <w:tcPr>
            <w:tcW w:w="1188" w:type="dxa"/>
          </w:tcPr>
          <w:p w14:paraId="5950FAA5" w14:textId="77777777" w:rsidR="005D0C0E" w:rsidRPr="004B442C" w:rsidRDefault="005D0C0E" w:rsidP="00FD3A8F">
            <w:r>
              <w:t>Interval Duration</w:t>
            </w:r>
          </w:p>
        </w:tc>
        <w:tc>
          <w:tcPr>
            <w:tcW w:w="1782" w:type="dxa"/>
          </w:tcPr>
          <w:p w14:paraId="12AC81A8" w14:textId="77777777" w:rsidR="005D0C0E" w:rsidRPr="004B442C" w:rsidRDefault="005D0C0E" w:rsidP="00FD3A8F">
            <w:r>
              <w:t>Derived Input</w:t>
            </w:r>
          </w:p>
        </w:tc>
        <w:tc>
          <w:tcPr>
            <w:tcW w:w="1359" w:type="dxa"/>
          </w:tcPr>
          <w:p w14:paraId="7EF6CB37" w14:textId="77777777" w:rsidR="005D0C0E" w:rsidRPr="004B442C" w:rsidRDefault="005D0C0E" w:rsidP="00FD3A8F">
            <w:r>
              <w:t>Calculation Units</w:t>
            </w:r>
          </w:p>
        </w:tc>
        <w:tc>
          <w:tcPr>
            <w:tcW w:w="3406" w:type="dxa"/>
          </w:tcPr>
          <w:p w14:paraId="5CDEFE3B" w14:textId="77777777" w:rsidR="005D0C0E" w:rsidRDefault="005D0C0E" w:rsidP="00FD3A8F">
            <w:r>
              <w:t>Theoretical Rate</w:t>
            </w:r>
          </w:p>
        </w:tc>
      </w:tr>
      <w:tr w:rsidR="005D0C0E" w:rsidRPr="004B442C" w14:paraId="7CCCA856" w14:textId="77777777" w:rsidTr="00FD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95" w:type="dxa"/>
          </w:tcPr>
          <w:p w14:paraId="3AC2B41E" w14:textId="77777777" w:rsidR="005D0C0E" w:rsidRPr="004B442C" w:rsidRDefault="005D0C0E" w:rsidP="00FD3A8F">
            <w:r>
              <w:t>OEE</w:t>
            </w:r>
          </w:p>
        </w:tc>
        <w:tc>
          <w:tcPr>
            <w:tcW w:w="1188" w:type="dxa"/>
          </w:tcPr>
          <w:p w14:paraId="5A84B23F" w14:textId="77777777" w:rsidR="005D0C0E" w:rsidRPr="004B442C" w:rsidRDefault="005D0C0E" w:rsidP="00FD3A8F">
            <w:r>
              <w:t>30</w:t>
            </w:r>
          </w:p>
        </w:tc>
        <w:tc>
          <w:tcPr>
            <w:tcW w:w="1782" w:type="dxa"/>
          </w:tcPr>
          <w:p w14:paraId="2FB70270" w14:textId="77777777" w:rsidR="005D0C0E" w:rsidRPr="004B442C" w:rsidRDefault="005D0C0E" w:rsidP="00FD3A8F">
            <w:r>
              <w:t>Total</w:t>
            </w:r>
          </w:p>
        </w:tc>
        <w:tc>
          <w:tcPr>
            <w:tcW w:w="1359" w:type="dxa"/>
          </w:tcPr>
          <w:p w14:paraId="1AE55D94" w14:textId="77777777" w:rsidR="005D0C0E" w:rsidRPr="004B442C" w:rsidRDefault="005D0C0E" w:rsidP="00FD3A8F">
            <w:r w:rsidRPr="004B442C">
              <w:t>10</w:t>
            </w:r>
          </w:p>
        </w:tc>
        <w:tc>
          <w:tcPr>
            <w:tcW w:w="3406" w:type="dxa"/>
          </w:tcPr>
          <w:p w14:paraId="6C43B6E7" w14:textId="278A7C5A" w:rsidR="005D0C0E" w:rsidRPr="004B442C" w:rsidRDefault="00FA5256" w:rsidP="00FD3A8F">
            <w:r>
              <w:t>P</w:t>
            </w:r>
            <w:proofErr w:type="gramStart"/>
            <w:r>
              <w:t>1.PRODUCT.BOTTLES</w:t>
            </w:r>
            <w:proofErr w:type="gramEnd"/>
            <w:r>
              <w:t>_PER_</w:t>
            </w:r>
            <w:r w:rsidR="005D0C0E" w:rsidRPr="004B442C">
              <w:t>MINUTE</w:t>
            </w:r>
          </w:p>
        </w:tc>
      </w:tr>
    </w:tbl>
    <w:p w14:paraId="25D0CEA6" w14:textId="75438EC2" w:rsidR="00227439" w:rsidRDefault="00227439" w:rsidP="00227439"/>
    <w:p w14:paraId="78D1F843" w14:textId="0FAA4309" w:rsidR="00951F78" w:rsidRDefault="00951F78" w:rsidP="00951F78">
      <w:pPr>
        <w:pStyle w:val="ListParagraph"/>
        <w:numPr>
          <w:ilvl w:val="0"/>
          <w:numId w:val="25"/>
        </w:numPr>
      </w:pPr>
      <w:r>
        <w:lastRenderedPageBreak/>
        <w:t xml:space="preserve">To select a </w:t>
      </w:r>
      <w:r w:rsidRPr="004046B6">
        <w:rPr>
          <w:b/>
        </w:rPr>
        <w:t>Tag</w:t>
      </w:r>
      <w:r>
        <w:t xml:space="preserve"> for the </w:t>
      </w:r>
      <w:r>
        <w:rPr>
          <w:b/>
        </w:rPr>
        <w:t>Theoretical Rate</w:t>
      </w:r>
      <w:r>
        <w:t xml:space="preserve">, change the picker icon from </w:t>
      </w:r>
      <w:r w:rsidRPr="004046B6">
        <w:rPr>
          <w:b/>
        </w:rPr>
        <w:t>123</w:t>
      </w:r>
      <w:r>
        <w:t xml:space="preserve"> to the </w:t>
      </w:r>
      <w:r w:rsidRPr="004046B6">
        <w:rPr>
          <w:b/>
        </w:rPr>
        <w:t>Tag</w:t>
      </w:r>
      <w:r>
        <w:t xml:space="preserve"> symbol to open the </w:t>
      </w:r>
      <w:r w:rsidRPr="004046B6">
        <w:rPr>
          <w:b/>
        </w:rPr>
        <w:t xml:space="preserve">Tag </w:t>
      </w:r>
      <w:r>
        <w:rPr>
          <w:b/>
        </w:rPr>
        <w:t>Picker</w:t>
      </w:r>
      <w:r>
        <w:t xml:space="preserve"> in the right margin.  Type any part of the </w:t>
      </w:r>
      <w:r w:rsidRPr="004046B6">
        <w:rPr>
          <w:b/>
        </w:rPr>
        <w:t>Tag</w:t>
      </w:r>
      <w:r>
        <w:t xml:space="preserve"> name in the search box (for instance “P</w:t>
      </w:r>
      <w:proofErr w:type="gramStart"/>
      <w:r>
        <w:t>1.PRODUCT</w:t>
      </w:r>
      <w:proofErr w:type="gramEnd"/>
      <w:r>
        <w:t xml:space="preserve">”) and select the </w:t>
      </w:r>
      <w:r w:rsidRPr="004046B6">
        <w:rPr>
          <w:b/>
        </w:rPr>
        <w:t>Find Tags</w:t>
      </w:r>
      <w:r>
        <w:t xml:space="preserve"> button to filter the existing </w:t>
      </w:r>
      <w:r w:rsidRPr="004046B6">
        <w:rPr>
          <w:b/>
        </w:rPr>
        <w:t>Tags</w:t>
      </w:r>
      <w:r>
        <w:t xml:space="preserve"> to the list below.  Select the </w:t>
      </w:r>
      <w:r w:rsidRPr="004046B6">
        <w:rPr>
          <w:b/>
        </w:rPr>
        <w:t>P</w:t>
      </w:r>
      <w:proofErr w:type="gramStart"/>
      <w:r w:rsidRPr="004046B6">
        <w:rPr>
          <w:b/>
        </w:rPr>
        <w:t>1.</w:t>
      </w:r>
      <w:r>
        <w:rPr>
          <w:b/>
        </w:rPr>
        <w:t>PRODUCT.BOTTLES</w:t>
      </w:r>
      <w:proofErr w:type="gramEnd"/>
      <w:r>
        <w:rPr>
          <w:b/>
        </w:rPr>
        <w:t>_PER_MINUTE</w:t>
      </w:r>
      <w:r>
        <w:t xml:space="preserve"> entry in the list to assign it.</w:t>
      </w:r>
    </w:p>
    <w:p w14:paraId="35B78B32" w14:textId="7F1CB71F" w:rsidR="00614D6C" w:rsidRDefault="00614D6C" w:rsidP="00614D6C">
      <w:pPr>
        <w:pStyle w:val="Heading4"/>
      </w:pPr>
      <w:r>
        <w:t xml:space="preserve">Configure </w:t>
      </w:r>
      <w:r w:rsidR="00FF37C8">
        <w:t xml:space="preserve">a </w:t>
      </w:r>
      <w:r>
        <w:t>KPI Calculation</w:t>
      </w:r>
      <w:r w:rsidR="009455A0">
        <w:t xml:space="preserve"> </w:t>
      </w:r>
      <w:r w:rsidR="00BF5600">
        <w:t xml:space="preserve">Good </w:t>
      </w:r>
      <w:r w:rsidR="00FF37C8">
        <w:t>Counter</w:t>
      </w:r>
    </w:p>
    <w:p w14:paraId="20CB03C9" w14:textId="71C47CA2" w:rsidR="001F4C3B" w:rsidRDefault="001F4C3B" w:rsidP="00614D6C">
      <w:r>
        <w:t>The input counter for good p</w:t>
      </w:r>
      <w:r w:rsidR="00EB0E42">
        <w:t>roduction units will come from pre-existing</w:t>
      </w:r>
      <w:r>
        <w:t xml:space="preserve"> </w:t>
      </w:r>
      <w:r w:rsidRPr="001F4C3B">
        <w:rPr>
          <w:b/>
        </w:rPr>
        <w:t>Tag</w:t>
      </w:r>
      <w:r>
        <w:t xml:space="preserve"> in the </w:t>
      </w:r>
      <w:r w:rsidRPr="001F4C3B">
        <w:rPr>
          <w:b/>
        </w:rPr>
        <w:t>Caser Sub-System</w:t>
      </w:r>
      <w:r w:rsidRPr="001F4C3B">
        <w:t xml:space="preserve"> called </w:t>
      </w:r>
      <w:r w:rsidRPr="001F4C3B">
        <w:rPr>
          <w:b/>
        </w:rPr>
        <w:t>P</w:t>
      </w:r>
      <w:proofErr w:type="gramStart"/>
      <w:r w:rsidRPr="001F4C3B">
        <w:rPr>
          <w:b/>
        </w:rPr>
        <w:t>1.COUNTER.GOOD</w:t>
      </w:r>
      <w:proofErr w:type="gramEnd"/>
      <w:r w:rsidRPr="001F4C3B">
        <w:rPr>
          <w:b/>
        </w:rPr>
        <w:t>_CASES</w:t>
      </w:r>
      <w:r>
        <w:t xml:space="preserve">.  Since the </w:t>
      </w:r>
      <w:r w:rsidRPr="001F4C3B">
        <w:rPr>
          <w:b/>
        </w:rPr>
        <w:t>GOOD_CASES</w:t>
      </w:r>
      <w:r>
        <w:t xml:space="preserve"> </w:t>
      </w:r>
      <w:r w:rsidRPr="00D42398">
        <w:rPr>
          <w:b/>
        </w:rPr>
        <w:t>Tag</w:t>
      </w:r>
      <w:r>
        <w:t xml:space="preserve"> counts entire Cases, it must be converted to individual Bottles using a multiplier </w:t>
      </w:r>
      <w:r w:rsidRPr="001F4C3B">
        <w:rPr>
          <w:b/>
        </w:rPr>
        <w:t>Tag</w:t>
      </w:r>
      <w:r>
        <w:t xml:space="preserve"> called </w:t>
      </w:r>
      <w:r w:rsidRPr="001F4C3B">
        <w:rPr>
          <w:b/>
        </w:rPr>
        <w:t>P</w:t>
      </w:r>
      <w:proofErr w:type="gramStart"/>
      <w:r w:rsidRPr="001F4C3B">
        <w:rPr>
          <w:b/>
        </w:rPr>
        <w:t>1.PRODUCT.BOTTLES</w:t>
      </w:r>
      <w:proofErr w:type="gramEnd"/>
      <w:r w:rsidRPr="001F4C3B">
        <w:rPr>
          <w:b/>
        </w:rPr>
        <w:t>_PER_CASE</w:t>
      </w:r>
      <w:r>
        <w:t>.</w:t>
      </w:r>
    </w:p>
    <w:p w14:paraId="05126529" w14:textId="047EEC3D" w:rsidR="001F4C3B" w:rsidRDefault="001F4C3B" w:rsidP="00614D6C"/>
    <w:p w14:paraId="14398541" w14:textId="6E3A4A48" w:rsidR="00AE26D5" w:rsidRDefault="00CA440D" w:rsidP="00614D6C">
      <w:r>
        <w:t xml:space="preserve">Configure a new </w:t>
      </w:r>
      <w:r w:rsidRPr="00CA440D">
        <w:rPr>
          <w:b/>
        </w:rPr>
        <w:t>Good KPI Counter</w:t>
      </w:r>
      <w:r>
        <w:t xml:space="preserve"> under the </w:t>
      </w:r>
      <w:r w:rsidRPr="00CA440D">
        <w:rPr>
          <w:b/>
        </w:rPr>
        <w:t>OEE KPI Calculation</w:t>
      </w:r>
      <w:r>
        <w:t xml:space="preserve"> for </w:t>
      </w:r>
      <w:r w:rsidRPr="00CA440D">
        <w:rPr>
          <w:b/>
        </w:rPr>
        <w:t>Packaging Line 1</w:t>
      </w:r>
      <w:r>
        <w:t>.</w:t>
      </w:r>
    </w:p>
    <w:p w14:paraId="151553BE" w14:textId="710F859E" w:rsidR="00AE26D5" w:rsidRDefault="00AE26D5"/>
    <w:p w14:paraId="1160BFC6" w14:textId="233C2281" w:rsidR="00F10CB0" w:rsidRDefault="00F10CB0" w:rsidP="00F10CB0">
      <w:pPr>
        <w:pStyle w:val="ListParagraph"/>
        <w:numPr>
          <w:ilvl w:val="0"/>
          <w:numId w:val="24"/>
        </w:numPr>
      </w:pPr>
      <w:r>
        <w:t xml:space="preserve">Navigate to the item slice for the </w:t>
      </w:r>
      <w:r w:rsidRPr="00F10CB0">
        <w:rPr>
          <w:b/>
        </w:rPr>
        <w:t>OEE KPI Calculation</w:t>
      </w:r>
      <w:r>
        <w:t xml:space="preserve"> under </w:t>
      </w:r>
      <w:r w:rsidRPr="00CA440D">
        <w:rPr>
          <w:b/>
        </w:rPr>
        <w:t>Packaging Line 1</w:t>
      </w:r>
      <w:r>
        <w:t>.</w:t>
      </w:r>
    </w:p>
    <w:p w14:paraId="5EB92111" w14:textId="6E96D29D" w:rsidR="00F10CB0" w:rsidRDefault="00F10CB0" w:rsidP="00F10CB0">
      <w:pPr>
        <w:pStyle w:val="ListParagraph"/>
        <w:numPr>
          <w:ilvl w:val="0"/>
          <w:numId w:val="24"/>
        </w:numPr>
      </w:pPr>
      <w:r>
        <w:t xml:space="preserve">Select the </w:t>
      </w:r>
      <w:r>
        <w:rPr>
          <w:b/>
        </w:rPr>
        <w:t>Good</w:t>
      </w:r>
      <w:r>
        <w:t xml:space="preserve"> option in the </w:t>
      </w:r>
      <w:r w:rsidRPr="006B67C9">
        <w:rPr>
          <w:b/>
        </w:rPr>
        <w:t>Related</w:t>
      </w:r>
      <w:r>
        <w:t xml:space="preserve"> menu in slice 3.  </w:t>
      </w:r>
      <w:r w:rsidR="005C613B">
        <w:t>S</w:t>
      </w:r>
      <w:r>
        <w:t xml:space="preserve">lice 2 should contain an empty list of </w:t>
      </w:r>
      <w:r>
        <w:rPr>
          <w:b/>
        </w:rPr>
        <w:t xml:space="preserve">KPI </w:t>
      </w:r>
      <w:r w:rsidR="005C613B">
        <w:rPr>
          <w:b/>
        </w:rPr>
        <w:t>Counters</w:t>
      </w:r>
      <w:r>
        <w:t>.</w:t>
      </w:r>
    </w:p>
    <w:p w14:paraId="7F367BAA" w14:textId="25CA0CCB" w:rsidR="00F10CB0" w:rsidRDefault="00F10CB0" w:rsidP="00F10CB0">
      <w:pPr>
        <w:pStyle w:val="ListParagraph"/>
        <w:numPr>
          <w:ilvl w:val="0"/>
          <w:numId w:val="24"/>
        </w:numPr>
      </w:pPr>
      <w:r>
        <w:t xml:space="preserve">Select the </w:t>
      </w:r>
      <w:r w:rsidRPr="00B973D9">
        <w:rPr>
          <w:b/>
        </w:rPr>
        <w:t>New</w:t>
      </w:r>
      <w:r>
        <w:t xml:space="preserve"> menu option under </w:t>
      </w:r>
      <w:r w:rsidR="00E81730">
        <w:rPr>
          <w:b/>
        </w:rPr>
        <w:t>KPI Counters</w:t>
      </w:r>
      <w:r>
        <w:t xml:space="preserve"> and add a new </w:t>
      </w:r>
      <w:r w:rsidR="00BA0377">
        <w:rPr>
          <w:b/>
        </w:rPr>
        <w:t>KPI Counter</w:t>
      </w:r>
      <w:r w:rsidRPr="009569E7">
        <w:t xml:space="preserve"> with the following properties…</w:t>
      </w:r>
    </w:p>
    <w:p w14:paraId="1A5D481E" w14:textId="67542656" w:rsidR="00951F78" w:rsidRDefault="00951F78" w:rsidP="00227439"/>
    <w:tbl>
      <w:tblPr>
        <w:tblStyle w:val="DataTable1"/>
        <w:tblW w:w="8635" w:type="dxa"/>
        <w:tblLook w:val="04A0" w:firstRow="1" w:lastRow="0" w:firstColumn="1" w:lastColumn="0" w:noHBand="0" w:noVBand="1"/>
      </w:tblPr>
      <w:tblGrid>
        <w:gridCol w:w="1435"/>
        <w:gridCol w:w="3150"/>
        <w:gridCol w:w="4050"/>
      </w:tblGrid>
      <w:tr w:rsidR="00053FE7" w:rsidRPr="004B442C" w14:paraId="33765D5D" w14:textId="77777777" w:rsidTr="00053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14:paraId="128B23E5" w14:textId="77777777" w:rsidR="00053FE7" w:rsidRPr="004B442C" w:rsidRDefault="00053FE7" w:rsidP="00FD3A8F">
            <w:r w:rsidRPr="004B442C">
              <w:t>Name</w:t>
            </w:r>
          </w:p>
        </w:tc>
        <w:tc>
          <w:tcPr>
            <w:tcW w:w="3150" w:type="dxa"/>
          </w:tcPr>
          <w:p w14:paraId="7EECCA9D" w14:textId="135E00B1" w:rsidR="00053FE7" w:rsidRPr="004B442C" w:rsidRDefault="00053FE7" w:rsidP="00FD3A8F">
            <w:r>
              <w:t>Counter</w:t>
            </w:r>
          </w:p>
        </w:tc>
        <w:tc>
          <w:tcPr>
            <w:tcW w:w="4050" w:type="dxa"/>
          </w:tcPr>
          <w:p w14:paraId="5D25D6FE" w14:textId="52BEACC9" w:rsidR="00053FE7" w:rsidRPr="004B442C" w:rsidRDefault="00053FE7" w:rsidP="00FD3A8F">
            <w:r>
              <w:t>Counter Units to Input Units Multiplier</w:t>
            </w:r>
          </w:p>
        </w:tc>
      </w:tr>
      <w:tr w:rsidR="00053FE7" w:rsidRPr="004B442C" w14:paraId="651CC477" w14:textId="77777777" w:rsidTr="0005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5" w:type="dxa"/>
          </w:tcPr>
          <w:p w14:paraId="5EE8923F" w14:textId="04AA8B51" w:rsidR="00053FE7" w:rsidRPr="004B442C" w:rsidRDefault="00053FE7" w:rsidP="00FD3A8F">
            <w:r>
              <w:t>Good Cases</w:t>
            </w:r>
          </w:p>
        </w:tc>
        <w:tc>
          <w:tcPr>
            <w:tcW w:w="3150" w:type="dxa"/>
          </w:tcPr>
          <w:p w14:paraId="1B3F7672" w14:textId="7BBD5AD5" w:rsidR="00053FE7" w:rsidRPr="004B442C" w:rsidRDefault="00053FE7" w:rsidP="00053FE7">
            <w:r w:rsidRPr="004B442C">
              <w:t>P</w:t>
            </w:r>
            <w:proofErr w:type="gramStart"/>
            <w:r w:rsidRPr="004B442C">
              <w:t>1.COUNTER.GOOD</w:t>
            </w:r>
            <w:proofErr w:type="gramEnd"/>
            <w:r>
              <w:t>_</w:t>
            </w:r>
            <w:r w:rsidRPr="004B442C">
              <w:t>CASES</w:t>
            </w:r>
          </w:p>
        </w:tc>
        <w:tc>
          <w:tcPr>
            <w:tcW w:w="4050" w:type="dxa"/>
          </w:tcPr>
          <w:p w14:paraId="6CAFBB0B" w14:textId="2D91EE11" w:rsidR="00053FE7" w:rsidRPr="004B442C" w:rsidRDefault="00053FE7" w:rsidP="00053FE7">
            <w:r>
              <w:t>P</w:t>
            </w:r>
            <w:proofErr w:type="gramStart"/>
            <w:r>
              <w:t>1.PRODUCT.BOTTLES</w:t>
            </w:r>
            <w:proofErr w:type="gramEnd"/>
            <w:r>
              <w:t>_</w:t>
            </w:r>
            <w:r w:rsidRPr="004B442C">
              <w:t>PER</w:t>
            </w:r>
            <w:r>
              <w:t>_</w:t>
            </w:r>
            <w:r w:rsidRPr="004B442C">
              <w:t>CASE</w:t>
            </w:r>
          </w:p>
        </w:tc>
      </w:tr>
    </w:tbl>
    <w:p w14:paraId="4099D11F" w14:textId="769E2A77" w:rsidR="001A62B0" w:rsidRDefault="001A62B0" w:rsidP="001A62B0">
      <w:pPr>
        <w:pStyle w:val="Heading4"/>
      </w:pPr>
      <w:r>
        <w:t>Configure KPI Calculation Bad Counters</w:t>
      </w:r>
    </w:p>
    <w:p w14:paraId="67F8674E" w14:textId="74573579" w:rsidR="001A62B0" w:rsidRDefault="001A62B0" w:rsidP="001A62B0">
      <w:r>
        <w:t>The input counter</w:t>
      </w:r>
      <w:r w:rsidR="00541CA6">
        <w:t>s</w:t>
      </w:r>
      <w:r>
        <w:t xml:space="preserve"> for </w:t>
      </w:r>
      <w:r w:rsidR="00541CA6">
        <w:t>bad or reject</w:t>
      </w:r>
      <w:r>
        <w:t xml:space="preserve"> production units will come from</w:t>
      </w:r>
      <w:r w:rsidR="00EB0E42">
        <w:t xml:space="preserve"> pre-existing</w:t>
      </w:r>
      <w:r>
        <w:t xml:space="preserve"> </w:t>
      </w:r>
      <w:r w:rsidRPr="001F4C3B">
        <w:rPr>
          <w:b/>
        </w:rPr>
        <w:t>Tag</w:t>
      </w:r>
      <w:r w:rsidR="00541CA6">
        <w:rPr>
          <w:b/>
        </w:rPr>
        <w:t>s</w:t>
      </w:r>
      <w:r>
        <w:t xml:space="preserve"> in the </w:t>
      </w:r>
      <w:r w:rsidR="00541CA6" w:rsidRPr="00541CA6">
        <w:rPr>
          <w:b/>
        </w:rPr>
        <w:t xml:space="preserve">Filler and Labeler </w:t>
      </w:r>
      <w:r w:rsidRPr="00541CA6">
        <w:rPr>
          <w:b/>
        </w:rPr>
        <w:t>Sub-System</w:t>
      </w:r>
      <w:r w:rsidR="00541CA6">
        <w:rPr>
          <w:b/>
        </w:rPr>
        <w:t>s</w:t>
      </w:r>
      <w:r w:rsidRPr="001F4C3B">
        <w:t xml:space="preserve"> called </w:t>
      </w:r>
      <w:r w:rsidR="00541CA6" w:rsidRPr="00541CA6">
        <w:rPr>
          <w:b/>
        </w:rPr>
        <w:t>P1.COUNTER.BAD_BOTTLES_FILLER</w:t>
      </w:r>
      <w:r w:rsidR="00541CA6">
        <w:t xml:space="preserve"> and </w:t>
      </w:r>
      <w:r w:rsidR="00541CA6" w:rsidRPr="00541CA6">
        <w:rPr>
          <w:b/>
        </w:rPr>
        <w:t>P1.COUNTER.BAD_BOTTLES_LABELER</w:t>
      </w:r>
      <w:r>
        <w:t>.</w:t>
      </w:r>
    </w:p>
    <w:p w14:paraId="3F9FFB65" w14:textId="77777777" w:rsidR="001A62B0" w:rsidRDefault="001A62B0" w:rsidP="001A62B0"/>
    <w:p w14:paraId="777C2648" w14:textId="3CE7550E" w:rsidR="001A62B0" w:rsidRDefault="001A62B0" w:rsidP="001A62B0">
      <w:r>
        <w:t xml:space="preserve">Configure new </w:t>
      </w:r>
      <w:r w:rsidR="00541CA6">
        <w:rPr>
          <w:b/>
        </w:rPr>
        <w:t>Bad</w:t>
      </w:r>
      <w:r w:rsidRPr="00CA440D">
        <w:rPr>
          <w:b/>
        </w:rPr>
        <w:t xml:space="preserve"> KPI Counter</w:t>
      </w:r>
      <w:r w:rsidR="00541CA6">
        <w:rPr>
          <w:b/>
        </w:rPr>
        <w:t>s</w:t>
      </w:r>
      <w:r>
        <w:t xml:space="preserve"> under the </w:t>
      </w:r>
      <w:r w:rsidRPr="00CA440D">
        <w:rPr>
          <w:b/>
        </w:rPr>
        <w:t>OEE KPI Calculation</w:t>
      </w:r>
      <w:r>
        <w:t xml:space="preserve"> for </w:t>
      </w:r>
      <w:r w:rsidRPr="00CA440D">
        <w:rPr>
          <w:b/>
        </w:rPr>
        <w:t>Packaging Line 1</w:t>
      </w:r>
      <w:r>
        <w:t>.</w:t>
      </w:r>
    </w:p>
    <w:p w14:paraId="70D59B21" w14:textId="77777777" w:rsidR="001A62B0" w:rsidRDefault="001A62B0" w:rsidP="001A62B0"/>
    <w:p w14:paraId="4DAD2E4F" w14:textId="77777777" w:rsidR="001A62B0" w:rsidRDefault="001A62B0" w:rsidP="001A62B0">
      <w:pPr>
        <w:pStyle w:val="ListParagraph"/>
        <w:numPr>
          <w:ilvl w:val="0"/>
          <w:numId w:val="24"/>
        </w:numPr>
      </w:pPr>
      <w:r>
        <w:t xml:space="preserve">Navigate to the item slice for the </w:t>
      </w:r>
      <w:r w:rsidRPr="00F10CB0">
        <w:rPr>
          <w:b/>
        </w:rPr>
        <w:t>OEE KPI Calculation</w:t>
      </w:r>
      <w:r>
        <w:t xml:space="preserve"> under </w:t>
      </w:r>
      <w:r w:rsidRPr="00CA440D">
        <w:rPr>
          <w:b/>
        </w:rPr>
        <w:t>Packaging Line 1</w:t>
      </w:r>
      <w:r>
        <w:t>.</w:t>
      </w:r>
    </w:p>
    <w:p w14:paraId="07D66724" w14:textId="5EBA348B" w:rsidR="001A62B0" w:rsidRDefault="001A62B0" w:rsidP="001A62B0">
      <w:pPr>
        <w:pStyle w:val="ListParagraph"/>
        <w:numPr>
          <w:ilvl w:val="0"/>
          <w:numId w:val="24"/>
        </w:numPr>
      </w:pPr>
      <w:r>
        <w:t xml:space="preserve">Select the </w:t>
      </w:r>
      <w:r w:rsidR="00541CA6">
        <w:rPr>
          <w:b/>
        </w:rPr>
        <w:t>Bad</w:t>
      </w:r>
      <w:r>
        <w:t xml:space="preserve"> option in the </w:t>
      </w:r>
      <w:r w:rsidRPr="006B67C9">
        <w:rPr>
          <w:b/>
        </w:rPr>
        <w:t>Related</w:t>
      </w:r>
      <w:r>
        <w:t xml:space="preserve"> menu in slice 3.  Slice 2 should contain an empty list of </w:t>
      </w:r>
      <w:r>
        <w:rPr>
          <w:b/>
        </w:rPr>
        <w:t>KPI Counters</w:t>
      </w:r>
      <w:r>
        <w:t>.</w:t>
      </w:r>
    </w:p>
    <w:p w14:paraId="473F8CC5" w14:textId="37A109DC" w:rsidR="001A62B0" w:rsidRDefault="001A62B0" w:rsidP="001A62B0">
      <w:pPr>
        <w:pStyle w:val="ListParagraph"/>
        <w:numPr>
          <w:ilvl w:val="0"/>
          <w:numId w:val="24"/>
        </w:numPr>
      </w:pPr>
      <w:r>
        <w:t xml:space="preserve">Select the </w:t>
      </w:r>
      <w:r w:rsidRPr="00B973D9">
        <w:rPr>
          <w:b/>
        </w:rPr>
        <w:t>New</w:t>
      </w:r>
      <w:r>
        <w:t xml:space="preserve"> menu option under </w:t>
      </w:r>
      <w:r>
        <w:rPr>
          <w:b/>
        </w:rPr>
        <w:t>KPI Counters</w:t>
      </w:r>
      <w:r>
        <w:t xml:space="preserve"> and add new </w:t>
      </w:r>
      <w:r>
        <w:rPr>
          <w:b/>
        </w:rPr>
        <w:t>KPI Counter</w:t>
      </w:r>
      <w:r w:rsidR="00541CA6">
        <w:rPr>
          <w:b/>
        </w:rPr>
        <w:t>s</w:t>
      </w:r>
      <w:r w:rsidRPr="009569E7">
        <w:t xml:space="preserve"> with the following properties…</w:t>
      </w:r>
    </w:p>
    <w:p w14:paraId="6C084059" w14:textId="3151DF50" w:rsidR="001A62B0" w:rsidRDefault="001A62B0" w:rsidP="001A62B0"/>
    <w:tbl>
      <w:tblPr>
        <w:tblStyle w:val="DataTable1"/>
        <w:tblpPr w:leftFromText="180" w:rightFromText="180" w:vertAnchor="text" w:horzAnchor="margin" w:tblpY="19"/>
        <w:tblW w:w="8635" w:type="dxa"/>
        <w:tblLook w:val="04A0" w:firstRow="1" w:lastRow="0" w:firstColumn="1" w:lastColumn="0" w:noHBand="0" w:noVBand="1"/>
      </w:tblPr>
      <w:tblGrid>
        <w:gridCol w:w="2605"/>
        <w:gridCol w:w="6030"/>
      </w:tblGrid>
      <w:tr w:rsidR="00E83ADC" w:rsidRPr="004B442C" w14:paraId="705202CA" w14:textId="77777777" w:rsidTr="00E8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05" w:type="dxa"/>
          </w:tcPr>
          <w:p w14:paraId="1098B97D" w14:textId="77777777" w:rsidR="00E83ADC" w:rsidRPr="004B442C" w:rsidRDefault="00E83ADC" w:rsidP="00E83ADC">
            <w:r w:rsidRPr="004B442C">
              <w:t>Name</w:t>
            </w:r>
          </w:p>
        </w:tc>
        <w:tc>
          <w:tcPr>
            <w:tcW w:w="6030" w:type="dxa"/>
          </w:tcPr>
          <w:p w14:paraId="4E10A9E1" w14:textId="77777777" w:rsidR="00E83ADC" w:rsidRPr="004B442C" w:rsidRDefault="00E83ADC" w:rsidP="00E83ADC">
            <w:r>
              <w:t>Counter</w:t>
            </w:r>
          </w:p>
        </w:tc>
      </w:tr>
      <w:tr w:rsidR="00E83ADC" w:rsidRPr="004B442C" w14:paraId="56009D69" w14:textId="77777777" w:rsidTr="00E8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5" w:type="dxa"/>
          </w:tcPr>
          <w:p w14:paraId="1541E85C" w14:textId="77777777" w:rsidR="00E83ADC" w:rsidRPr="004B442C" w:rsidRDefault="00E83ADC" w:rsidP="00E83ADC">
            <w:r>
              <w:t>Bad Bottles Filler</w:t>
            </w:r>
          </w:p>
        </w:tc>
        <w:tc>
          <w:tcPr>
            <w:tcW w:w="6030" w:type="dxa"/>
          </w:tcPr>
          <w:p w14:paraId="1C7BD755" w14:textId="77777777" w:rsidR="00E83ADC" w:rsidRPr="004B442C" w:rsidRDefault="00E83ADC" w:rsidP="00E83ADC">
            <w:r>
              <w:t>P1.COUNTER.BAD_BOTTLES_</w:t>
            </w:r>
            <w:r w:rsidRPr="004B442C">
              <w:t>FILLER</w:t>
            </w:r>
          </w:p>
        </w:tc>
      </w:tr>
      <w:tr w:rsidR="00E83ADC" w:rsidRPr="004B442C" w14:paraId="2BE78D65" w14:textId="77777777" w:rsidTr="00E83A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05" w:type="dxa"/>
          </w:tcPr>
          <w:p w14:paraId="70A3B48F" w14:textId="77777777" w:rsidR="00E83ADC" w:rsidRDefault="00E83ADC" w:rsidP="00E83ADC">
            <w:r>
              <w:t>Bad Bottles Labeler</w:t>
            </w:r>
          </w:p>
        </w:tc>
        <w:tc>
          <w:tcPr>
            <w:tcW w:w="6030" w:type="dxa"/>
          </w:tcPr>
          <w:p w14:paraId="5352D5F9" w14:textId="77777777" w:rsidR="00E83ADC" w:rsidRPr="004B442C" w:rsidRDefault="00E83ADC" w:rsidP="00E83ADC">
            <w:r>
              <w:t>P1.COUNTER.BAD_BOTTLES_LABELER</w:t>
            </w:r>
          </w:p>
        </w:tc>
      </w:tr>
    </w:tbl>
    <w:p w14:paraId="5BFE8E1D" w14:textId="77777777" w:rsidR="00E83ADC" w:rsidRDefault="00E83ADC" w:rsidP="00E83ADC">
      <w:pPr>
        <w:pStyle w:val="Heading3"/>
      </w:pPr>
      <w:r>
        <w:t>Conclusion</w:t>
      </w:r>
    </w:p>
    <w:p w14:paraId="6C7E99AA" w14:textId="2C081D14" w:rsidR="00E83ADC" w:rsidRDefault="00E83ADC" w:rsidP="00E83ADC">
      <w:r>
        <w:t xml:space="preserve">In this exercise, you have learned how and configure some examples of </w:t>
      </w:r>
      <w:r w:rsidRPr="00E83ADC">
        <w:rPr>
          <w:b/>
        </w:rPr>
        <w:t>System</w:t>
      </w:r>
      <w:r>
        <w:t xml:space="preserve"> functionality to capture </w:t>
      </w:r>
      <w:r w:rsidRPr="00E83ADC">
        <w:rPr>
          <w:b/>
        </w:rPr>
        <w:t>Events</w:t>
      </w:r>
      <w:r>
        <w:t xml:space="preserve"> and </w:t>
      </w:r>
      <w:r w:rsidRPr="00E83ADC">
        <w:rPr>
          <w:b/>
        </w:rPr>
        <w:t>KPI Intervals</w:t>
      </w:r>
      <w:r>
        <w:t xml:space="preserve">.  </w:t>
      </w:r>
      <w:r w:rsidR="00C94C9A" w:rsidRPr="00C94C9A">
        <w:rPr>
          <w:b/>
        </w:rPr>
        <w:t>Task</w:t>
      </w:r>
      <w:r w:rsidR="00C94C9A">
        <w:t xml:space="preserve">, </w:t>
      </w:r>
      <w:r w:rsidR="00C94C9A" w:rsidRPr="00C94C9A">
        <w:rPr>
          <w:b/>
        </w:rPr>
        <w:t>Sample</w:t>
      </w:r>
      <w:r w:rsidR="00C94C9A">
        <w:t xml:space="preserve"> and </w:t>
      </w:r>
      <w:r w:rsidR="00C94C9A" w:rsidRPr="00C94C9A">
        <w:rPr>
          <w:b/>
        </w:rPr>
        <w:t>Function Definitions</w:t>
      </w:r>
      <w:r w:rsidR="00C94C9A">
        <w:t xml:space="preserve"> are configured in a similar way and will be explored in future lab modules.</w:t>
      </w:r>
    </w:p>
    <w:p w14:paraId="4C293DB0" w14:textId="1C63E2B1" w:rsidR="00747F21" w:rsidRDefault="00747F21" w:rsidP="00E83ADC"/>
    <w:p w14:paraId="5ABD7508" w14:textId="6F41A56E" w:rsidR="00E83ADC" w:rsidRDefault="00747F21" w:rsidP="001A62B0">
      <w:r>
        <w:lastRenderedPageBreak/>
        <w:t>In addition to learning about these new configuration entities, you have had more practice in navigating</w:t>
      </w:r>
      <w:r w:rsidR="00396FB1">
        <w:t xml:space="preserve"> through the configuration hierarchy and user interfaces.  The </w:t>
      </w:r>
      <w:proofErr w:type="gramStart"/>
      <w:r w:rsidR="00396FB1">
        <w:t>patterns</w:t>
      </w:r>
      <w:proofErr w:type="gramEnd"/>
      <w:r w:rsidR="00396FB1">
        <w:t xml:space="preserve"> of item slices, lists and </w:t>
      </w:r>
      <w:r w:rsidR="00396FB1" w:rsidRPr="00396FB1">
        <w:rPr>
          <w:b/>
        </w:rPr>
        <w:t>Action</w:t>
      </w:r>
      <w:r w:rsidR="00396FB1">
        <w:t>/</w:t>
      </w:r>
      <w:r w:rsidR="00396FB1" w:rsidRPr="00396FB1">
        <w:rPr>
          <w:b/>
        </w:rPr>
        <w:t>Related</w:t>
      </w:r>
      <w:r w:rsidR="00396FB1">
        <w:t xml:space="preserve"> menus, will be the same used </w:t>
      </w:r>
      <w:r w:rsidR="00126D47">
        <w:t xml:space="preserve">throughout the rest of the </w:t>
      </w:r>
      <w:proofErr w:type="spellStart"/>
      <w:r w:rsidR="00126D47">
        <w:t>TrakSYS</w:t>
      </w:r>
      <w:proofErr w:type="spellEnd"/>
      <w:r w:rsidR="00126D47">
        <w:t xml:space="preserve"> appli</w:t>
      </w:r>
      <w:r w:rsidR="00005153">
        <w:t xml:space="preserve">cation and training </w:t>
      </w:r>
      <w:r w:rsidR="00264E5D">
        <w:t>exercises</w:t>
      </w:r>
      <w:r w:rsidR="00203DAC">
        <w:t>.</w:t>
      </w:r>
    </w:p>
    <w:p w14:paraId="5DAAF6C9" w14:textId="5BC0ACF7" w:rsidR="004B442C" w:rsidRPr="004B442C" w:rsidRDefault="004B442C" w:rsidP="00D16B64">
      <w:pPr>
        <w:pStyle w:val="Heading1"/>
      </w:pPr>
      <w:bookmarkStart w:id="12" w:name="_Toc386783185"/>
      <w:bookmarkStart w:id="13" w:name="_Toc453176158"/>
      <w:r w:rsidRPr="004B442C">
        <w:lastRenderedPageBreak/>
        <w:t xml:space="preserve">Lab 04 </w:t>
      </w:r>
      <w:r w:rsidR="00D16B64">
        <w:t xml:space="preserve">| </w:t>
      </w:r>
      <w:r w:rsidRPr="004B442C">
        <w:t>Production Information</w:t>
      </w:r>
      <w:bookmarkEnd w:id="12"/>
      <w:bookmarkEnd w:id="13"/>
    </w:p>
    <w:p w14:paraId="4FEF2FD5" w14:textId="77777777" w:rsidR="00584780" w:rsidRPr="00833C67" w:rsidRDefault="00584780" w:rsidP="00833C67">
      <w:pPr>
        <w:pStyle w:val="Heading3"/>
      </w:pPr>
      <w:r w:rsidRPr="00833C67">
        <w:t>Overview</w:t>
      </w:r>
    </w:p>
    <w:p w14:paraId="260AD346" w14:textId="0C0D9095" w:rsidR="00584780" w:rsidRDefault="00584780" w:rsidP="00584780">
      <w:r w:rsidRPr="004B442C">
        <w:t xml:space="preserve">In this assignment you will configure </w:t>
      </w:r>
      <w:r>
        <w:t>entities</w:t>
      </w:r>
      <w:r w:rsidR="00833C67">
        <w:t xml:space="preserve"> and properties</w:t>
      </w:r>
      <w:r w:rsidRPr="004B442C">
        <w:t xml:space="preserve"> that will </w:t>
      </w:r>
      <w:r w:rsidR="00CE2F22">
        <w:t xml:space="preserve">add </w:t>
      </w:r>
      <w:r w:rsidR="00561BB1">
        <w:t xml:space="preserve">additional context </w:t>
      </w:r>
      <w:r w:rsidR="00CE2F22">
        <w:t xml:space="preserve">to the basic data (Event, KPI, Task, Quality, </w:t>
      </w:r>
      <w:proofErr w:type="spellStart"/>
      <w:r w:rsidR="00CE2F22">
        <w:t>etc</w:t>
      </w:r>
      <w:proofErr w:type="spellEnd"/>
      <w:r w:rsidR="00CE2F22">
        <w:t xml:space="preserve">…) collected from the plant floor.  Adding dimensions such as </w:t>
      </w:r>
      <w:r w:rsidR="00CE2F22" w:rsidRPr="00CE2F22">
        <w:rPr>
          <w:b/>
        </w:rPr>
        <w:t>Shift</w:t>
      </w:r>
      <w:r w:rsidR="00CE2F22">
        <w:t xml:space="preserve">, </w:t>
      </w:r>
      <w:r w:rsidR="00CE2F22" w:rsidRPr="00CE2F22">
        <w:rPr>
          <w:b/>
        </w:rPr>
        <w:t>Team</w:t>
      </w:r>
      <w:r w:rsidR="00CE2F22">
        <w:t xml:space="preserve">, </w:t>
      </w:r>
      <w:r w:rsidR="00CE2F22" w:rsidRPr="00CE2F22">
        <w:rPr>
          <w:b/>
        </w:rPr>
        <w:t>Job</w:t>
      </w:r>
      <w:r w:rsidR="00CE2F22">
        <w:t xml:space="preserve"> (Process Order) and </w:t>
      </w:r>
      <w:r w:rsidR="00CE2F22" w:rsidRPr="00CE2F22">
        <w:rPr>
          <w:b/>
        </w:rPr>
        <w:t>Product</w:t>
      </w:r>
      <w:r w:rsidR="00CE2F22">
        <w:t xml:space="preserve"> (SKU) to </w:t>
      </w:r>
      <w:r w:rsidR="00833C67">
        <w:t xml:space="preserve">collected </w:t>
      </w:r>
      <w:r w:rsidR="00CE2F22">
        <w:t xml:space="preserve">production data makes the </w:t>
      </w:r>
      <w:proofErr w:type="spellStart"/>
      <w:r w:rsidR="00CE2F22">
        <w:t>TrakSYS</w:t>
      </w:r>
      <w:proofErr w:type="spellEnd"/>
      <w:r w:rsidR="00CE2F22">
        <w:t xml:space="preserve"> implementation more effective by </w:t>
      </w:r>
      <w:r w:rsidR="00833C67">
        <w:t>increasing</w:t>
      </w:r>
      <w:r w:rsidR="00CE2F22">
        <w:t xml:space="preserve"> </w:t>
      </w:r>
      <w:r w:rsidR="00833C67">
        <w:t>reporting/</w:t>
      </w:r>
      <w:r w:rsidR="00CE2F22">
        <w:t>analysis options</w:t>
      </w:r>
      <w:r w:rsidR="00833C67">
        <w:t xml:space="preserve">, </w:t>
      </w:r>
      <w:r w:rsidR="007166B3">
        <w:t>improving</w:t>
      </w:r>
      <w:r w:rsidR="00833C67">
        <w:t xml:space="preserve"> traceability, and </w:t>
      </w:r>
      <w:r w:rsidR="007166B3">
        <w:t>supporting</w:t>
      </w:r>
      <w:r w:rsidR="00833C67">
        <w:t xml:space="preserve"> root cause analysis</w:t>
      </w:r>
      <w:r w:rsidR="00CE2F22">
        <w:t>.</w:t>
      </w:r>
    </w:p>
    <w:p w14:paraId="0B829D14" w14:textId="77777777" w:rsidR="00584780" w:rsidRPr="00833C67" w:rsidRDefault="00584780" w:rsidP="00833C67">
      <w:pPr>
        <w:pStyle w:val="Heading3"/>
      </w:pPr>
      <w:r w:rsidRPr="00833C67">
        <w:t>Estimated Time to Complete This Lab</w:t>
      </w:r>
    </w:p>
    <w:p w14:paraId="2CD0C123" w14:textId="77777777" w:rsidR="00584780" w:rsidRPr="004B442C" w:rsidRDefault="00584780" w:rsidP="00584780">
      <w:r w:rsidRPr="004B442C">
        <w:t>30 Minutes</w:t>
      </w:r>
    </w:p>
    <w:p w14:paraId="5F8E3062" w14:textId="77777777" w:rsidR="00584780" w:rsidRPr="00833C67" w:rsidRDefault="00584780" w:rsidP="00833C67">
      <w:pPr>
        <w:pStyle w:val="Heading3"/>
      </w:pPr>
      <w:r w:rsidRPr="00833C67">
        <w:t>Details</w:t>
      </w:r>
    </w:p>
    <w:p w14:paraId="6CE3032E" w14:textId="77777777" w:rsidR="00584780" w:rsidRPr="004B442C" w:rsidRDefault="00584780" w:rsidP="00584780">
      <w:r>
        <w:t>The following sections describe the detailed steps to be completed for this lab.</w:t>
      </w:r>
    </w:p>
    <w:p w14:paraId="5BFDE4E9" w14:textId="6ACF1437" w:rsidR="00584780" w:rsidRDefault="00F8372A" w:rsidP="00584780">
      <w:pPr>
        <w:pStyle w:val="Heading4"/>
      </w:pPr>
      <w:r>
        <w:t>Assign Job Tags to a System</w:t>
      </w:r>
    </w:p>
    <w:p w14:paraId="36439962" w14:textId="634465B8" w:rsidR="00584780" w:rsidRDefault="00D11A00" w:rsidP="00584780">
      <w:r>
        <w:t xml:space="preserve">In order to capture the current </w:t>
      </w:r>
      <w:r w:rsidRPr="00D11A00">
        <w:rPr>
          <w:b/>
        </w:rPr>
        <w:t>Job</w:t>
      </w:r>
      <w:r>
        <w:t xml:space="preserve"> that is executing on </w:t>
      </w:r>
      <w:r w:rsidRPr="00D11A00">
        <w:rPr>
          <w:b/>
        </w:rPr>
        <w:t>Packaging Line 1</w:t>
      </w:r>
      <w:r>
        <w:t xml:space="preserve">, the real-time </w:t>
      </w:r>
      <w:r w:rsidRPr="00D11A00">
        <w:rPr>
          <w:b/>
        </w:rPr>
        <w:t>Job</w:t>
      </w:r>
      <w:r>
        <w:t xml:space="preserve">-information </w:t>
      </w:r>
      <w:r w:rsidRPr="00D11A00">
        <w:rPr>
          <w:b/>
        </w:rPr>
        <w:t>Tags</w:t>
      </w:r>
      <w:r>
        <w:t xml:space="preserve"> must be associated with the </w:t>
      </w:r>
      <w:r w:rsidR="001148B5" w:rsidRPr="00DA4CC4">
        <w:rPr>
          <w:b/>
        </w:rPr>
        <w:t>Packaging Line 1 System</w:t>
      </w:r>
      <w:r>
        <w:t>.</w:t>
      </w:r>
      <w:r w:rsidR="00A10726">
        <w:t xml:space="preserve">  </w:t>
      </w:r>
      <w:r w:rsidR="00944D61">
        <w:t xml:space="preserve">Navigate to and edit the </w:t>
      </w:r>
      <w:r w:rsidR="00944D61" w:rsidRPr="00DA4CC4">
        <w:rPr>
          <w:b/>
        </w:rPr>
        <w:t>Packaging Line 1 System</w:t>
      </w:r>
      <w:r w:rsidR="00944D61">
        <w:t xml:space="preserve"> and assign the </w:t>
      </w:r>
      <w:r w:rsidR="00DA4CC4">
        <w:t>following</w:t>
      </w:r>
      <w:r w:rsidR="00BE4571">
        <w:t xml:space="preserve"> (pre-existing)</w:t>
      </w:r>
      <w:r w:rsidR="00DA4CC4">
        <w:t xml:space="preserve"> </w:t>
      </w:r>
      <w:r w:rsidR="00DA4CC4" w:rsidRPr="00DA4CC4">
        <w:rPr>
          <w:b/>
        </w:rPr>
        <w:t>Job Tags</w:t>
      </w:r>
      <w:r w:rsidR="00DA4CC4">
        <w:t xml:space="preserve"> to the appropriate properties</w:t>
      </w:r>
      <w:r w:rsidR="00BE4571">
        <w:t>…</w:t>
      </w:r>
    </w:p>
    <w:p w14:paraId="089D4415" w14:textId="5FCFE8D6" w:rsidR="009018C2" w:rsidRDefault="009018C2" w:rsidP="00584780"/>
    <w:tbl>
      <w:tblPr>
        <w:tblStyle w:val="DataTable1"/>
        <w:tblpPr w:leftFromText="180" w:rightFromText="180" w:vertAnchor="text" w:horzAnchor="margin" w:tblpY="19"/>
        <w:tblW w:w="8635" w:type="dxa"/>
        <w:tblLook w:val="04A0" w:firstRow="1" w:lastRow="0" w:firstColumn="1" w:lastColumn="0" w:noHBand="0" w:noVBand="1"/>
      </w:tblPr>
      <w:tblGrid>
        <w:gridCol w:w="2155"/>
        <w:gridCol w:w="6480"/>
      </w:tblGrid>
      <w:tr w:rsidR="00BE4571" w:rsidRPr="004B442C" w14:paraId="5B257654" w14:textId="77777777" w:rsidTr="003F0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5" w:type="dxa"/>
          </w:tcPr>
          <w:p w14:paraId="299FD13F" w14:textId="68109852" w:rsidR="00BE4571" w:rsidRPr="004B442C" w:rsidRDefault="00BE4571" w:rsidP="00FD3A8F">
            <w:r>
              <w:t>Job Tag</w:t>
            </w:r>
          </w:p>
        </w:tc>
        <w:tc>
          <w:tcPr>
            <w:tcW w:w="6480" w:type="dxa"/>
          </w:tcPr>
          <w:p w14:paraId="732B31E1" w14:textId="3E2AF823" w:rsidR="00BE4571" w:rsidRPr="004B442C" w:rsidRDefault="00BE4571" w:rsidP="00FD3A8F">
            <w:r>
              <w:t>Planned Size Tag</w:t>
            </w:r>
          </w:p>
        </w:tc>
      </w:tr>
      <w:tr w:rsidR="00BE4571" w:rsidRPr="004B442C" w14:paraId="494704C4" w14:textId="77777777" w:rsidTr="003F0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5" w:type="dxa"/>
          </w:tcPr>
          <w:p w14:paraId="47395C71" w14:textId="1D0D29DA" w:rsidR="00BE4571" w:rsidRPr="004B442C" w:rsidRDefault="00BE4571" w:rsidP="00FD3A8F">
            <w:r>
              <w:t>P1.JOB</w:t>
            </w:r>
            <w:r w:rsidR="00F74F32">
              <w:t>.NAME</w:t>
            </w:r>
          </w:p>
        </w:tc>
        <w:tc>
          <w:tcPr>
            <w:tcW w:w="6480" w:type="dxa"/>
          </w:tcPr>
          <w:p w14:paraId="7E9C326A" w14:textId="28702B4F" w:rsidR="00BE4571" w:rsidRPr="004B442C" w:rsidRDefault="00BE4571" w:rsidP="00F74F32">
            <w:r>
              <w:t>P1.</w:t>
            </w:r>
            <w:r w:rsidR="00F74F32">
              <w:t>JOB.P</w:t>
            </w:r>
            <w:r>
              <w:t>LANNED_SIZE</w:t>
            </w:r>
          </w:p>
        </w:tc>
      </w:tr>
    </w:tbl>
    <w:p w14:paraId="5E6ECFFD" w14:textId="208BC62B" w:rsidR="00096FA7" w:rsidRDefault="00096FA7" w:rsidP="00584780"/>
    <w:p w14:paraId="55D97C35" w14:textId="406D14F2" w:rsidR="00417F57" w:rsidRDefault="00417F57" w:rsidP="00417F57">
      <w:pPr>
        <w:pStyle w:val="ListParagraph"/>
        <w:numPr>
          <w:ilvl w:val="0"/>
          <w:numId w:val="24"/>
        </w:numPr>
      </w:pPr>
      <w:r>
        <w:t xml:space="preserve">After entering the properties form for </w:t>
      </w:r>
      <w:r w:rsidRPr="00417F57">
        <w:rPr>
          <w:b/>
        </w:rPr>
        <w:t>Packaging Line 1</w:t>
      </w:r>
      <w:r>
        <w:t xml:space="preserve">, click the </w:t>
      </w:r>
      <w:r w:rsidRPr="00417F57">
        <w:rPr>
          <w:b/>
        </w:rPr>
        <w:t>Job</w:t>
      </w:r>
      <w:r>
        <w:t xml:space="preserve"> tab on the left to reveal the </w:t>
      </w:r>
      <w:proofErr w:type="gramStart"/>
      <w:r w:rsidRPr="00417F57">
        <w:rPr>
          <w:b/>
        </w:rPr>
        <w:t>Job</w:t>
      </w:r>
      <w:r>
        <w:t xml:space="preserve"> related</w:t>
      </w:r>
      <w:proofErr w:type="gramEnd"/>
      <w:r>
        <w:t xml:space="preserve"> </w:t>
      </w:r>
      <w:r w:rsidRPr="00417F57">
        <w:rPr>
          <w:b/>
        </w:rPr>
        <w:t>Tag</w:t>
      </w:r>
      <w:r>
        <w:t xml:space="preserve"> properties.</w:t>
      </w:r>
    </w:p>
    <w:p w14:paraId="537F6FC5" w14:textId="388818D6" w:rsidR="00F8372A" w:rsidRDefault="00F8372A" w:rsidP="00F8372A">
      <w:pPr>
        <w:pStyle w:val="Heading4"/>
      </w:pPr>
      <w:r>
        <w:t>Configure a Shift Schedule</w:t>
      </w:r>
    </w:p>
    <w:p w14:paraId="5AEFC789" w14:textId="2835D5E6" w:rsidR="00F8372A" w:rsidRDefault="003C4DB9" w:rsidP="00F8372A">
      <w:r>
        <w:t xml:space="preserve">To understand any data trend relationships to the operators running the line, a personal </w:t>
      </w:r>
      <w:r w:rsidRPr="00F05976">
        <w:rPr>
          <w:b/>
        </w:rPr>
        <w:t>Schedule</w:t>
      </w:r>
      <w:r>
        <w:t xml:space="preserve"> must be configured </w:t>
      </w:r>
      <w:r w:rsidR="00F05976">
        <w:t xml:space="preserve">that designates a repeating pattern of </w:t>
      </w:r>
      <w:r w:rsidR="00F05976" w:rsidRPr="003745E2">
        <w:rPr>
          <w:b/>
        </w:rPr>
        <w:t>Shifts</w:t>
      </w:r>
      <w:r w:rsidR="00F05976">
        <w:t xml:space="preserve"> and </w:t>
      </w:r>
      <w:r w:rsidR="00F05976" w:rsidRPr="003745E2">
        <w:rPr>
          <w:b/>
        </w:rPr>
        <w:t>Teams</w:t>
      </w:r>
      <w:r w:rsidR="00F05976">
        <w:t>.</w:t>
      </w:r>
    </w:p>
    <w:p w14:paraId="600C8175" w14:textId="17813A98" w:rsidR="00F8372A" w:rsidRDefault="00F8372A" w:rsidP="00584780"/>
    <w:p w14:paraId="40337C75" w14:textId="47982E1C" w:rsidR="003745E2" w:rsidRDefault="003745E2" w:rsidP="003745E2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 w:rsidRPr="00B973D9">
        <w:rPr>
          <w:b/>
        </w:rPr>
        <w:t>TrakSYS</w:t>
      </w:r>
      <w:proofErr w:type="spellEnd"/>
      <w:r w:rsidRPr="00B973D9">
        <w:rPr>
          <w:b/>
        </w:rPr>
        <w:t xml:space="preserve"> Web</w:t>
      </w:r>
      <w:r>
        <w:t xml:space="preserve"> ( </w:t>
      </w:r>
      <w:hyperlink r:id="rId27" w:history="1">
        <w:r w:rsidR="00725593" w:rsidRPr="00EE07F4">
          <w:rPr>
            <w:rStyle w:val="Hyperlink"/>
          </w:rPr>
          <w:t>http://localhost/ts</w:t>
        </w:r>
      </w:hyperlink>
      <w:r w:rsidR="00725593">
        <w:rPr>
          <w:rStyle w:val="Hyperlink"/>
        </w:rPr>
        <w:t>/pages/</w:t>
      </w:r>
      <w:proofErr w:type="gramStart"/>
      <w:r w:rsidR="00725593">
        <w:rPr>
          <w:rStyle w:val="Hyperlink"/>
        </w:rPr>
        <w:t>ocv</w:t>
      </w:r>
      <w:r>
        <w:t xml:space="preserve"> )</w:t>
      </w:r>
      <w:proofErr w:type="gramEnd"/>
      <w:r>
        <w:t xml:space="preserve">, Navigate to </w:t>
      </w:r>
      <w:r w:rsidRPr="00B973D9">
        <w:rPr>
          <w:b/>
        </w:rPr>
        <w:t xml:space="preserve">Configuration | </w:t>
      </w:r>
      <w:r>
        <w:rPr>
          <w:b/>
        </w:rPr>
        <w:t>Schedules</w:t>
      </w:r>
      <w:r w:rsidRPr="00C76050">
        <w:t>.</w:t>
      </w:r>
    </w:p>
    <w:p w14:paraId="123A6641" w14:textId="6E9DAD06" w:rsidR="003745E2" w:rsidRDefault="003745E2" w:rsidP="003745E2">
      <w:pPr>
        <w:pStyle w:val="ListParagraph"/>
        <w:numPr>
          <w:ilvl w:val="0"/>
          <w:numId w:val="24"/>
        </w:numPr>
      </w:pPr>
      <w:r>
        <w:t xml:space="preserve">Select </w:t>
      </w:r>
      <w:r>
        <w:rPr>
          <w:b/>
        </w:rPr>
        <w:t>Packaging</w:t>
      </w:r>
      <w:r w:rsidRPr="00C76050">
        <w:t xml:space="preserve"> </w:t>
      </w:r>
      <w:r>
        <w:t xml:space="preserve">in slice 1 to reveal a list of child </w:t>
      </w:r>
      <w:r>
        <w:rPr>
          <w:b/>
        </w:rPr>
        <w:t>Schedules</w:t>
      </w:r>
      <w:r>
        <w:t xml:space="preserve"> in slice 2.</w:t>
      </w:r>
    </w:p>
    <w:p w14:paraId="6571859B" w14:textId="636087F9" w:rsidR="003745E2" w:rsidRDefault="003745E2" w:rsidP="003745E2">
      <w:pPr>
        <w:pStyle w:val="ListParagraph"/>
        <w:numPr>
          <w:ilvl w:val="0"/>
          <w:numId w:val="24"/>
        </w:numPr>
      </w:pPr>
      <w:r>
        <w:t xml:space="preserve">Select the </w:t>
      </w:r>
      <w:r>
        <w:rPr>
          <w:b/>
        </w:rPr>
        <w:t>Main</w:t>
      </w:r>
      <w:r>
        <w:t xml:space="preserve"> in slice 2 to show the </w:t>
      </w:r>
      <w:r w:rsidR="00F74F32">
        <w:rPr>
          <w:b/>
        </w:rPr>
        <w:t>Schedule</w:t>
      </w:r>
      <w:r w:rsidR="00F74F32">
        <w:t xml:space="preserve"> </w:t>
      </w:r>
      <w:r>
        <w:t>details in slice 3.</w:t>
      </w:r>
    </w:p>
    <w:p w14:paraId="4F1F7BC6" w14:textId="75DE31D2" w:rsidR="003745E2" w:rsidRDefault="003745E2" w:rsidP="003745E2">
      <w:pPr>
        <w:pStyle w:val="ListParagraph"/>
        <w:numPr>
          <w:ilvl w:val="0"/>
          <w:numId w:val="24"/>
        </w:numPr>
      </w:pPr>
      <w:r>
        <w:t xml:space="preserve">Select the </w:t>
      </w:r>
      <w:r>
        <w:rPr>
          <w:b/>
        </w:rPr>
        <w:t>Schedule Patterns</w:t>
      </w:r>
      <w:r>
        <w:t xml:space="preserve"> option in the </w:t>
      </w:r>
      <w:r w:rsidRPr="006B67C9">
        <w:rPr>
          <w:b/>
        </w:rPr>
        <w:t>Related</w:t>
      </w:r>
      <w:r>
        <w:t xml:space="preserve"> menu in slice 3.  The item details for the </w:t>
      </w:r>
      <w:r>
        <w:rPr>
          <w:b/>
        </w:rPr>
        <w:t>Main Schedule</w:t>
      </w:r>
      <w:r>
        <w:t xml:space="preserve"> should shift to slice 1 and slice 2 should contain an empty list of </w:t>
      </w:r>
      <w:r w:rsidR="00272965" w:rsidRPr="00272965">
        <w:rPr>
          <w:b/>
        </w:rPr>
        <w:t xml:space="preserve">Schedule </w:t>
      </w:r>
      <w:r w:rsidRPr="00272965">
        <w:rPr>
          <w:b/>
        </w:rPr>
        <w:t>Patterns</w:t>
      </w:r>
      <w:r>
        <w:t>.</w:t>
      </w:r>
    </w:p>
    <w:p w14:paraId="05DC4D6D" w14:textId="12A6A3FF" w:rsidR="003745E2" w:rsidRDefault="003745E2" w:rsidP="003745E2">
      <w:pPr>
        <w:pStyle w:val="ListParagraph"/>
        <w:numPr>
          <w:ilvl w:val="0"/>
          <w:numId w:val="24"/>
        </w:numPr>
      </w:pPr>
      <w:r>
        <w:t xml:space="preserve">Select the </w:t>
      </w:r>
      <w:r w:rsidRPr="00B973D9">
        <w:rPr>
          <w:b/>
        </w:rPr>
        <w:t>New</w:t>
      </w:r>
      <w:r>
        <w:t xml:space="preserve"> menu option under </w:t>
      </w:r>
      <w:r w:rsidR="00272965" w:rsidRPr="00272965">
        <w:rPr>
          <w:b/>
        </w:rPr>
        <w:t>Schedule Patterns</w:t>
      </w:r>
      <w:r>
        <w:t xml:space="preserve"> and add a new </w:t>
      </w:r>
      <w:r w:rsidR="00272965" w:rsidRPr="00272965">
        <w:rPr>
          <w:b/>
        </w:rPr>
        <w:t>Schedule Pattern</w:t>
      </w:r>
      <w:r w:rsidRPr="009569E7">
        <w:t xml:space="preserve"> with the following properties…</w:t>
      </w:r>
    </w:p>
    <w:p w14:paraId="6F92F0B0" w14:textId="77777777" w:rsidR="003745E2" w:rsidRDefault="003745E2" w:rsidP="003745E2"/>
    <w:tbl>
      <w:tblPr>
        <w:tblStyle w:val="DataTable1"/>
        <w:tblW w:w="8635" w:type="dxa"/>
        <w:tblLook w:val="04A0" w:firstRow="1" w:lastRow="0" w:firstColumn="1" w:lastColumn="0" w:noHBand="0" w:noVBand="1"/>
      </w:tblPr>
      <w:tblGrid>
        <w:gridCol w:w="1165"/>
        <w:gridCol w:w="1800"/>
        <w:gridCol w:w="1080"/>
        <w:gridCol w:w="2160"/>
        <w:gridCol w:w="2430"/>
      </w:tblGrid>
      <w:tr w:rsidR="00EC0ECC" w:rsidRPr="004B442C" w14:paraId="2EC5D0F8" w14:textId="1F6DD147" w:rsidTr="00EC0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73288293" w14:textId="77777777" w:rsidR="00EC0ECC" w:rsidRPr="004B442C" w:rsidRDefault="00EC0ECC" w:rsidP="00FD3A8F">
            <w:r w:rsidRPr="004B442C">
              <w:t>Name</w:t>
            </w:r>
          </w:p>
        </w:tc>
        <w:tc>
          <w:tcPr>
            <w:tcW w:w="1800" w:type="dxa"/>
          </w:tcPr>
          <w:p w14:paraId="74263E4E" w14:textId="2E9C1D80" w:rsidR="00EC0ECC" w:rsidRPr="004B442C" w:rsidRDefault="00EC0ECC" w:rsidP="00272965">
            <w:r>
              <w:t>Start Date/Time</w:t>
            </w:r>
          </w:p>
        </w:tc>
        <w:tc>
          <w:tcPr>
            <w:tcW w:w="1080" w:type="dxa"/>
          </w:tcPr>
          <w:p w14:paraId="7A312EBE" w14:textId="4F9748F2" w:rsidR="00EC0ECC" w:rsidRPr="004B442C" w:rsidRDefault="00EC0ECC" w:rsidP="00FD3A8F">
            <w:r>
              <w:t>Duration</w:t>
            </w:r>
          </w:p>
        </w:tc>
        <w:tc>
          <w:tcPr>
            <w:tcW w:w="2160" w:type="dxa"/>
          </w:tcPr>
          <w:p w14:paraId="4BDB2B54" w14:textId="0F973847" w:rsidR="00EC0ECC" w:rsidRPr="004B442C" w:rsidRDefault="00EC0ECC" w:rsidP="00FD3A8F">
            <w:r>
              <w:t>Effective Date/Time</w:t>
            </w:r>
          </w:p>
        </w:tc>
        <w:tc>
          <w:tcPr>
            <w:tcW w:w="2430" w:type="dxa"/>
          </w:tcPr>
          <w:p w14:paraId="530253DA" w14:textId="5B640A57" w:rsidR="00EC0ECC" w:rsidRDefault="00EC0ECC" w:rsidP="00FD3A8F">
            <w:r>
              <w:t>Calendar Tick Marks</w:t>
            </w:r>
          </w:p>
        </w:tc>
      </w:tr>
      <w:tr w:rsidR="00EC0ECC" w:rsidRPr="004B442C" w14:paraId="5C176756" w14:textId="1B57C1D7" w:rsidTr="00EC0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75EE9714" w14:textId="55ED51ED" w:rsidR="00EC0ECC" w:rsidRPr="004B442C" w:rsidRDefault="00EC0ECC" w:rsidP="00FD3A8F">
            <w:r>
              <w:t>Standard</w:t>
            </w:r>
          </w:p>
        </w:tc>
        <w:tc>
          <w:tcPr>
            <w:tcW w:w="1800" w:type="dxa"/>
          </w:tcPr>
          <w:p w14:paraId="5D26C410" w14:textId="7C973363" w:rsidR="00EC0ECC" w:rsidRPr="004B442C" w:rsidRDefault="00EC0ECC" w:rsidP="00FD3A8F">
            <w:r>
              <w:t>&lt;todays date&gt; 8:00:00 AM</w:t>
            </w:r>
          </w:p>
        </w:tc>
        <w:tc>
          <w:tcPr>
            <w:tcW w:w="1080" w:type="dxa"/>
          </w:tcPr>
          <w:p w14:paraId="333C85EF" w14:textId="5717EB6E" w:rsidR="00EC0ECC" w:rsidRPr="004B442C" w:rsidRDefault="00EC0ECC" w:rsidP="00FD3A8F">
            <w:r>
              <w:t>7</w:t>
            </w:r>
          </w:p>
        </w:tc>
        <w:tc>
          <w:tcPr>
            <w:tcW w:w="2160" w:type="dxa"/>
          </w:tcPr>
          <w:p w14:paraId="33EAFFC9" w14:textId="3D8A9AC4" w:rsidR="00EC0ECC" w:rsidRPr="004B442C" w:rsidRDefault="00EC0ECC" w:rsidP="00272965">
            <w:r>
              <w:t>&lt;todays date&gt; 8:00:00 AM</w:t>
            </w:r>
          </w:p>
        </w:tc>
        <w:tc>
          <w:tcPr>
            <w:tcW w:w="2430" w:type="dxa"/>
          </w:tcPr>
          <w:p w14:paraId="10B42150" w14:textId="466C95A3" w:rsidR="00EC0ECC" w:rsidRDefault="00EC0ECC" w:rsidP="00272965">
            <w:r>
              <w:t>60</w:t>
            </w:r>
          </w:p>
        </w:tc>
      </w:tr>
    </w:tbl>
    <w:p w14:paraId="091F3B5A" w14:textId="77777777" w:rsidR="007529A5" w:rsidRDefault="007529A5" w:rsidP="007529A5">
      <w:pPr>
        <w:pStyle w:val="Heading4"/>
      </w:pPr>
      <w:r>
        <w:lastRenderedPageBreak/>
        <w:t>Configure a Shift Schedule</w:t>
      </w:r>
    </w:p>
    <w:p w14:paraId="1655530E" w14:textId="77777777" w:rsidR="002B4EDD" w:rsidRDefault="007529A5" w:rsidP="003745E2">
      <w:r>
        <w:t xml:space="preserve">Once the </w:t>
      </w:r>
      <w:r w:rsidRPr="00F04718">
        <w:rPr>
          <w:b/>
        </w:rPr>
        <w:t>Pattern</w:t>
      </w:r>
      <w:r>
        <w:t xml:space="preserve"> entity is created, the actual calendar of </w:t>
      </w:r>
      <w:r w:rsidRPr="00F04718">
        <w:rPr>
          <w:b/>
        </w:rPr>
        <w:t>Shift</w:t>
      </w:r>
      <w:r>
        <w:rPr>
          <w:b/>
        </w:rPr>
        <w:t>/Team</w:t>
      </w:r>
      <w:r>
        <w:t xml:space="preserve"> assignment to work on the process must be created.</w:t>
      </w:r>
    </w:p>
    <w:p w14:paraId="338CCB58" w14:textId="77777777" w:rsidR="002B4EDD" w:rsidRDefault="002B4EDD" w:rsidP="003745E2"/>
    <w:p w14:paraId="5E123034" w14:textId="427F7CB1" w:rsidR="002B4EDD" w:rsidRDefault="007529A5" w:rsidP="003745E2">
      <w:r>
        <w:t xml:space="preserve">There are 2 </w:t>
      </w:r>
      <w:r w:rsidRPr="007529A5">
        <w:rPr>
          <w:b/>
        </w:rPr>
        <w:t>Shift</w:t>
      </w:r>
      <w:r>
        <w:t xml:space="preserve"> times in the </w:t>
      </w:r>
      <w:r w:rsidRPr="007529A5">
        <w:rPr>
          <w:b/>
        </w:rPr>
        <w:t>OCV Packaging</w:t>
      </w:r>
      <w:r>
        <w:t xml:space="preserve"> area, </w:t>
      </w:r>
      <w:r w:rsidRPr="007529A5">
        <w:rPr>
          <w:b/>
        </w:rPr>
        <w:t>Day</w:t>
      </w:r>
      <w:r>
        <w:t xml:space="preserve"> and </w:t>
      </w:r>
      <w:r w:rsidRPr="007529A5">
        <w:rPr>
          <w:b/>
        </w:rPr>
        <w:t>Night</w:t>
      </w:r>
      <w:r>
        <w:t>.</w:t>
      </w:r>
    </w:p>
    <w:p w14:paraId="2FDF664C" w14:textId="77777777" w:rsidR="002B4EDD" w:rsidRDefault="002B4EDD" w:rsidP="003745E2"/>
    <w:p w14:paraId="4DEC8441" w14:textId="22FE0FB2" w:rsidR="002B4EDD" w:rsidRDefault="002B4EDD" w:rsidP="002B4EDD">
      <w:pPr>
        <w:pStyle w:val="ListParagraph"/>
        <w:numPr>
          <w:ilvl w:val="0"/>
          <w:numId w:val="27"/>
        </w:numPr>
      </w:pPr>
      <w:r>
        <w:t xml:space="preserve">The </w:t>
      </w:r>
      <w:r w:rsidRPr="002B4EDD">
        <w:rPr>
          <w:b/>
        </w:rPr>
        <w:t>Day Shift</w:t>
      </w:r>
      <w:r>
        <w:t xml:space="preserve"> should be scheduled to work Monday through Friday days per week from 8:00 AM to 5:00 PM.</w:t>
      </w:r>
    </w:p>
    <w:p w14:paraId="0DAE9F0A" w14:textId="6A3FC5ED" w:rsidR="002B4EDD" w:rsidRDefault="002B4EDD" w:rsidP="002B4EDD">
      <w:pPr>
        <w:pStyle w:val="ListParagraph"/>
        <w:numPr>
          <w:ilvl w:val="0"/>
          <w:numId w:val="27"/>
        </w:numPr>
      </w:pPr>
      <w:r>
        <w:t xml:space="preserve">The </w:t>
      </w:r>
      <w:r w:rsidRPr="002B4EDD">
        <w:rPr>
          <w:b/>
        </w:rPr>
        <w:t>Night Shift</w:t>
      </w:r>
      <w:r>
        <w:t xml:space="preserve"> should be scheduled to work Monday through Friday days per week from 5:00 PM to 2:00 AM the following day.</w:t>
      </w:r>
    </w:p>
    <w:p w14:paraId="459E919C" w14:textId="77777777" w:rsidR="002B4EDD" w:rsidRDefault="002B4EDD" w:rsidP="003745E2"/>
    <w:p w14:paraId="0E3242E7" w14:textId="429EEF25" w:rsidR="007529A5" w:rsidRDefault="007529A5" w:rsidP="003745E2">
      <w:r>
        <w:t xml:space="preserve">In addition, there are 2 different </w:t>
      </w:r>
      <w:r w:rsidRPr="007529A5">
        <w:rPr>
          <w:b/>
        </w:rPr>
        <w:t>Teams</w:t>
      </w:r>
      <w:r>
        <w:t xml:space="preserve"> of users that are assigned to work during these time periods, </w:t>
      </w:r>
      <w:r w:rsidRPr="007529A5">
        <w:rPr>
          <w:b/>
        </w:rPr>
        <w:t>Team A</w:t>
      </w:r>
      <w:r>
        <w:t xml:space="preserve"> and </w:t>
      </w:r>
      <w:r w:rsidRPr="007529A5">
        <w:rPr>
          <w:b/>
        </w:rPr>
        <w:t>Team B</w:t>
      </w:r>
      <w:r>
        <w:t>.</w:t>
      </w:r>
    </w:p>
    <w:p w14:paraId="66492B51" w14:textId="769DE00B" w:rsidR="002B4EDD" w:rsidRDefault="002B4EDD" w:rsidP="003745E2"/>
    <w:p w14:paraId="21A90933" w14:textId="46812F3C" w:rsidR="002B4EDD" w:rsidRDefault="002B4EDD" w:rsidP="00EC0ECC">
      <w:pPr>
        <w:pStyle w:val="ListParagraph"/>
        <w:numPr>
          <w:ilvl w:val="0"/>
          <w:numId w:val="28"/>
        </w:numPr>
      </w:pPr>
      <w:r w:rsidRPr="00EC0ECC">
        <w:rPr>
          <w:b/>
        </w:rPr>
        <w:t>Team A</w:t>
      </w:r>
      <w:r>
        <w:t xml:space="preserve"> should be assigned to work on the </w:t>
      </w:r>
      <w:r w:rsidRPr="00EC0ECC">
        <w:rPr>
          <w:b/>
        </w:rPr>
        <w:t>Day Shift</w:t>
      </w:r>
      <w:r>
        <w:t xml:space="preserve"> every day it exists.</w:t>
      </w:r>
    </w:p>
    <w:p w14:paraId="74EF5868" w14:textId="70E093E9" w:rsidR="002B4EDD" w:rsidRDefault="002B4EDD" w:rsidP="00EC0ECC">
      <w:pPr>
        <w:pStyle w:val="ListParagraph"/>
        <w:numPr>
          <w:ilvl w:val="0"/>
          <w:numId w:val="28"/>
        </w:numPr>
      </w:pPr>
      <w:r w:rsidRPr="00EC0ECC">
        <w:rPr>
          <w:b/>
        </w:rPr>
        <w:t>Team B</w:t>
      </w:r>
      <w:r>
        <w:t xml:space="preserve"> should be assigned to work on the </w:t>
      </w:r>
      <w:r w:rsidRPr="00EC0ECC">
        <w:rPr>
          <w:b/>
        </w:rPr>
        <w:t>Night Shift</w:t>
      </w:r>
      <w:r>
        <w:t xml:space="preserve"> every day</w:t>
      </w:r>
      <w:r w:rsidRPr="002B4EDD">
        <w:t xml:space="preserve"> </w:t>
      </w:r>
      <w:r>
        <w:t>it exists.</w:t>
      </w:r>
    </w:p>
    <w:p w14:paraId="3C2A0EAF" w14:textId="19063303" w:rsidR="00272965" w:rsidRDefault="00272965" w:rsidP="003745E2"/>
    <w:p w14:paraId="1DDFA64D" w14:textId="232F951A" w:rsidR="00EC0ECC" w:rsidRDefault="00EC0ECC" w:rsidP="003745E2">
      <w:r>
        <w:t>The following tips will assist in configuring the calendar pattern…</w:t>
      </w:r>
    </w:p>
    <w:p w14:paraId="7377DE2F" w14:textId="2A2A0C8F" w:rsidR="00EC0ECC" w:rsidRDefault="00EC0ECC" w:rsidP="003745E2"/>
    <w:p w14:paraId="53B1A113" w14:textId="538B2DAF" w:rsidR="00F8372A" w:rsidRDefault="00EE1DBB" w:rsidP="009202A6">
      <w:pPr>
        <w:pStyle w:val="ListParagraph"/>
        <w:numPr>
          <w:ilvl w:val="0"/>
          <w:numId w:val="29"/>
        </w:numPr>
      </w:pPr>
      <w:r>
        <w:t xml:space="preserve">Navigate to and select the </w:t>
      </w:r>
      <w:r w:rsidRPr="009202A6">
        <w:rPr>
          <w:b/>
        </w:rPr>
        <w:t>Main Schedule Pattern</w:t>
      </w:r>
      <w:r>
        <w:t xml:space="preserve"> in slice 2 to reveal details in slice 3.</w:t>
      </w:r>
    </w:p>
    <w:p w14:paraId="49A0E9F1" w14:textId="225485C3" w:rsidR="00EE1DBB" w:rsidRDefault="00EE1DBB" w:rsidP="009202A6">
      <w:pPr>
        <w:pStyle w:val="ListParagraph"/>
        <w:numPr>
          <w:ilvl w:val="0"/>
          <w:numId w:val="29"/>
        </w:numPr>
      </w:pPr>
      <w:r>
        <w:t xml:space="preserve">Select the </w:t>
      </w:r>
      <w:r w:rsidRPr="009202A6">
        <w:rPr>
          <w:b/>
        </w:rPr>
        <w:t>Calendar</w:t>
      </w:r>
      <w:r>
        <w:t xml:space="preserve"> menu option in slice 3 to open the calendar editor screen.</w:t>
      </w:r>
    </w:p>
    <w:p w14:paraId="1F9C5E23" w14:textId="17EA9EF9" w:rsidR="00EE1DBB" w:rsidRDefault="0015474D" w:rsidP="009202A6">
      <w:pPr>
        <w:pStyle w:val="ListParagraph"/>
        <w:numPr>
          <w:ilvl w:val="0"/>
          <w:numId w:val="29"/>
        </w:numPr>
      </w:pPr>
      <w:r>
        <w:t xml:space="preserve">Using the mouse cursor, </w:t>
      </w:r>
      <w:r w:rsidRPr="009202A6">
        <w:rPr>
          <w:b/>
        </w:rPr>
        <w:t>drag and highlight</w:t>
      </w:r>
      <w:r>
        <w:t xml:space="preserve"> an area in the calendar to create a new </w:t>
      </w:r>
      <w:r w:rsidRPr="009202A6">
        <w:rPr>
          <w:b/>
        </w:rPr>
        <w:t>Schedule Pattern Item</w:t>
      </w:r>
      <w:r>
        <w:t xml:space="preserve"> (click OK to confirm).</w:t>
      </w:r>
    </w:p>
    <w:p w14:paraId="32737F91" w14:textId="77777777" w:rsidR="002B18E5" w:rsidRDefault="002B18E5" w:rsidP="009202A6">
      <w:pPr>
        <w:pStyle w:val="ListParagraph"/>
        <w:numPr>
          <w:ilvl w:val="0"/>
          <w:numId w:val="29"/>
        </w:numPr>
      </w:pPr>
      <w:r>
        <w:t>If the timeframe (</w:t>
      </w:r>
      <w:r w:rsidRPr="002B18E5">
        <w:rPr>
          <w:b/>
        </w:rPr>
        <w:t>Start and End Date/Time</w:t>
      </w:r>
      <w:r>
        <w:t>) highlighted is not accurate it can be adjusted manually in the properties form.</w:t>
      </w:r>
    </w:p>
    <w:p w14:paraId="1EE186DC" w14:textId="05BAEBCD" w:rsidR="002B18E5" w:rsidRDefault="002B18E5" w:rsidP="009202A6">
      <w:pPr>
        <w:pStyle w:val="ListParagraph"/>
        <w:numPr>
          <w:ilvl w:val="0"/>
          <w:numId w:val="29"/>
        </w:numPr>
      </w:pPr>
      <w:r>
        <w:t xml:space="preserve">Select the desired </w:t>
      </w:r>
      <w:r w:rsidRPr="002B18E5">
        <w:rPr>
          <w:b/>
        </w:rPr>
        <w:t>Shift</w:t>
      </w:r>
      <w:r>
        <w:t xml:space="preserve"> and </w:t>
      </w:r>
      <w:r w:rsidRPr="002B18E5">
        <w:rPr>
          <w:b/>
        </w:rPr>
        <w:t>Team</w:t>
      </w:r>
      <w:r>
        <w:t xml:space="preserve"> to be assigned to the </w:t>
      </w:r>
      <w:r w:rsidRPr="002B18E5">
        <w:rPr>
          <w:b/>
        </w:rPr>
        <w:t>Schedule Pattern Item</w:t>
      </w:r>
      <w:r>
        <w:t>.</w:t>
      </w:r>
    </w:p>
    <w:p w14:paraId="6EF4C361" w14:textId="3F957879" w:rsidR="002B18E5" w:rsidRDefault="002B18E5" w:rsidP="009202A6">
      <w:pPr>
        <w:pStyle w:val="ListParagraph"/>
        <w:numPr>
          <w:ilvl w:val="0"/>
          <w:numId w:val="29"/>
        </w:numPr>
      </w:pPr>
      <w:r>
        <w:t xml:space="preserve">Click </w:t>
      </w:r>
      <w:r w:rsidRPr="002B18E5">
        <w:rPr>
          <w:b/>
        </w:rPr>
        <w:t>OK</w:t>
      </w:r>
      <w:r>
        <w:t xml:space="preserve"> to save the item and repeat as needed.</w:t>
      </w:r>
    </w:p>
    <w:p w14:paraId="643B9E5C" w14:textId="78FABD65" w:rsidR="002B18E5" w:rsidRDefault="002B18E5" w:rsidP="009202A6">
      <w:pPr>
        <w:pStyle w:val="ListParagraph"/>
        <w:numPr>
          <w:ilvl w:val="0"/>
          <w:numId w:val="29"/>
        </w:numPr>
      </w:pPr>
      <w:r>
        <w:t xml:space="preserve">Once the first </w:t>
      </w:r>
      <w:r w:rsidRPr="002B18E5">
        <w:rPr>
          <w:b/>
        </w:rPr>
        <w:t>Schedule Pattern Item</w:t>
      </w:r>
      <w:r>
        <w:t xml:space="preserve"> is created, the </w:t>
      </w:r>
      <w:r w:rsidRPr="002B18E5">
        <w:rPr>
          <w:b/>
        </w:rPr>
        <w:t>Copy</w:t>
      </w:r>
      <w:r>
        <w:t xml:space="preserve"> menu item can be used (in the </w:t>
      </w:r>
      <w:proofErr w:type="gramStart"/>
      <w:r>
        <w:t>right side</w:t>
      </w:r>
      <w:proofErr w:type="gramEnd"/>
      <w:r>
        <w:t xml:space="preserve"> menu on the calendar page) to duplicate the exact item one day in the future.</w:t>
      </w:r>
    </w:p>
    <w:p w14:paraId="6E7FAFBB" w14:textId="4CA2250E" w:rsidR="00715945" w:rsidRDefault="00715945" w:rsidP="00715945">
      <w:pPr>
        <w:pStyle w:val="Heading4"/>
      </w:pPr>
      <w:r>
        <w:t>Take the Shift Schedule out of Edit Mode</w:t>
      </w:r>
    </w:p>
    <w:p w14:paraId="13926652" w14:textId="4F4F1050" w:rsidR="002C6245" w:rsidRDefault="002C6245" w:rsidP="00715945">
      <w:r>
        <w:t xml:space="preserve">Each Schedule contains a property called </w:t>
      </w:r>
      <w:r w:rsidRPr="00670631">
        <w:rPr>
          <w:b/>
        </w:rPr>
        <w:t>Allow Schedule Edits (Edit Mode)</w:t>
      </w:r>
      <w:r w:rsidRPr="002C6245">
        <w:t>.</w:t>
      </w:r>
      <w:r>
        <w:t xml:space="preserve">  Since the Logic Service is constantly evaluating real-time data collection against the configuration, a </w:t>
      </w:r>
      <w:r w:rsidRPr="002C6245">
        <w:rPr>
          <w:b/>
        </w:rPr>
        <w:t>Schedule</w:t>
      </w:r>
      <w:r>
        <w:t xml:space="preserve"> should be switched into </w:t>
      </w:r>
      <w:r w:rsidRPr="002C6245">
        <w:rPr>
          <w:b/>
        </w:rPr>
        <w:t>Edit Mode</w:t>
      </w:r>
      <w:r>
        <w:t xml:space="preserve"> while it is being changed or created.  This prevents the Logic Service from loading an incomplete version of a </w:t>
      </w:r>
      <w:r w:rsidRPr="002C6245">
        <w:rPr>
          <w:b/>
        </w:rPr>
        <w:t>Schedule</w:t>
      </w:r>
      <w:r>
        <w:t>.</w:t>
      </w:r>
    </w:p>
    <w:p w14:paraId="03AED080" w14:textId="77777777" w:rsidR="002C6245" w:rsidRDefault="002C6245" w:rsidP="00715945"/>
    <w:p w14:paraId="33859CE2" w14:textId="203ABDC4" w:rsidR="00715945" w:rsidRDefault="00715945" w:rsidP="00715945">
      <w:r>
        <w:t xml:space="preserve">Before a </w:t>
      </w:r>
      <w:r w:rsidRPr="00715945">
        <w:rPr>
          <w:b/>
        </w:rPr>
        <w:t>Schedule</w:t>
      </w:r>
      <w:r>
        <w:t xml:space="preserve"> can be used for real-time data collection</w:t>
      </w:r>
      <w:r w:rsidR="00D17E98">
        <w:t>, it must be switch</w:t>
      </w:r>
      <w:r w:rsidR="002C6245">
        <w:t>ed</w:t>
      </w:r>
      <w:r w:rsidR="00D17E98">
        <w:t xml:space="preserve"> </w:t>
      </w:r>
      <w:r w:rsidR="00D17E98" w:rsidRPr="00D17E98">
        <w:rPr>
          <w:b/>
        </w:rPr>
        <w:t>out of Edit Mode</w:t>
      </w:r>
      <w:r w:rsidR="00D17E98">
        <w:t>.</w:t>
      </w:r>
      <w:r w:rsidR="002C6245">
        <w:t xml:space="preserve">  Navigate to the </w:t>
      </w:r>
      <w:r w:rsidR="002C6245" w:rsidRPr="002C6245">
        <w:rPr>
          <w:b/>
        </w:rPr>
        <w:t>Packaging Schedule</w:t>
      </w:r>
      <w:r w:rsidR="002C6245">
        <w:t xml:space="preserve"> and uncheck the </w:t>
      </w:r>
      <w:r w:rsidR="002C6245" w:rsidRPr="00670631">
        <w:rPr>
          <w:b/>
        </w:rPr>
        <w:t>Allow Schedule Edits (Edit Mode)</w:t>
      </w:r>
      <w:r w:rsidR="002C6245">
        <w:t xml:space="preserve"> property.</w:t>
      </w:r>
    </w:p>
    <w:p w14:paraId="0A162167" w14:textId="258BB8D3" w:rsidR="00715945" w:rsidRDefault="00715945" w:rsidP="00715945"/>
    <w:p w14:paraId="6B29C313" w14:textId="2802B516" w:rsidR="00D17E98" w:rsidRDefault="00D17E98" w:rsidP="00D17E98">
      <w:pPr>
        <w:pStyle w:val="ListParagraph"/>
        <w:numPr>
          <w:ilvl w:val="0"/>
          <w:numId w:val="29"/>
        </w:numPr>
      </w:pPr>
      <w:r>
        <w:t xml:space="preserve">Navigate to the </w:t>
      </w:r>
      <w:r w:rsidRPr="00D17E98">
        <w:rPr>
          <w:b/>
        </w:rPr>
        <w:t>Packaging Schedule</w:t>
      </w:r>
      <w:r>
        <w:t xml:space="preserve"> and enter the properties form by clicking the </w:t>
      </w:r>
      <w:r w:rsidRPr="00D17E98">
        <w:rPr>
          <w:b/>
        </w:rPr>
        <w:t>Edit</w:t>
      </w:r>
      <w:r w:rsidR="00B26885" w:rsidRPr="00B26885">
        <w:t>.</w:t>
      </w:r>
      <w:r>
        <w:t xml:space="preserve"> </w:t>
      </w:r>
    </w:p>
    <w:p w14:paraId="3C2D9BCD" w14:textId="35193ACC" w:rsidR="00D17E98" w:rsidRDefault="00EA27CC" w:rsidP="00D17E98">
      <w:pPr>
        <w:pStyle w:val="ListParagraph"/>
        <w:numPr>
          <w:ilvl w:val="0"/>
          <w:numId w:val="29"/>
        </w:numPr>
      </w:pPr>
      <w:r>
        <w:t xml:space="preserve">Un-check the </w:t>
      </w:r>
      <w:r w:rsidR="00670631" w:rsidRPr="00670631">
        <w:rPr>
          <w:b/>
        </w:rPr>
        <w:t>Allow Schedule Edits (</w:t>
      </w:r>
      <w:r w:rsidRPr="00670631">
        <w:rPr>
          <w:b/>
        </w:rPr>
        <w:t>Edit Mode</w:t>
      </w:r>
      <w:r w:rsidR="00670631" w:rsidRPr="00670631">
        <w:rPr>
          <w:b/>
        </w:rPr>
        <w:t>)</w:t>
      </w:r>
      <w:r>
        <w:t xml:space="preserve"> property and </w:t>
      </w:r>
      <w:proofErr w:type="gramStart"/>
      <w:r w:rsidRPr="00EA27CC">
        <w:rPr>
          <w:b/>
        </w:rPr>
        <w:t>Save</w:t>
      </w:r>
      <w:proofErr w:type="gramEnd"/>
      <w:r>
        <w:t>.</w:t>
      </w:r>
    </w:p>
    <w:p w14:paraId="245046DC" w14:textId="0CF88AA2" w:rsidR="00F8372A" w:rsidRDefault="00F8372A" w:rsidP="00F8372A">
      <w:pPr>
        <w:pStyle w:val="Heading4"/>
      </w:pPr>
      <w:r>
        <w:lastRenderedPageBreak/>
        <w:t>Assign a Shift Schedule to a System</w:t>
      </w:r>
    </w:p>
    <w:p w14:paraId="36BB332D" w14:textId="6F4AA80F" w:rsidR="00F8372A" w:rsidRDefault="003C4DB9" w:rsidP="00F8372A">
      <w:r>
        <w:t xml:space="preserve">Once </w:t>
      </w:r>
      <w:r w:rsidR="003A61E9">
        <w:t xml:space="preserve">the </w:t>
      </w:r>
      <w:r w:rsidRPr="003C4DB9">
        <w:rPr>
          <w:b/>
        </w:rPr>
        <w:t>Schedule</w:t>
      </w:r>
      <w:r>
        <w:t xml:space="preserve"> and </w:t>
      </w:r>
      <w:r w:rsidRPr="003C4DB9">
        <w:rPr>
          <w:b/>
        </w:rPr>
        <w:t>Pattern</w:t>
      </w:r>
      <w:r>
        <w:t xml:space="preserve"> have been created, the</w:t>
      </w:r>
      <w:r w:rsidR="003A61E9">
        <w:t xml:space="preserve"> </w:t>
      </w:r>
      <w:r w:rsidR="003A61E9" w:rsidRPr="003A61E9">
        <w:rPr>
          <w:b/>
        </w:rPr>
        <w:t>Schedule</w:t>
      </w:r>
      <w:r w:rsidR="003A61E9">
        <w:t xml:space="preserve"> </w:t>
      </w:r>
      <w:r>
        <w:t xml:space="preserve">must be assigned/associated to the </w:t>
      </w:r>
      <w:r w:rsidRPr="003C4DB9">
        <w:rPr>
          <w:b/>
        </w:rPr>
        <w:t>Packaging Line 1 System</w:t>
      </w:r>
      <w:r>
        <w:t>.</w:t>
      </w:r>
      <w:r w:rsidR="003A61E9">
        <w:t xml:space="preserve">  Navigate to and edit the </w:t>
      </w:r>
      <w:r w:rsidR="003A61E9" w:rsidRPr="00DA4CC4">
        <w:rPr>
          <w:b/>
        </w:rPr>
        <w:t>Packaging Line 1 System</w:t>
      </w:r>
      <w:r w:rsidR="003A61E9">
        <w:t xml:space="preserve"> and assign the </w:t>
      </w:r>
      <w:r w:rsidR="003A61E9" w:rsidRPr="003A61E9">
        <w:rPr>
          <w:b/>
        </w:rPr>
        <w:t xml:space="preserve">Packaging </w:t>
      </w:r>
      <w:r w:rsidR="003745E2">
        <w:rPr>
          <w:b/>
        </w:rPr>
        <w:t xml:space="preserve">/ Main </w:t>
      </w:r>
      <w:r w:rsidR="003A61E9" w:rsidRPr="003A61E9">
        <w:rPr>
          <w:b/>
        </w:rPr>
        <w:t>Schedule</w:t>
      </w:r>
      <w:r w:rsidR="003A61E9">
        <w:t xml:space="preserve"> to the </w:t>
      </w:r>
      <w:r w:rsidR="003A61E9" w:rsidRPr="003A61E9">
        <w:rPr>
          <w:b/>
        </w:rPr>
        <w:t>Schedule</w:t>
      </w:r>
      <w:r w:rsidR="003A61E9">
        <w:t xml:space="preserve"> property.</w:t>
      </w:r>
    </w:p>
    <w:p w14:paraId="2F83CAC7" w14:textId="6A041DFE" w:rsidR="00B4454C" w:rsidRDefault="00B4454C" w:rsidP="00F8372A"/>
    <w:tbl>
      <w:tblPr>
        <w:tblStyle w:val="DataTable1"/>
        <w:tblpPr w:leftFromText="180" w:rightFromText="180" w:vertAnchor="text" w:horzAnchor="margin" w:tblpY="19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3F0C9A" w:rsidRPr="004B442C" w14:paraId="5E56D76F" w14:textId="77777777" w:rsidTr="003F0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5" w:type="dxa"/>
          </w:tcPr>
          <w:p w14:paraId="48C79A1C" w14:textId="50AC0B2D" w:rsidR="003F0C9A" w:rsidRPr="004B442C" w:rsidRDefault="003F0C9A" w:rsidP="00FD3A8F">
            <w:r>
              <w:t>Schedule</w:t>
            </w:r>
          </w:p>
        </w:tc>
      </w:tr>
      <w:tr w:rsidR="003F0C9A" w:rsidRPr="004B442C" w14:paraId="774371FB" w14:textId="77777777" w:rsidTr="003F0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5" w:type="dxa"/>
          </w:tcPr>
          <w:p w14:paraId="4493AAF2" w14:textId="373DF270" w:rsidR="003F0C9A" w:rsidRPr="004B442C" w:rsidRDefault="003F0C9A" w:rsidP="003F0C9A">
            <w:r>
              <w:t>Packaging</w:t>
            </w:r>
            <w:r w:rsidR="003745E2">
              <w:t xml:space="preserve"> / Main</w:t>
            </w:r>
          </w:p>
        </w:tc>
      </w:tr>
    </w:tbl>
    <w:p w14:paraId="54B79F0C" w14:textId="77777777" w:rsidR="003F0C9A" w:rsidRDefault="003F0C9A" w:rsidP="00F8372A"/>
    <w:p w14:paraId="7529E878" w14:textId="286F030B" w:rsidR="00B4454C" w:rsidRDefault="00B4454C" w:rsidP="00B4454C">
      <w:pPr>
        <w:pStyle w:val="ListParagraph"/>
        <w:numPr>
          <w:ilvl w:val="0"/>
          <w:numId w:val="24"/>
        </w:numPr>
      </w:pPr>
      <w:r>
        <w:t xml:space="preserve">Use the </w:t>
      </w:r>
      <w:r w:rsidRPr="00B4454C">
        <w:rPr>
          <w:b/>
        </w:rPr>
        <w:t>picker</w:t>
      </w:r>
      <w:r>
        <w:t xml:space="preserve"> icon to the right of the </w:t>
      </w:r>
      <w:r w:rsidRPr="00B4454C">
        <w:rPr>
          <w:b/>
        </w:rPr>
        <w:t>Schedule</w:t>
      </w:r>
      <w:r>
        <w:t xml:space="preserve"> field to open the </w:t>
      </w:r>
      <w:r w:rsidRPr="00B4454C">
        <w:rPr>
          <w:b/>
        </w:rPr>
        <w:t>Schedule</w:t>
      </w:r>
      <w:r>
        <w:t xml:space="preserve"> picker in the right margin.</w:t>
      </w:r>
    </w:p>
    <w:p w14:paraId="08C07A2B" w14:textId="417CB272" w:rsidR="00176DE9" w:rsidRDefault="00176DE9" w:rsidP="00176DE9">
      <w:pPr>
        <w:pStyle w:val="Heading4"/>
      </w:pPr>
      <w:r>
        <w:t>Create Products for a Product Set</w:t>
      </w:r>
    </w:p>
    <w:p w14:paraId="14E713E6" w14:textId="77777777" w:rsidR="008D2209" w:rsidRDefault="00010E7E" w:rsidP="00176DE9">
      <w:r>
        <w:t xml:space="preserve">A list of </w:t>
      </w:r>
      <w:r w:rsidRPr="00010E7E">
        <w:rPr>
          <w:b/>
        </w:rPr>
        <w:t>Products</w:t>
      </w:r>
      <w:r>
        <w:t xml:space="preserve"> that can be made on the </w:t>
      </w:r>
      <w:r w:rsidRPr="00010E7E">
        <w:rPr>
          <w:b/>
        </w:rPr>
        <w:t>Packaging Line 1 System</w:t>
      </w:r>
      <w:r>
        <w:t xml:space="preserve"> must be created to store </w:t>
      </w:r>
      <w:r w:rsidRPr="00010E7E">
        <w:rPr>
          <w:b/>
        </w:rPr>
        <w:t>Product</w:t>
      </w:r>
      <w:r>
        <w:t xml:space="preserve"> specific attributes that will be used during real-time data collection.</w:t>
      </w:r>
      <w:r w:rsidR="007A6565">
        <w:t xml:space="preserve">  </w:t>
      </w:r>
      <w:r w:rsidR="00104986">
        <w:t xml:space="preserve">The new </w:t>
      </w:r>
      <w:r w:rsidR="00104986" w:rsidRPr="00104986">
        <w:rPr>
          <w:b/>
        </w:rPr>
        <w:t>Products</w:t>
      </w:r>
      <w:r w:rsidR="00104986">
        <w:t xml:space="preserve"> can be added beneath the pre-existing </w:t>
      </w:r>
      <w:r w:rsidR="007A6565" w:rsidRPr="00104986">
        <w:rPr>
          <w:b/>
        </w:rPr>
        <w:t>Product Set</w:t>
      </w:r>
      <w:r w:rsidR="007A6565">
        <w:t xml:space="preserve"> called </w:t>
      </w:r>
      <w:r w:rsidR="007A6565" w:rsidRPr="00104986">
        <w:rPr>
          <w:b/>
        </w:rPr>
        <w:t>Packaging</w:t>
      </w:r>
      <w:r w:rsidR="00104986">
        <w:t>.</w:t>
      </w:r>
      <w:r w:rsidR="008D2209">
        <w:t xml:space="preserve">  The </w:t>
      </w:r>
      <w:r w:rsidR="008D2209" w:rsidRPr="008D2209">
        <w:rPr>
          <w:b/>
        </w:rPr>
        <w:t>Packaging Product Set</w:t>
      </w:r>
      <w:r w:rsidR="008D2209">
        <w:t xml:space="preserve"> has also been pre-associated with the </w:t>
      </w:r>
      <w:r w:rsidR="008D2209" w:rsidRPr="008D2209">
        <w:rPr>
          <w:b/>
        </w:rPr>
        <w:t>Packaging Product Scheme</w:t>
      </w:r>
      <w:r w:rsidR="008D2209">
        <w:t xml:space="preserve"> which defines 4 attributes for…</w:t>
      </w:r>
    </w:p>
    <w:p w14:paraId="5CA58F83" w14:textId="77777777" w:rsidR="008D2209" w:rsidRDefault="008D2209" w:rsidP="008D2209"/>
    <w:p w14:paraId="193C8EF6" w14:textId="38D7F4E2" w:rsidR="008D2209" w:rsidRDefault="008D2209" w:rsidP="008D2209">
      <w:pPr>
        <w:pStyle w:val="ListParagraph"/>
        <w:numPr>
          <w:ilvl w:val="0"/>
          <w:numId w:val="24"/>
        </w:numPr>
      </w:pPr>
      <w:r>
        <w:t>Bottles per Minute</w:t>
      </w:r>
      <w:r w:rsidR="00B92FA3">
        <w:t xml:space="preserve"> (BPM)</w:t>
      </w:r>
    </w:p>
    <w:p w14:paraId="5B1B863B" w14:textId="7B901CD7" w:rsidR="00176DE9" w:rsidRDefault="008D2209" w:rsidP="008D2209">
      <w:pPr>
        <w:pStyle w:val="ListParagraph"/>
        <w:numPr>
          <w:ilvl w:val="0"/>
          <w:numId w:val="24"/>
        </w:numPr>
      </w:pPr>
      <w:r>
        <w:t>Bottle Size</w:t>
      </w:r>
      <w:r w:rsidR="00B92FA3">
        <w:t xml:space="preserve"> (BSZ)</w:t>
      </w:r>
    </w:p>
    <w:p w14:paraId="7F82DA8A" w14:textId="187D53E3" w:rsidR="008D2209" w:rsidRDefault="008D2209" w:rsidP="008D2209">
      <w:pPr>
        <w:pStyle w:val="ListParagraph"/>
        <w:numPr>
          <w:ilvl w:val="0"/>
          <w:numId w:val="24"/>
        </w:numPr>
      </w:pPr>
      <w:r>
        <w:t>Bottles per Case</w:t>
      </w:r>
      <w:r w:rsidR="00B92FA3">
        <w:t xml:space="preserve"> (BPC)</w:t>
      </w:r>
    </w:p>
    <w:p w14:paraId="59B9DF6C" w14:textId="7E97A961" w:rsidR="008D2209" w:rsidRDefault="008D2209" w:rsidP="008D2209">
      <w:pPr>
        <w:pStyle w:val="ListParagraph"/>
        <w:numPr>
          <w:ilvl w:val="0"/>
          <w:numId w:val="24"/>
        </w:numPr>
      </w:pPr>
      <w:r>
        <w:t>Bottle Supplier</w:t>
      </w:r>
      <w:r w:rsidR="00B92FA3">
        <w:t xml:space="preserve"> (BSP)</w:t>
      </w:r>
    </w:p>
    <w:p w14:paraId="34FE4CD2" w14:textId="4E09EEA6" w:rsidR="008D2209" w:rsidRDefault="008D2209" w:rsidP="00176DE9"/>
    <w:p w14:paraId="6E152C65" w14:textId="2A06242B" w:rsidR="008D2209" w:rsidRDefault="008D2209" w:rsidP="00176DE9">
      <w:r>
        <w:t xml:space="preserve">Add </w:t>
      </w:r>
      <w:r w:rsidR="00B92FA3">
        <w:t xml:space="preserve">2 new </w:t>
      </w:r>
      <w:r w:rsidRPr="008D2209">
        <w:rPr>
          <w:b/>
        </w:rPr>
        <w:t>Products</w:t>
      </w:r>
      <w:r>
        <w:t xml:space="preserve"> to the </w:t>
      </w:r>
      <w:r w:rsidRPr="008D2209">
        <w:rPr>
          <w:b/>
        </w:rPr>
        <w:t>Packaging Product Se</w:t>
      </w:r>
      <w:r w:rsidR="00B92FA3">
        <w:rPr>
          <w:b/>
        </w:rPr>
        <w:t>t</w:t>
      </w:r>
      <w:r w:rsidR="00B92FA3" w:rsidRPr="00B92FA3">
        <w:t>.</w:t>
      </w:r>
    </w:p>
    <w:p w14:paraId="0A03B885" w14:textId="6CF18D94" w:rsidR="008D2209" w:rsidRDefault="008D2209" w:rsidP="00176DE9"/>
    <w:p w14:paraId="09D69259" w14:textId="34918266" w:rsidR="00B92FA3" w:rsidRDefault="00B92FA3" w:rsidP="00B92FA3">
      <w:pPr>
        <w:pStyle w:val="ListParagraph"/>
        <w:numPr>
          <w:ilvl w:val="0"/>
          <w:numId w:val="24"/>
        </w:numPr>
      </w:pPr>
      <w:r>
        <w:t xml:space="preserve">In the </w:t>
      </w:r>
      <w:proofErr w:type="spellStart"/>
      <w:r w:rsidRPr="00B973D9">
        <w:rPr>
          <w:b/>
        </w:rPr>
        <w:t>TrakSYS</w:t>
      </w:r>
      <w:proofErr w:type="spellEnd"/>
      <w:r w:rsidRPr="00B973D9">
        <w:rPr>
          <w:b/>
        </w:rPr>
        <w:t xml:space="preserve"> Web</w:t>
      </w:r>
      <w:r>
        <w:t xml:space="preserve"> ( </w:t>
      </w:r>
      <w:hyperlink r:id="rId28" w:history="1">
        <w:r w:rsidR="00725593" w:rsidRPr="00EE07F4">
          <w:rPr>
            <w:rStyle w:val="Hyperlink"/>
          </w:rPr>
          <w:t>http://localhost/ts</w:t>
        </w:r>
      </w:hyperlink>
      <w:r w:rsidR="00725593">
        <w:rPr>
          <w:rStyle w:val="Hyperlink"/>
        </w:rPr>
        <w:t>/pages/</w:t>
      </w:r>
      <w:proofErr w:type="gramStart"/>
      <w:r w:rsidR="00725593">
        <w:rPr>
          <w:rStyle w:val="Hyperlink"/>
        </w:rPr>
        <w:t>ocv</w:t>
      </w:r>
      <w:r>
        <w:t xml:space="preserve"> )</w:t>
      </w:r>
      <w:proofErr w:type="gramEnd"/>
      <w:r>
        <w:t xml:space="preserve">, Navigate to </w:t>
      </w:r>
      <w:r w:rsidRPr="00B973D9">
        <w:rPr>
          <w:b/>
        </w:rPr>
        <w:t xml:space="preserve">Configuration | </w:t>
      </w:r>
      <w:r>
        <w:rPr>
          <w:b/>
        </w:rPr>
        <w:t>Products</w:t>
      </w:r>
      <w:r w:rsidRPr="00C76050">
        <w:t>.</w:t>
      </w:r>
    </w:p>
    <w:p w14:paraId="07B90C52" w14:textId="301CC27C" w:rsidR="00B92FA3" w:rsidRDefault="00B92FA3" w:rsidP="00B92FA3">
      <w:pPr>
        <w:pStyle w:val="ListParagraph"/>
        <w:numPr>
          <w:ilvl w:val="0"/>
          <w:numId w:val="24"/>
        </w:numPr>
      </w:pPr>
      <w:r>
        <w:t xml:space="preserve">Select </w:t>
      </w:r>
      <w:r>
        <w:rPr>
          <w:b/>
        </w:rPr>
        <w:t>Packaging</w:t>
      </w:r>
      <w:r w:rsidRPr="00C76050">
        <w:t xml:space="preserve"> </w:t>
      </w:r>
      <w:r>
        <w:t xml:space="preserve">in slice 1 to reveal an empty list of child </w:t>
      </w:r>
      <w:r>
        <w:rPr>
          <w:b/>
        </w:rPr>
        <w:t>Products</w:t>
      </w:r>
      <w:r>
        <w:t xml:space="preserve"> in slice 2.</w:t>
      </w:r>
    </w:p>
    <w:p w14:paraId="5212025E" w14:textId="57F7656F" w:rsidR="00B92FA3" w:rsidRDefault="00B92FA3" w:rsidP="00B92FA3">
      <w:pPr>
        <w:pStyle w:val="ListParagraph"/>
        <w:numPr>
          <w:ilvl w:val="0"/>
          <w:numId w:val="24"/>
        </w:numPr>
      </w:pPr>
      <w:r>
        <w:t xml:space="preserve">Select the </w:t>
      </w:r>
      <w:r w:rsidRPr="00B973D9">
        <w:rPr>
          <w:b/>
        </w:rPr>
        <w:t>New</w:t>
      </w:r>
      <w:r>
        <w:t xml:space="preserve"> menu option under </w:t>
      </w:r>
      <w:r>
        <w:rPr>
          <w:b/>
        </w:rPr>
        <w:t>Products</w:t>
      </w:r>
      <w:r>
        <w:t xml:space="preserve"> and add new </w:t>
      </w:r>
      <w:r>
        <w:rPr>
          <w:b/>
        </w:rPr>
        <w:t>Products</w:t>
      </w:r>
      <w:r w:rsidRPr="009569E7">
        <w:t xml:space="preserve"> with the following properties…</w:t>
      </w:r>
    </w:p>
    <w:p w14:paraId="09D15849" w14:textId="4DFC4AE3" w:rsidR="008D2209" w:rsidRDefault="008D2209" w:rsidP="00176DE9"/>
    <w:tbl>
      <w:tblPr>
        <w:tblStyle w:val="DataTable1"/>
        <w:tblW w:w="8635" w:type="dxa"/>
        <w:tblLook w:val="04A0" w:firstRow="1" w:lastRow="0" w:firstColumn="1" w:lastColumn="0" w:noHBand="0" w:noVBand="1"/>
      </w:tblPr>
      <w:tblGrid>
        <w:gridCol w:w="1165"/>
        <w:gridCol w:w="1530"/>
        <w:gridCol w:w="900"/>
        <w:gridCol w:w="990"/>
        <w:gridCol w:w="900"/>
        <w:gridCol w:w="3150"/>
      </w:tblGrid>
      <w:tr w:rsidR="00B92FA3" w:rsidRPr="004B442C" w14:paraId="0D1EFC98" w14:textId="77777777" w:rsidTr="00FD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F93C36E" w14:textId="77777777" w:rsidR="00B92FA3" w:rsidRPr="004B442C" w:rsidRDefault="00B92FA3" w:rsidP="00FD3A8F">
            <w:r w:rsidRPr="004B442C">
              <w:t>Name</w:t>
            </w:r>
          </w:p>
        </w:tc>
        <w:tc>
          <w:tcPr>
            <w:tcW w:w="1530" w:type="dxa"/>
          </w:tcPr>
          <w:p w14:paraId="12BD5198" w14:textId="77777777" w:rsidR="00B92FA3" w:rsidRPr="004B442C" w:rsidRDefault="00B92FA3" w:rsidP="00FD3A8F">
            <w:r>
              <w:t>Product Code</w:t>
            </w:r>
          </w:p>
        </w:tc>
        <w:tc>
          <w:tcPr>
            <w:tcW w:w="900" w:type="dxa"/>
          </w:tcPr>
          <w:p w14:paraId="03EFE6CD" w14:textId="77777777" w:rsidR="00B92FA3" w:rsidRPr="004B442C" w:rsidRDefault="00B92FA3" w:rsidP="00FD3A8F">
            <w:r>
              <w:t>BPM</w:t>
            </w:r>
          </w:p>
        </w:tc>
        <w:tc>
          <w:tcPr>
            <w:tcW w:w="990" w:type="dxa"/>
          </w:tcPr>
          <w:p w14:paraId="2575EAE4" w14:textId="77777777" w:rsidR="00B92FA3" w:rsidRPr="004B442C" w:rsidRDefault="00B92FA3" w:rsidP="00FD3A8F">
            <w:r>
              <w:t>BSZ</w:t>
            </w:r>
          </w:p>
        </w:tc>
        <w:tc>
          <w:tcPr>
            <w:tcW w:w="900" w:type="dxa"/>
          </w:tcPr>
          <w:p w14:paraId="37C0EAF2" w14:textId="77777777" w:rsidR="00B92FA3" w:rsidRDefault="00B92FA3" w:rsidP="00FD3A8F">
            <w:r>
              <w:t>BPC</w:t>
            </w:r>
          </w:p>
        </w:tc>
        <w:tc>
          <w:tcPr>
            <w:tcW w:w="3150" w:type="dxa"/>
          </w:tcPr>
          <w:p w14:paraId="7F020FA4" w14:textId="77777777" w:rsidR="00B92FA3" w:rsidRDefault="00B92FA3" w:rsidP="00FD3A8F">
            <w:r>
              <w:t>BSP</w:t>
            </w:r>
          </w:p>
        </w:tc>
      </w:tr>
      <w:tr w:rsidR="00B92FA3" w:rsidRPr="004B442C" w14:paraId="0628BF42" w14:textId="77777777" w:rsidTr="00FD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65" w:type="dxa"/>
          </w:tcPr>
          <w:p w14:paraId="78CD09FD" w14:textId="77777777" w:rsidR="00B92FA3" w:rsidRPr="004B442C" w:rsidRDefault="00B92FA3" w:rsidP="00FD3A8F">
            <w:proofErr w:type="spellStart"/>
            <w:r>
              <w:t>Adravil</w:t>
            </w:r>
            <w:proofErr w:type="spellEnd"/>
          </w:p>
        </w:tc>
        <w:tc>
          <w:tcPr>
            <w:tcW w:w="1530" w:type="dxa"/>
          </w:tcPr>
          <w:p w14:paraId="6D0526A5" w14:textId="77777777" w:rsidR="00B92FA3" w:rsidRPr="004B442C" w:rsidRDefault="00B92FA3" w:rsidP="00FD3A8F">
            <w:r>
              <w:t>ADRA</w:t>
            </w:r>
          </w:p>
        </w:tc>
        <w:tc>
          <w:tcPr>
            <w:tcW w:w="900" w:type="dxa"/>
          </w:tcPr>
          <w:p w14:paraId="79A86BF8" w14:textId="77777777" w:rsidR="00B92FA3" w:rsidRPr="004B442C" w:rsidRDefault="00B92FA3" w:rsidP="00FD3A8F">
            <w:r>
              <w:t>360</w:t>
            </w:r>
          </w:p>
        </w:tc>
        <w:tc>
          <w:tcPr>
            <w:tcW w:w="990" w:type="dxa"/>
          </w:tcPr>
          <w:p w14:paraId="4D42F5D0" w14:textId="77777777" w:rsidR="00B92FA3" w:rsidRPr="004B442C" w:rsidRDefault="00B92FA3" w:rsidP="00FD3A8F">
            <w:r>
              <w:t>200</w:t>
            </w:r>
          </w:p>
        </w:tc>
        <w:tc>
          <w:tcPr>
            <w:tcW w:w="900" w:type="dxa"/>
          </w:tcPr>
          <w:p w14:paraId="1CDD1BFC" w14:textId="77777777" w:rsidR="00B92FA3" w:rsidRDefault="00B92FA3" w:rsidP="00FD3A8F">
            <w:r>
              <w:t>32</w:t>
            </w:r>
          </w:p>
        </w:tc>
        <w:tc>
          <w:tcPr>
            <w:tcW w:w="3150" w:type="dxa"/>
          </w:tcPr>
          <w:p w14:paraId="698749D7" w14:textId="77777777" w:rsidR="00B92FA3" w:rsidRDefault="00B92FA3" w:rsidP="00FD3A8F">
            <w:r>
              <w:t>ABC Bottles</w:t>
            </w:r>
          </w:p>
        </w:tc>
      </w:tr>
      <w:tr w:rsidR="00B92FA3" w:rsidRPr="004B442C" w14:paraId="5BCAA5E3" w14:textId="77777777" w:rsidTr="00FD3A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65" w:type="dxa"/>
          </w:tcPr>
          <w:p w14:paraId="643E0E02" w14:textId="77777777" w:rsidR="00B92FA3" w:rsidRDefault="00B92FA3" w:rsidP="00FD3A8F">
            <w:proofErr w:type="spellStart"/>
            <w:r>
              <w:t>Prospirim</w:t>
            </w:r>
            <w:proofErr w:type="spellEnd"/>
          </w:p>
        </w:tc>
        <w:tc>
          <w:tcPr>
            <w:tcW w:w="1530" w:type="dxa"/>
          </w:tcPr>
          <w:p w14:paraId="3BAC440F" w14:textId="77777777" w:rsidR="00B92FA3" w:rsidRDefault="00B92FA3" w:rsidP="00FD3A8F">
            <w:r>
              <w:t>PROS</w:t>
            </w:r>
          </w:p>
        </w:tc>
        <w:tc>
          <w:tcPr>
            <w:tcW w:w="900" w:type="dxa"/>
          </w:tcPr>
          <w:p w14:paraId="5ABBCB6A" w14:textId="77777777" w:rsidR="00B92FA3" w:rsidRDefault="00B92FA3" w:rsidP="00FD3A8F">
            <w:r>
              <w:t>240</w:t>
            </w:r>
          </w:p>
        </w:tc>
        <w:tc>
          <w:tcPr>
            <w:tcW w:w="990" w:type="dxa"/>
          </w:tcPr>
          <w:p w14:paraId="717784C9" w14:textId="77777777" w:rsidR="00B92FA3" w:rsidRDefault="00B92FA3" w:rsidP="00FD3A8F">
            <w:r>
              <w:t>150</w:t>
            </w:r>
          </w:p>
        </w:tc>
        <w:tc>
          <w:tcPr>
            <w:tcW w:w="900" w:type="dxa"/>
          </w:tcPr>
          <w:p w14:paraId="112E06B6" w14:textId="77777777" w:rsidR="00B92FA3" w:rsidRDefault="00B92FA3" w:rsidP="00FD3A8F">
            <w:r>
              <w:t>24</w:t>
            </w:r>
          </w:p>
        </w:tc>
        <w:tc>
          <w:tcPr>
            <w:tcW w:w="3150" w:type="dxa"/>
          </w:tcPr>
          <w:p w14:paraId="2DC438FA" w14:textId="77777777" w:rsidR="00B92FA3" w:rsidRDefault="00B92FA3" w:rsidP="00FD3A8F">
            <w:r>
              <w:t>Bottle Mart</w:t>
            </w:r>
          </w:p>
        </w:tc>
      </w:tr>
    </w:tbl>
    <w:p w14:paraId="1718D7C6" w14:textId="77777777" w:rsidR="006721C9" w:rsidRDefault="006721C9" w:rsidP="006721C9"/>
    <w:p w14:paraId="2BFC4DB1" w14:textId="0927671C" w:rsidR="006721C9" w:rsidRDefault="006721C9" w:rsidP="006721C9">
      <w:pPr>
        <w:pStyle w:val="ListParagraph"/>
        <w:numPr>
          <w:ilvl w:val="0"/>
          <w:numId w:val="24"/>
        </w:numPr>
      </w:pPr>
      <w:r>
        <w:t xml:space="preserve">Note that the user-defined attributes are available under the </w:t>
      </w:r>
      <w:r w:rsidRPr="006721C9">
        <w:rPr>
          <w:b/>
        </w:rPr>
        <w:t>Attributes</w:t>
      </w:r>
      <w:r>
        <w:t xml:space="preserve"> tab of the </w:t>
      </w:r>
      <w:r w:rsidRPr="006721C9">
        <w:rPr>
          <w:b/>
        </w:rPr>
        <w:t>Product</w:t>
      </w:r>
      <w:r>
        <w:t xml:space="preserve"> properties form.</w:t>
      </w:r>
    </w:p>
    <w:p w14:paraId="11966C5C" w14:textId="52E29E78" w:rsidR="00F8372A" w:rsidRDefault="00F8372A" w:rsidP="00F8372A">
      <w:pPr>
        <w:pStyle w:val="Heading4"/>
      </w:pPr>
      <w:r>
        <w:t>Assign a Product Set</w:t>
      </w:r>
      <w:r w:rsidR="00C82AFD">
        <w:t xml:space="preserve"> and Product Tag</w:t>
      </w:r>
      <w:r>
        <w:t xml:space="preserve"> to a System</w:t>
      </w:r>
    </w:p>
    <w:p w14:paraId="0516BA95" w14:textId="37D8EB02" w:rsidR="000061CF" w:rsidRDefault="000061CF" w:rsidP="000061CF">
      <w:r>
        <w:t xml:space="preserve">Once </w:t>
      </w:r>
      <w:r w:rsidRPr="000061CF">
        <w:rPr>
          <w:b/>
        </w:rPr>
        <w:t>Products</w:t>
      </w:r>
      <w:r>
        <w:t xml:space="preserve"> are created in the </w:t>
      </w:r>
      <w:r w:rsidRPr="000061CF">
        <w:rPr>
          <w:b/>
        </w:rPr>
        <w:t>Packaging Product Set</w:t>
      </w:r>
      <w:r>
        <w:t xml:space="preserve">, the </w:t>
      </w:r>
      <w:r w:rsidRPr="00C1618B">
        <w:rPr>
          <w:b/>
        </w:rPr>
        <w:t>Product</w:t>
      </w:r>
      <w:r w:rsidR="00C1618B" w:rsidRPr="00C1618B">
        <w:rPr>
          <w:b/>
        </w:rPr>
        <w:t xml:space="preserve"> S</w:t>
      </w:r>
      <w:r w:rsidRPr="00C1618B">
        <w:rPr>
          <w:b/>
        </w:rPr>
        <w:t>et</w:t>
      </w:r>
      <w:r>
        <w:t xml:space="preserve"> must be assigned/associated to the </w:t>
      </w:r>
      <w:r w:rsidRPr="003C4DB9">
        <w:rPr>
          <w:b/>
        </w:rPr>
        <w:t>Packaging Line 1 System</w:t>
      </w:r>
      <w:r>
        <w:t xml:space="preserve">.  Navigate to and edit the </w:t>
      </w:r>
      <w:r w:rsidRPr="00DA4CC4">
        <w:rPr>
          <w:b/>
        </w:rPr>
        <w:t>Packaging Line 1 System</w:t>
      </w:r>
      <w:r>
        <w:t xml:space="preserve"> and assign the </w:t>
      </w:r>
      <w:r w:rsidRPr="003A61E9">
        <w:rPr>
          <w:b/>
        </w:rPr>
        <w:t>Packaging</w:t>
      </w:r>
      <w:r>
        <w:rPr>
          <w:b/>
        </w:rPr>
        <w:t xml:space="preserve"> Product Set</w:t>
      </w:r>
      <w:r w:rsidRPr="000061CF">
        <w:t xml:space="preserve"> </w:t>
      </w:r>
      <w:r>
        <w:t xml:space="preserve">to the </w:t>
      </w:r>
      <w:r>
        <w:rPr>
          <w:b/>
        </w:rPr>
        <w:t>Product Set</w:t>
      </w:r>
      <w:r>
        <w:t xml:space="preserve"> property.</w:t>
      </w:r>
    </w:p>
    <w:p w14:paraId="5400A9CA" w14:textId="77777777" w:rsidR="000061CF" w:rsidRDefault="000061CF" w:rsidP="000061CF"/>
    <w:tbl>
      <w:tblPr>
        <w:tblStyle w:val="DataTable1"/>
        <w:tblpPr w:leftFromText="180" w:rightFromText="180" w:vertAnchor="text" w:horzAnchor="margin" w:tblpY="19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0061CF" w:rsidRPr="004B442C" w14:paraId="68C2EEF4" w14:textId="77777777" w:rsidTr="00FD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5" w:type="dxa"/>
          </w:tcPr>
          <w:p w14:paraId="387E850C" w14:textId="298EA45E" w:rsidR="000061CF" w:rsidRPr="004B442C" w:rsidRDefault="000061CF" w:rsidP="00FD3A8F">
            <w:r>
              <w:t>Product Set</w:t>
            </w:r>
          </w:p>
        </w:tc>
      </w:tr>
      <w:tr w:rsidR="000061CF" w:rsidRPr="004B442C" w14:paraId="1334CAF2" w14:textId="77777777" w:rsidTr="00FD3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5" w:type="dxa"/>
          </w:tcPr>
          <w:p w14:paraId="1955FF6D" w14:textId="0C1DB4C7" w:rsidR="000061CF" w:rsidRPr="004B442C" w:rsidRDefault="000061CF" w:rsidP="000061CF">
            <w:r>
              <w:t>Packaging</w:t>
            </w:r>
          </w:p>
        </w:tc>
      </w:tr>
    </w:tbl>
    <w:p w14:paraId="6B5A714A" w14:textId="73ADD1BE" w:rsidR="000061CF" w:rsidRDefault="000061CF" w:rsidP="000061CF"/>
    <w:p w14:paraId="23E64493" w14:textId="6328A3D8" w:rsidR="00903721" w:rsidRDefault="00903721" w:rsidP="00903721">
      <w:pPr>
        <w:pStyle w:val="ListParagraph"/>
        <w:numPr>
          <w:ilvl w:val="0"/>
          <w:numId w:val="24"/>
        </w:numPr>
      </w:pPr>
      <w:r>
        <w:lastRenderedPageBreak/>
        <w:t xml:space="preserve">After </w:t>
      </w:r>
      <w:r w:rsidR="008F4582">
        <w:t>opening</w:t>
      </w:r>
      <w:r>
        <w:t xml:space="preserve"> the properties form for </w:t>
      </w:r>
      <w:r w:rsidRPr="00417F57">
        <w:rPr>
          <w:b/>
        </w:rPr>
        <w:t>Packaging Line 1</w:t>
      </w:r>
      <w:r>
        <w:t xml:space="preserve">, click the </w:t>
      </w:r>
      <w:r>
        <w:rPr>
          <w:b/>
        </w:rPr>
        <w:t>Product</w:t>
      </w:r>
      <w:r>
        <w:t xml:space="preserve"> tab on the left to reveal the </w:t>
      </w:r>
      <w:r>
        <w:rPr>
          <w:b/>
        </w:rPr>
        <w:t>Product</w:t>
      </w:r>
      <w:r>
        <w:t xml:space="preserve"> related properties.</w:t>
      </w:r>
    </w:p>
    <w:p w14:paraId="57A2DF9D" w14:textId="77777777" w:rsidR="00903721" w:rsidRDefault="00903721" w:rsidP="000061CF"/>
    <w:p w14:paraId="6919AEDC" w14:textId="56F81844" w:rsidR="00903721" w:rsidRDefault="00903721" w:rsidP="000061CF">
      <w:r>
        <w:t xml:space="preserve">In addition, the real-time </w:t>
      </w:r>
      <w:r w:rsidRPr="00903721">
        <w:rPr>
          <w:b/>
        </w:rPr>
        <w:t>Tag</w:t>
      </w:r>
      <w:r>
        <w:t xml:space="preserve"> holding the current </w:t>
      </w:r>
      <w:r w:rsidRPr="00903721">
        <w:rPr>
          <w:b/>
        </w:rPr>
        <w:t>Product Code</w:t>
      </w:r>
      <w:r>
        <w:t xml:space="preserve"> for the line must be assigned/associated.  While in the properties form for </w:t>
      </w:r>
      <w:r w:rsidRPr="00903721">
        <w:rPr>
          <w:b/>
        </w:rPr>
        <w:t>Packaging Line 1 System</w:t>
      </w:r>
      <w:r>
        <w:t xml:space="preserve">, assign the </w:t>
      </w:r>
      <w:r w:rsidR="00023B15" w:rsidRPr="00023B15">
        <w:rPr>
          <w:b/>
        </w:rPr>
        <w:t>Product Code Tag</w:t>
      </w:r>
      <w:r w:rsidR="00023B15">
        <w:t xml:space="preserve"> for </w:t>
      </w:r>
      <w:r w:rsidR="00023B15" w:rsidRPr="00023B15">
        <w:rPr>
          <w:b/>
        </w:rPr>
        <w:t>Packaging Line 1</w:t>
      </w:r>
      <w:r w:rsidR="00023B15">
        <w:t>.</w:t>
      </w:r>
    </w:p>
    <w:p w14:paraId="67F564A3" w14:textId="00B97811" w:rsidR="00366A22" w:rsidRDefault="00366A22" w:rsidP="00584780"/>
    <w:tbl>
      <w:tblPr>
        <w:tblStyle w:val="DataTable1"/>
        <w:tblpPr w:leftFromText="180" w:rightFromText="180" w:vertAnchor="text" w:horzAnchor="margin" w:tblpY="19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903721" w:rsidRPr="004B442C" w14:paraId="0797C28B" w14:textId="77777777" w:rsidTr="0090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35" w:type="dxa"/>
          </w:tcPr>
          <w:p w14:paraId="4548005F" w14:textId="668CCA68" w:rsidR="00903721" w:rsidRPr="004B442C" w:rsidRDefault="00903721" w:rsidP="00FD3A8F">
            <w:r>
              <w:t>Product Code Tag</w:t>
            </w:r>
          </w:p>
        </w:tc>
      </w:tr>
      <w:tr w:rsidR="00903721" w:rsidRPr="004B442C" w14:paraId="67A487FF" w14:textId="77777777" w:rsidTr="0090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635" w:type="dxa"/>
          </w:tcPr>
          <w:p w14:paraId="640EFB60" w14:textId="28C1362F" w:rsidR="00903721" w:rsidRPr="004B442C" w:rsidRDefault="00903721" w:rsidP="00903721">
            <w:r>
              <w:t>P</w:t>
            </w:r>
            <w:proofErr w:type="gramStart"/>
            <w:r>
              <w:t>1.PRODUCT</w:t>
            </w:r>
            <w:r w:rsidR="00023B15">
              <w:t>.CODE</w:t>
            </w:r>
            <w:proofErr w:type="gramEnd"/>
          </w:p>
        </w:tc>
      </w:tr>
    </w:tbl>
    <w:p w14:paraId="7DD07E53" w14:textId="6527E1B0" w:rsidR="00366A22" w:rsidRDefault="00366A22" w:rsidP="00366A22">
      <w:pPr>
        <w:pStyle w:val="Heading3"/>
      </w:pPr>
      <w:r>
        <w:t>Conclusion</w:t>
      </w:r>
    </w:p>
    <w:p w14:paraId="428B3142" w14:textId="63820DFE" w:rsidR="00366A22" w:rsidRDefault="00366A22" w:rsidP="00366A22">
      <w:r>
        <w:t xml:space="preserve">In this exercise, you have configured and assigned </w:t>
      </w:r>
      <w:r w:rsidRPr="00366A22">
        <w:rPr>
          <w:b/>
        </w:rPr>
        <w:t>Job Tags</w:t>
      </w:r>
      <w:r>
        <w:t xml:space="preserve">, </w:t>
      </w:r>
      <w:r w:rsidRPr="00366A22">
        <w:rPr>
          <w:b/>
        </w:rPr>
        <w:t>Shift Schedules</w:t>
      </w:r>
      <w:r>
        <w:t xml:space="preserve"> and </w:t>
      </w:r>
      <w:r w:rsidRPr="00366A22">
        <w:rPr>
          <w:b/>
        </w:rPr>
        <w:t>Products</w:t>
      </w:r>
      <w:r>
        <w:t xml:space="preserve">.  Moving forward, any data collected against </w:t>
      </w:r>
      <w:r w:rsidRPr="00CA4EC6">
        <w:rPr>
          <w:b/>
        </w:rPr>
        <w:t>Packaging Line 1</w:t>
      </w:r>
      <w:r>
        <w:t xml:space="preserve"> will now be recorded with the context of which </w:t>
      </w:r>
      <w:r w:rsidRPr="00366A22">
        <w:rPr>
          <w:b/>
        </w:rPr>
        <w:t>Job</w:t>
      </w:r>
      <w:r>
        <w:t xml:space="preserve"> and </w:t>
      </w:r>
      <w:r w:rsidRPr="00366A22">
        <w:rPr>
          <w:b/>
        </w:rPr>
        <w:t>Product</w:t>
      </w:r>
      <w:r>
        <w:t xml:space="preserve"> was running at the time, as well as which </w:t>
      </w:r>
      <w:r w:rsidRPr="00366A22">
        <w:rPr>
          <w:b/>
        </w:rPr>
        <w:t>Shift</w:t>
      </w:r>
      <w:r>
        <w:t>/</w:t>
      </w:r>
      <w:r w:rsidRPr="00366A22">
        <w:rPr>
          <w:b/>
        </w:rPr>
        <w:t>Team</w:t>
      </w:r>
      <w:r>
        <w:t xml:space="preserve"> were working on the process.</w:t>
      </w:r>
    </w:p>
    <w:p w14:paraId="2DA36F77" w14:textId="11205E40" w:rsidR="00DD380A" w:rsidRDefault="00DD380A" w:rsidP="00366A22"/>
    <w:p w14:paraId="3B5D68CE" w14:textId="140E6EB5" w:rsidR="00366A22" w:rsidRDefault="00DD380A" w:rsidP="00584780">
      <w:r>
        <w:t>Collecting data with these additional dimensions allows for more complex analysis, more detailed traceability, and improved decision making.</w:t>
      </w:r>
    </w:p>
    <w:p w14:paraId="08B9C018" w14:textId="5E5A2C7C" w:rsidR="00CA4EC6" w:rsidRDefault="00CA4EC6" w:rsidP="00584780"/>
    <w:p w14:paraId="44696A49" w14:textId="0B76B422" w:rsidR="00CA4EC6" w:rsidRDefault="00CA4EC6" w:rsidP="00584780">
      <w:r>
        <w:t xml:space="preserve">In addition to learning about these new configuration entities, you have had more practice in navigating through the configuration hierarchy and user interfaces.  The </w:t>
      </w:r>
      <w:proofErr w:type="gramStart"/>
      <w:r>
        <w:t>patterns</w:t>
      </w:r>
      <w:proofErr w:type="gramEnd"/>
      <w:r>
        <w:t xml:space="preserve"> of item slices, lists and </w:t>
      </w:r>
      <w:r w:rsidRPr="00396FB1">
        <w:rPr>
          <w:b/>
        </w:rPr>
        <w:t>Action</w:t>
      </w:r>
      <w:r>
        <w:t>/</w:t>
      </w:r>
      <w:r w:rsidRPr="00396FB1">
        <w:rPr>
          <w:b/>
        </w:rPr>
        <w:t>Related</w:t>
      </w:r>
      <w:r>
        <w:t xml:space="preserve"> menus, will be the same used throughout the rest of the </w:t>
      </w:r>
      <w:proofErr w:type="spellStart"/>
      <w:r>
        <w:t>TrakSYS</w:t>
      </w:r>
      <w:proofErr w:type="spellEnd"/>
      <w:r>
        <w:t xml:space="preserve"> application and training exercises.</w:t>
      </w:r>
    </w:p>
    <w:bookmarkEnd w:id="6"/>
    <w:sectPr w:rsidR="00CA4EC6" w:rsidSect="00A67A17">
      <w:headerReference w:type="default" r:id="rId29"/>
      <w:footerReference w:type="default" r:id="rId30"/>
      <w:headerReference w:type="first" r:id="rId31"/>
      <w:footerReference w:type="first" r:id="rId32"/>
      <w:pgSz w:w="12240" w:h="15840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6118" w14:textId="77777777" w:rsidR="00FD3A8F" w:rsidRDefault="00FD3A8F" w:rsidP="00D06BFE">
      <w:r>
        <w:separator/>
      </w:r>
    </w:p>
  </w:endnote>
  <w:endnote w:type="continuationSeparator" w:id="0">
    <w:p w14:paraId="17C6775A" w14:textId="77777777" w:rsidR="00FD3A8F" w:rsidRDefault="00FD3A8F" w:rsidP="00D0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F87CF" w14:textId="77777777" w:rsidR="007D6070" w:rsidRDefault="007D6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9DF8" w14:textId="77777777" w:rsidR="007D6070" w:rsidRDefault="007D6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E2ED4" w14:textId="77777777" w:rsidR="007D6070" w:rsidRDefault="007D60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1A11E" w14:textId="77777777" w:rsidR="00FD3A8F" w:rsidRDefault="00FD3A8F" w:rsidP="00A67A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16EF668" w14:textId="77777777" w:rsidR="00FD3A8F" w:rsidRDefault="00FD3A8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3F9A" w14:textId="2BB58D7E" w:rsidR="00FD3A8F" w:rsidRPr="007E1E79" w:rsidRDefault="00FD3A8F" w:rsidP="004A0D55">
    <w:pPr>
      <w:jc w:val="center"/>
      <w:rPr>
        <w:sz w:val="18"/>
        <w:szCs w:val="18"/>
      </w:rPr>
    </w:pPr>
    <w:bookmarkStart w:id="2" w:name="OLE_LINK1"/>
    <w:bookmarkStart w:id="3" w:name="OLE_LINK2"/>
    <w:r>
      <w:rPr>
        <w:sz w:val="18"/>
        <w:szCs w:val="18"/>
      </w:rPr>
      <w:t>© 2016</w:t>
    </w:r>
    <w:r w:rsidRPr="007E1E79">
      <w:rPr>
        <w:sz w:val="18"/>
        <w:szCs w:val="18"/>
      </w:rPr>
      <w:t xml:space="preserve"> Parsec Automation Corp. All rights reserved.</w:t>
    </w:r>
  </w:p>
  <w:p w14:paraId="7912A8C5" w14:textId="77777777" w:rsidR="00FD3A8F" w:rsidRPr="007E1E79" w:rsidRDefault="00FD3A8F" w:rsidP="007E1E79">
    <w:pPr>
      <w:jc w:val="center"/>
      <w:rPr>
        <w:sz w:val="18"/>
        <w:szCs w:val="18"/>
      </w:rPr>
    </w:pPr>
    <w:r w:rsidRPr="007E1E79">
      <w:rPr>
        <w:sz w:val="18"/>
        <w:szCs w:val="18"/>
      </w:rPr>
      <w:t xml:space="preserve">This </w:t>
    </w:r>
    <w:r>
      <w:rPr>
        <w:sz w:val="18"/>
        <w:szCs w:val="18"/>
      </w:rPr>
      <w:t>document</w:t>
    </w:r>
    <w:r w:rsidRPr="007E1E79">
      <w:rPr>
        <w:sz w:val="18"/>
        <w:szCs w:val="18"/>
      </w:rPr>
      <w:t xml:space="preserve"> is for training purposes only. Parsec Automation makes no warranties, express or implied, in this summary. Parsec and </w:t>
    </w:r>
    <w:proofErr w:type="spellStart"/>
    <w:r w:rsidRPr="007E1E79">
      <w:rPr>
        <w:sz w:val="18"/>
        <w:szCs w:val="18"/>
      </w:rPr>
      <w:t>TrakSYS</w:t>
    </w:r>
    <w:proofErr w:type="spellEnd"/>
    <w:r w:rsidRPr="007E1E79">
      <w:rPr>
        <w:sz w:val="18"/>
        <w:szCs w:val="18"/>
      </w:rPr>
      <w:t xml:space="preserve"> are either registered trademarks or trademarks of Parsec Automation Corporation in the United States and/or other countries. The name of actual companies and products mentioned in here may be the trademarks of their respective owners.</w:t>
    </w:r>
    <w:bookmarkEnd w:id="2"/>
    <w:bookmarkEnd w:id="3"/>
  </w:p>
  <w:p w14:paraId="5BE185C0" w14:textId="77777777" w:rsidR="00FD3A8F" w:rsidRDefault="00FD3A8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BD2E" w14:textId="77777777" w:rsidR="00FD3A8F" w:rsidRDefault="00FD3A8F" w:rsidP="00A67A17">
    <w:pPr>
      <w:pBdr>
        <w:bottom w:val="single" w:sz="6" w:space="1" w:color="auto"/>
      </w:pBdr>
      <w:jc w:val="center"/>
    </w:pPr>
  </w:p>
  <w:p w14:paraId="204F405D" w14:textId="64AE478B" w:rsidR="00FD3A8F" w:rsidRPr="00F4623F" w:rsidRDefault="00FD3A8F" w:rsidP="0020463E">
    <w:pPr>
      <w:tabs>
        <w:tab w:val="center" w:pos="4320"/>
        <w:tab w:val="right" w:pos="8640"/>
      </w:tabs>
      <w:jc w:val="center"/>
      <w:rPr>
        <w:sz w:val="16"/>
        <w:szCs w:val="16"/>
      </w:rPr>
    </w:pPr>
    <w:r>
      <w:rPr>
        <w:sz w:val="16"/>
        <w:szCs w:val="16"/>
      </w:rPr>
      <w:t>© 2016</w:t>
    </w:r>
    <w:r w:rsidRPr="00F4623F">
      <w:rPr>
        <w:sz w:val="16"/>
        <w:szCs w:val="16"/>
      </w:rPr>
      <w:t xml:space="preserve"> Parsec Automation Corp</w:t>
    </w:r>
    <w:r>
      <w:rPr>
        <w:sz w:val="16"/>
        <w:szCs w:val="16"/>
      </w:rPr>
      <w:t>.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F4623F">
      <w:rPr>
        <w:rStyle w:val="PageNumber"/>
        <w:sz w:val="16"/>
        <w:szCs w:val="16"/>
      </w:rPr>
      <w:fldChar w:fldCharType="begin"/>
    </w:r>
    <w:r w:rsidRPr="00F4623F">
      <w:rPr>
        <w:rStyle w:val="PageNumber"/>
        <w:sz w:val="16"/>
        <w:szCs w:val="16"/>
      </w:rPr>
      <w:instrText xml:space="preserve"> PAGE </w:instrText>
    </w:r>
    <w:r w:rsidRPr="00F4623F">
      <w:rPr>
        <w:rStyle w:val="PageNumber"/>
        <w:sz w:val="16"/>
        <w:szCs w:val="16"/>
      </w:rPr>
      <w:fldChar w:fldCharType="separate"/>
    </w:r>
    <w:r w:rsidR="007D6070">
      <w:rPr>
        <w:rStyle w:val="PageNumber"/>
        <w:noProof/>
        <w:sz w:val="16"/>
        <w:szCs w:val="16"/>
      </w:rPr>
      <w:t>6</w:t>
    </w:r>
    <w:r w:rsidRPr="00F4623F">
      <w:rPr>
        <w:rStyle w:val="PageNumber"/>
        <w:sz w:val="16"/>
        <w:szCs w:val="16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AE78" w14:textId="77777777" w:rsidR="00FD3A8F" w:rsidRPr="00B46BD8" w:rsidRDefault="00FD3A8F">
    <w:pPr>
      <w:pStyle w:val="Footer"/>
      <w:pBdr>
        <w:bottom w:val="single" w:sz="6" w:space="1" w:color="auto"/>
      </w:pBdr>
      <w:rPr>
        <w:szCs w:val="16"/>
      </w:rPr>
    </w:pPr>
  </w:p>
  <w:p w14:paraId="0C93243D" w14:textId="77777777" w:rsidR="00FD3A8F" w:rsidRPr="00B46BD8" w:rsidRDefault="00FD3A8F">
    <w:pPr>
      <w:pStyle w:val="Footer"/>
      <w:rPr>
        <w:szCs w:val="16"/>
      </w:rPr>
    </w:pPr>
    <w:r>
      <w:rPr>
        <w:szCs w:val="16"/>
      </w:rPr>
      <w:tab/>
    </w:r>
    <w:r>
      <w:rPr>
        <w:szCs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D479" w14:textId="77777777" w:rsidR="00FD3A8F" w:rsidRDefault="00FD3A8F" w:rsidP="00D06BFE">
      <w:r>
        <w:separator/>
      </w:r>
    </w:p>
  </w:footnote>
  <w:footnote w:type="continuationSeparator" w:id="0">
    <w:p w14:paraId="13A3186E" w14:textId="77777777" w:rsidR="00FD3A8F" w:rsidRDefault="00FD3A8F" w:rsidP="00D06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EDFA" w14:textId="77777777" w:rsidR="007D6070" w:rsidRDefault="007D60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D1D3" w14:textId="77777777" w:rsidR="007D6070" w:rsidRDefault="007D60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44F41" w14:textId="77777777" w:rsidR="007D6070" w:rsidRDefault="007D607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0B41" w14:textId="3E8F50E7" w:rsidR="00FD3A8F" w:rsidRDefault="00FD3A8F" w:rsidP="000D30FF">
    <w:pPr>
      <w:pStyle w:val="Header"/>
      <w:pBdr>
        <w:bottom w:val="single" w:sz="6" w:space="1" w:color="auto"/>
      </w:pBdr>
      <w:tabs>
        <w:tab w:val="clear" w:pos="4680"/>
        <w:tab w:val="clear" w:pos="9360"/>
        <w:tab w:val="center" w:pos="4320"/>
        <w:tab w:val="right" w:pos="8640"/>
      </w:tabs>
      <w:rPr>
        <w:szCs w:val="16"/>
      </w:rPr>
    </w:pPr>
    <w:proofErr w:type="spellStart"/>
    <w:r>
      <w:rPr>
        <w:szCs w:val="16"/>
      </w:rPr>
      <w:t>TrakSYS</w:t>
    </w:r>
    <w:proofErr w:type="spellEnd"/>
    <w:r>
      <w:rPr>
        <w:szCs w:val="16"/>
      </w:rPr>
      <w:t>™ 10 Training Course</w:t>
    </w:r>
    <w:r>
      <w:rPr>
        <w:szCs w:val="16"/>
      </w:rPr>
      <w:tab/>
    </w:r>
    <w:r>
      <w:rPr>
        <w:szCs w:val="16"/>
      </w:rPr>
      <w:tab/>
      <w:t>L</w:t>
    </w:r>
    <w:r w:rsidRPr="00B46BD8">
      <w:rPr>
        <w:szCs w:val="16"/>
      </w:rPr>
      <w:t>ab Manual</w:t>
    </w:r>
  </w:p>
  <w:p w14:paraId="0CD062E8" w14:textId="77777777" w:rsidR="00FD3A8F" w:rsidRDefault="00FD3A8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9EC4" w14:textId="77777777" w:rsidR="00FD3A8F" w:rsidRDefault="00FD3A8F" w:rsidP="00A67A17">
    <w:pPr>
      <w:pStyle w:val="Header"/>
      <w:pBdr>
        <w:bottom w:val="single" w:sz="6" w:space="1" w:color="auto"/>
      </w:pBdr>
      <w:rPr>
        <w:szCs w:val="16"/>
      </w:rPr>
    </w:pPr>
    <w:proofErr w:type="spellStart"/>
    <w:r w:rsidRPr="00B46BD8">
      <w:rPr>
        <w:szCs w:val="16"/>
      </w:rPr>
      <w:t>TrakSYS</w:t>
    </w:r>
    <w:proofErr w:type="spellEnd"/>
    <w:r w:rsidRPr="00B46BD8">
      <w:rPr>
        <w:szCs w:val="16"/>
      </w:rPr>
      <w:t xml:space="preserve"> Training Course 1</w:t>
    </w:r>
    <w:r w:rsidRPr="00B46BD8">
      <w:rPr>
        <w:szCs w:val="16"/>
      </w:rPr>
      <w:tab/>
    </w:r>
    <w:r w:rsidRPr="00B46BD8">
      <w:rPr>
        <w:szCs w:val="16"/>
      </w:rPr>
      <w:tab/>
      <w:t>Lab Manual</w:t>
    </w:r>
  </w:p>
  <w:p w14:paraId="38EF8F4F" w14:textId="77777777" w:rsidR="00FD3A8F" w:rsidRPr="00B46BD8" w:rsidRDefault="00FD3A8F" w:rsidP="00A67A17">
    <w:pPr>
      <w:pStyle w:val="Header"/>
      <w:rPr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833"/>
    <w:multiLevelType w:val="hybridMultilevel"/>
    <w:tmpl w:val="7264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658D"/>
    <w:multiLevelType w:val="hybridMultilevel"/>
    <w:tmpl w:val="2FB235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5469E"/>
    <w:multiLevelType w:val="hybridMultilevel"/>
    <w:tmpl w:val="3BAE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F19D8"/>
    <w:multiLevelType w:val="hybridMultilevel"/>
    <w:tmpl w:val="7750A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C4FFE"/>
    <w:multiLevelType w:val="hybridMultilevel"/>
    <w:tmpl w:val="59765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2322F"/>
    <w:multiLevelType w:val="hybridMultilevel"/>
    <w:tmpl w:val="29CA9C48"/>
    <w:lvl w:ilvl="0" w:tplc="04C693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72F7C"/>
    <w:multiLevelType w:val="hybridMultilevel"/>
    <w:tmpl w:val="E83E2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2444BC"/>
    <w:multiLevelType w:val="hybridMultilevel"/>
    <w:tmpl w:val="698E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81530"/>
    <w:multiLevelType w:val="hybridMultilevel"/>
    <w:tmpl w:val="0962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F2C12"/>
    <w:multiLevelType w:val="hybridMultilevel"/>
    <w:tmpl w:val="F040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620A5"/>
    <w:multiLevelType w:val="hybridMultilevel"/>
    <w:tmpl w:val="1CC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34DD5"/>
    <w:multiLevelType w:val="hybridMultilevel"/>
    <w:tmpl w:val="4C76B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1D270A"/>
    <w:multiLevelType w:val="hybridMultilevel"/>
    <w:tmpl w:val="E5FA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620D4"/>
    <w:multiLevelType w:val="hybridMultilevel"/>
    <w:tmpl w:val="27F6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031E8"/>
    <w:multiLevelType w:val="hybridMultilevel"/>
    <w:tmpl w:val="AD22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C0C78"/>
    <w:multiLevelType w:val="hybridMultilevel"/>
    <w:tmpl w:val="FFCA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2154D"/>
    <w:multiLevelType w:val="hybridMultilevel"/>
    <w:tmpl w:val="AD285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F4869"/>
    <w:multiLevelType w:val="hybridMultilevel"/>
    <w:tmpl w:val="3DA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E6B09"/>
    <w:multiLevelType w:val="hybridMultilevel"/>
    <w:tmpl w:val="9E78F5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581B5C"/>
    <w:multiLevelType w:val="hybridMultilevel"/>
    <w:tmpl w:val="A22CE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D60EC0"/>
    <w:multiLevelType w:val="hybridMultilevel"/>
    <w:tmpl w:val="1E2E3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45129"/>
    <w:multiLevelType w:val="hybridMultilevel"/>
    <w:tmpl w:val="E85A4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B5F46"/>
    <w:multiLevelType w:val="hybridMultilevel"/>
    <w:tmpl w:val="BA88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457E5"/>
    <w:multiLevelType w:val="hybridMultilevel"/>
    <w:tmpl w:val="DEC4A374"/>
    <w:lvl w:ilvl="0" w:tplc="3FF610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50363D"/>
    <w:multiLevelType w:val="hybridMultilevel"/>
    <w:tmpl w:val="B8A2C9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37294E"/>
    <w:multiLevelType w:val="hybridMultilevel"/>
    <w:tmpl w:val="AAF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363EE5"/>
    <w:multiLevelType w:val="hybridMultilevel"/>
    <w:tmpl w:val="2DBC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962C8"/>
    <w:multiLevelType w:val="hybridMultilevel"/>
    <w:tmpl w:val="BD36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F3A4C"/>
    <w:multiLevelType w:val="hybridMultilevel"/>
    <w:tmpl w:val="6B8C4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FA7E16"/>
    <w:multiLevelType w:val="hybridMultilevel"/>
    <w:tmpl w:val="E694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409910">
    <w:abstractNumId w:val="4"/>
  </w:num>
  <w:num w:numId="2" w16cid:durableId="192498325">
    <w:abstractNumId w:val="5"/>
  </w:num>
  <w:num w:numId="3" w16cid:durableId="1627468498">
    <w:abstractNumId w:val="10"/>
  </w:num>
  <w:num w:numId="4" w16cid:durableId="782462805">
    <w:abstractNumId w:val="29"/>
  </w:num>
  <w:num w:numId="5" w16cid:durableId="1003119788">
    <w:abstractNumId w:val="16"/>
  </w:num>
  <w:num w:numId="6" w16cid:durableId="1284266895">
    <w:abstractNumId w:val="23"/>
  </w:num>
  <w:num w:numId="7" w16cid:durableId="1480728511">
    <w:abstractNumId w:val="24"/>
  </w:num>
  <w:num w:numId="8" w16cid:durableId="214197192">
    <w:abstractNumId w:val="12"/>
  </w:num>
  <w:num w:numId="9" w16cid:durableId="1907641114">
    <w:abstractNumId w:val="18"/>
  </w:num>
  <w:num w:numId="10" w16cid:durableId="1542088985">
    <w:abstractNumId w:val="21"/>
  </w:num>
  <w:num w:numId="11" w16cid:durableId="274021516">
    <w:abstractNumId w:val="20"/>
  </w:num>
  <w:num w:numId="12" w16cid:durableId="143544497">
    <w:abstractNumId w:val="2"/>
  </w:num>
  <w:num w:numId="13" w16cid:durableId="1373263389">
    <w:abstractNumId w:val="19"/>
  </w:num>
  <w:num w:numId="14" w16cid:durableId="732121250">
    <w:abstractNumId w:val="7"/>
  </w:num>
  <w:num w:numId="15" w16cid:durableId="1491293589">
    <w:abstractNumId w:val="6"/>
  </w:num>
  <w:num w:numId="16" w16cid:durableId="84353060">
    <w:abstractNumId w:val="11"/>
  </w:num>
  <w:num w:numId="17" w16cid:durableId="1514831776">
    <w:abstractNumId w:val="1"/>
  </w:num>
  <w:num w:numId="18" w16cid:durableId="1650672262">
    <w:abstractNumId w:val="26"/>
  </w:num>
  <w:num w:numId="19" w16cid:durableId="744566285">
    <w:abstractNumId w:val="3"/>
  </w:num>
  <w:num w:numId="20" w16cid:durableId="2023167706">
    <w:abstractNumId w:val="14"/>
  </w:num>
  <w:num w:numId="21" w16cid:durableId="1444304102">
    <w:abstractNumId w:val="15"/>
  </w:num>
  <w:num w:numId="22" w16cid:durableId="632366174">
    <w:abstractNumId w:val="27"/>
  </w:num>
  <w:num w:numId="23" w16cid:durableId="1882086398">
    <w:abstractNumId w:val="22"/>
  </w:num>
  <w:num w:numId="24" w16cid:durableId="480848980">
    <w:abstractNumId w:val="0"/>
  </w:num>
  <w:num w:numId="25" w16cid:durableId="1024016968">
    <w:abstractNumId w:val="13"/>
  </w:num>
  <w:num w:numId="26" w16cid:durableId="856891646">
    <w:abstractNumId w:val="28"/>
  </w:num>
  <w:num w:numId="27" w16cid:durableId="385883921">
    <w:abstractNumId w:val="8"/>
  </w:num>
  <w:num w:numId="28" w16cid:durableId="1283001726">
    <w:abstractNumId w:val="9"/>
  </w:num>
  <w:num w:numId="29" w16cid:durableId="819613882">
    <w:abstractNumId w:val="17"/>
  </w:num>
  <w:num w:numId="30" w16cid:durableId="2142573111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3B"/>
    <w:rsid w:val="00000970"/>
    <w:rsid w:val="00000E9C"/>
    <w:rsid w:val="0000109E"/>
    <w:rsid w:val="00001B88"/>
    <w:rsid w:val="00002186"/>
    <w:rsid w:val="00003A49"/>
    <w:rsid w:val="00003F08"/>
    <w:rsid w:val="00004C4C"/>
    <w:rsid w:val="00005153"/>
    <w:rsid w:val="00005318"/>
    <w:rsid w:val="0000597C"/>
    <w:rsid w:val="00005C8E"/>
    <w:rsid w:val="000061CF"/>
    <w:rsid w:val="0000654E"/>
    <w:rsid w:val="0000670A"/>
    <w:rsid w:val="0000733B"/>
    <w:rsid w:val="00007A15"/>
    <w:rsid w:val="00007FFA"/>
    <w:rsid w:val="00010CF5"/>
    <w:rsid w:val="00010E7E"/>
    <w:rsid w:val="000116EE"/>
    <w:rsid w:val="00011941"/>
    <w:rsid w:val="00011F14"/>
    <w:rsid w:val="00015B55"/>
    <w:rsid w:val="00015CF8"/>
    <w:rsid w:val="0001615A"/>
    <w:rsid w:val="000167E8"/>
    <w:rsid w:val="00016821"/>
    <w:rsid w:val="00017080"/>
    <w:rsid w:val="000174EB"/>
    <w:rsid w:val="00017980"/>
    <w:rsid w:val="00020151"/>
    <w:rsid w:val="000212BB"/>
    <w:rsid w:val="000213C8"/>
    <w:rsid w:val="0002180A"/>
    <w:rsid w:val="00021F7B"/>
    <w:rsid w:val="00022608"/>
    <w:rsid w:val="0002264D"/>
    <w:rsid w:val="00022C75"/>
    <w:rsid w:val="000231A0"/>
    <w:rsid w:val="00023B15"/>
    <w:rsid w:val="00023C80"/>
    <w:rsid w:val="00024B5C"/>
    <w:rsid w:val="00025151"/>
    <w:rsid w:val="00025182"/>
    <w:rsid w:val="0002530A"/>
    <w:rsid w:val="00025CF2"/>
    <w:rsid w:val="00025FB6"/>
    <w:rsid w:val="00026324"/>
    <w:rsid w:val="000266FC"/>
    <w:rsid w:val="00026B6C"/>
    <w:rsid w:val="00026BF3"/>
    <w:rsid w:val="000308C3"/>
    <w:rsid w:val="00030A18"/>
    <w:rsid w:val="00031345"/>
    <w:rsid w:val="0003176D"/>
    <w:rsid w:val="00032328"/>
    <w:rsid w:val="0003293E"/>
    <w:rsid w:val="00033469"/>
    <w:rsid w:val="000340D3"/>
    <w:rsid w:val="000341C9"/>
    <w:rsid w:val="000367EE"/>
    <w:rsid w:val="0003734F"/>
    <w:rsid w:val="00037788"/>
    <w:rsid w:val="00037E06"/>
    <w:rsid w:val="00040287"/>
    <w:rsid w:val="00040F5A"/>
    <w:rsid w:val="000418AB"/>
    <w:rsid w:val="000426A6"/>
    <w:rsid w:val="00043352"/>
    <w:rsid w:val="0004700B"/>
    <w:rsid w:val="00047699"/>
    <w:rsid w:val="00047C22"/>
    <w:rsid w:val="000502B7"/>
    <w:rsid w:val="00051100"/>
    <w:rsid w:val="0005341D"/>
    <w:rsid w:val="00053751"/>
    <w:rsid w:val="00053FE7"/>
    <w:rsid w:val="0005441D"/>
    <w:rsid w:val="00054B21"/>
    <w:rsid w:val="00054E10"/>
    <w:rsid w:val="0005570C"/>
    <w:rsid w:val="00055ADD"/>
    <w:rsid w:val="00055D90"/>
    <w:rsid w:val="00057CCE"/>
    <w:rsid w:val="00060268"/>
    <w:rsid w:val="00060422"/>
    <w:rsid w:val="00061719"/>
    <w:rsid w:val="00061DFB"/>
    <w:rsid w:val="00061FE4"/>
    <w:rsid w:val="000631FE"/>
    <w:rsid w:val="000636A8"/>
    <w:rsid w:val="0006418C"/>
    <w:rsid w:val="0006458E"/>
    <w:rsid w:val="00064BB5"/>
    <w:rsid w:val="00066A34"/>
    <w:rsid w:val="00066B0E"/>
    <w:rsid w:val="00067317"/>
    <w:rsid w:val="000674B9"/>
    <w:rsid w:val="00071628"/>
    <w:rsid w:val="00071A73"/>
    <w:rsid w:val="00072B7E"/>
    <w:rsid w:val="00074F32"/>
    <w:rsid w:val="00075F33"/>
    <w:rsid w:val="000760C3"/>
    <w:rsid w:val="00076258"/>
    <w:rsid w:val="00076FD3"/>
    <w:rsid w:val="000770D8"/>
    <w:rsid w:val="00081756"/>
    <w:rsid w:val="00082004"/>
    <w:rsid w:val="00084138"/>
    <w:rsid w:val="0008497F"/>
    <w:rsid w:val="0008553C"/>
    <w:rsid w:val="00085DC1"/>
    <w:rsid w:val="00086222"/>
    <w:rsid w:val="0008637C"/>
    <w:rsid w:val="000864E8"/>
    <w:rsid w:val="000865C1"/>
    <w:rsid w:val="00086681"/>
    <w:rsid w:val="00087690"/>
    <w:rsid w:val="00090F94"/>
    <w:rsid w:val="00091975"/>
    <w:rsid w:val="00091FF4"/>
    <w:rsid w:val="000934E5"/>
    <w:rsid w:val="00093EB4"/>
    <w:rsid w:val="00094850"/>
    <w:rsid w:val="00094882"/>
    <w:rsid w:val="00094F0D"/>
    <w:rsid w:val="0009522F"/>
    <w:rsid w:val="00095A36"/>
    <w:rsid w:val="00096500"/>
    <w:rsid w:val="00096895"/>
    <w:rsid w:val="000969E1"/>
    <w:rsid w:val="00096FA7"/>
    <w:rsid w:val="0009740B"/>
    <w:rsid w:val="00097EF5"/>
    <w:rsid w:val="000A0941"/>
    <w:rsid w:val="000A16F8"/>
    <w:rsid w:val="000A2B84"/>
    <w:rsid w:val="000A5614"/>
    <w:rsid w:val="000A583B"/>
    <w:rsid w:val="000A5D2E"/>
    <w:rsid w:val="000A6BF8"/>
    <w:rsid w:val="000A7B0B"/>
    <w:rsid w:val="000A7FAB"/>
    <w:rsid w:val="000B0158"/>
    <w:rsid w:val="000B0861"/>
    <w:rsid w:val="000B1034"/>
    <w:rsid w:val="000B1488"/>
    <w:rsid w:val="000B151B"/>
    <w:rsid w:val="000B2C02"/>
    <w:rsid w:val="000B2E5B"/>
    <w:rsid w:val="000B30E0"/>
    <w:rsid w:val="000B350D"/>
    <w:rsid w:val="000B3B5F"/>
    <w:rsid w:val="000B40AD"/>
    <w:rsid w:val="000B4A8A"/>
    <w:rsid w:val="000B4E5B"/>
    <w:rsid w:val="000B5518"/>
    <w:rsid w:val="000B55C2"/>
    <w:rsid w:val="000B6A07"/>
    <w:rsid w:val="000B6AEF"/>
    <w:rsid w:val="000B7FAF"/>
    <w:rsid w:val="000C0CA3"/>
    <w:rsid w:val="000C1E7D"/>
    <w:rsid w:val="000C1F55"/>
    <w:rsid w:val="000C2A0E"/>
    <w:rsid w:val="000C3A2B"/>
    <w:rsid w:val="000C3C0A"/>
    <w:rsid w:val="000C3DCF"/>
    <w:rsid w:val="000C494D"/>
    <w:rsid w:val="000C4F65"/>
    <w:rsid w:val="000C5624"/>
    <w:rsid w:val="000C5768"/>
    <w:rsid w:val="000C5DF0"/>
    <w:rsid w:val="000C6206"/>
    <w:rsid w:val="000C6ECC"/>
    <w:rsid w:val="000C75E6"/>
    <w:rsid w:val="000C7EAA"/>
    <w:rsid w:val="000C7F17"/>
    <w:rsid w:val="000D0461"/>
    <w:rsid w:val="000D0F34"/>
    <w:rsid w:val="000D15B0"/>
    <w:rsid w:val="000D1682"/>
    <w:rsid w:val="000D2612"/>
    <w:rsid w:val="000D2861"/>
    <w:rsid w:val="000D2A4F"/>
    <w:rsid w:val="000D30FF"/>
    <w:rsid w:val="000D317D"/>
    <w:rsid w:val="000D5867"/>
    <w:rsid w:val="000D61C5"/>
    <w:rsid w:val="000E1B5B"/>
    <w:rsid w:val="000E2396"/>
    <w:rsid w:val="000E35C3"/>
    <w:rsid w:val="000E4822"/>
    <w:rsid w:val="000E4AAA"/>
    <w:rsid w:val="000E4EC2"/>
    <w:rsid w:val="000E54A3"/>
    <w:rsid w:val="000E5693"/>
    <w:rsid w:val="000E577A"/>
    <w:rsid w:val="000E6143"/>
    <w:rsid w:val="000E6465"/>
    <w:rsid w:val="000E6597"/>
    <w:rsid w:val="000E6812"/>
    <w:rsid w:val="000E7B39"/>
    <w:rsid w:val="000E7D7A"/>
    <w:rsid w:val="000F0070"/>
    <w:rsid w:val="000F167A"/>
    <w:rsid w:val="000F1CB4"/>
    <w:rsid w:val="000F1CE6"/>
    <w:rsid w:val="000F1D2A"/>
    <w:rsid w:val="000F1FF1"/>
    <w:rsid w:val="000F265D"/>
    <w:rsid w:val="000F342B"/>
    <w:rsid w:val="000F40A8"/>
    <w:rsid w:val="000F485C"/>
    <w:rsid w:val="000F5A9B"/>
    <w:rsid w:val="000F5FE0"/>
    <w:rsid w:val="000F611D"/>
    <w:rsid w:val="000F686D"/>
    <w:rsid w:val="000F74E1"/>
    <w:rsid w:val="000F7F80"/>
    <w:rsid w:val="00100D1B"/>
    <w:rsid w:val="0010237C"/>
    <w:rsid w:val="0010349B"/>
    <w:rsid w:val="00103EB8"/>
    <w:rsid w:val="00103F15"/>
    <w:rsid w:val="00104986"/>
    <w:rsid w:val="00105999"/>
    <w:rsid w:val="00106B2C"/>
    <w:rsid w:val="001075F4"/>
    <w:rsid w:val="00107FC8"/>
    <w:rsid w:val="0011122B"/>
    <w:rsid w:val="0011281C"/>
    <w:rsid w:val="001129A9"/>
    <w:rsid w:val="001131FA"/>
    <w:rsid w:val="00113AF4"/>
    <w:rsid w:val="00114682"/>
    <w:rsid w:val="001148B5"/>
    <w:rsid w:val="001157A2"/>
    <w:rsid w:val="001161DE"/>
    <w:rsid w:val="0011680C"/>
    <w:rsid w:val="00116A7E"/>
    <w:rsid w:val="00116AC0"/>
    <w:rsid w:val="00117BC0"/>
    <w:rsid w:val="001203FF"/>
    <w:rsid w:val="00121035"/>
    <w:rsid w:val="0012347C"/>
    <w:rsid w:val="00123580"/>
    <w:rsid w:val="0012359C"/>
    <w:rsid w:val="00123A4F"/>
    <w:rsid w:val="00124B67"/>
    <w:rsid w:val="00124ED9"/>
    <w:rsid w:val="00124F62"/>
    <w:rsid w:val="00124FEC"/>
    <w:rsid w:val="001259CD"/>
    <w:rsid w:val="00125D7C"/>
    <w:rsid w:val="00126D47"/>
    <w:rsid w:val="001276AA"/>
    <w:rsid w:val="00127AA2"/>
    <w:rsid w:val="00127DF5"/>
    <w:rsid w:val="00127EBD"/>
    <w:rsid w:val="001300CF"/>
    <w:rsid w:val="001305D7"/>
    <w:rsid w:val="00132302"/>
    <w:rsid w:val="0013318B"/>
    <w:rsid w:val="00133D5E"/>
    <w:rsid w:val="001351C8"/>
    <w:rsid w:val="00135666"/>
    <w:rsid w:val="00135C4E"/>
    <w:rsid w:val="0013771B"/>
    <w:rsid w:val="00137B50"/>
    <w:rsid w:val="00140AE3"/>
    <w:rsid w:val="0014184C"/>
    <w:rsid w:val="0014272A"/>
    <w:rsid w:val="0014291A"/>
    <w:rsid w:val="00144FCA"/>
    <w:rsid w:val="001451BC"/>
    <w:rsid w:val="0014544B"/>
    <w:rsid w:val="001457B3"/>
    <w:rsid w:val="00145B06"/>
    <w:rsid w:val="001471EA"/>
    <w:rsid w:val="001476C7"/>
    <w:rsid w:val="00147991"/>
    <w:rsid w:val="00150510"/>
    <w:rsid w:val="00150A84"/>
    <w:rsid w:val="00151576"/>
    <w:rsid w:val="001531F6"/>
    <w:rsid w:val="00153921"/>
    <w:rsid w:val="00153B85"/>
    <w:rsid w:val="00154055"/>
    <w:rsid w:val="001540D8"/>
    <w:rsid w:val="001543AD"/>
    <w:rsid w:val="0015462C"/>
    <w:rsid w:val="0015474D"/>
    <w:rsid w:val="001566CB"/>
    <w:rsid w:val="00157638"/>
    <w:rsid w:val="0016091A"/>
    <w:rsid w:val="00161103"/>
    <w:rsid w:val="00161A23"/>
    <w:rsid w:val="001625C4"/>
    <w:rsid w:val="00162A12"/>
    <w:rsid w:val="0016409D"/>
    <w:rsid w:val="0016451D"/>
    <w:rsid w:val="0016575F"/>
    <w:rsid w:val="001661ED"/>
    <w:rsid w:val="00166841"/>
    <w:rsid w:val="00166AA9"/>
    <w:rsid w:val="001671C6"/>
    <w:rsid w:val="001678A4"/>
    <w:rsid w:val="001712D4"/>
    <w:rsid w:val="00171BB8"/>
    <w:rsid w:val="0017214B"/>
    <w:rsid w:val="00172425"/>
    <w:rsid w:val="001724BE"/>
    <w:rsid w:val="00173D42"/>
    <w:rsid w:val="001756DE"/>
    <w:rsid w:val="001757C1"/>
    <w:rsid w:val="0017589B"/>
    <w:rsid w:val="00175BA4"/>
    <w:rsid w:val="00176DE9"/>
    <w:rsid w:val="001772DD"/>
    <w:rsid w:val="00180FC6"/>
    <w:rsid w:val="00181893"/>
    <w:rsid w:val="00181FCC"/>
    <w:rsid w:val="00182E68"/>
    <w:rsid w:val="00183C2E"/>
    <w:rsid w:val="001841B3"/>
    <w:rsid w:val="001856D3"/>
    <w:rsid w:val="001865FD"/>
    <w:rsid w:val="0018675E"/>
    <w:rsid w:val="0019064C"/>
    <w:rsid w:val="00191377"/>
    <w:rsid w:val="00192D44"/>
    <w:rsid w:val="00193BE8"/>
    <w:rsid w:val="001943B7"/>
    <w:rsid w:val="00194564"/>
    <w:rsid w:val="00194BA6"/>
    <w:rsid w:val="00194F6F"/>
    <w:rsid w:val="0019575E"/>
    <w:rsid w:val="00195C39"/>
    <w:rsid w:val="0019631B"/>
    <w:rsid w:val="001974C0"/>
    <w:rsid w:val="001978F5"/>
    <w:rsid w:val="001A11D1"/>
    <w:rsid w:val="001A2DB8"/>
    <w:rsid w:val="001A30C8"/>
    <w:rsid w:val="001A42A2"/>
    <w:rsid w:val="001A4DC8"/>
    <w:rsid w:val="001A550A"/>
    <w:rsid w:val="001A5643"/>
    <w:rsid w:val="001A62B0"/>
    <w:rsid w:val="001A72F5"/>
    <w:rsid w:val="001A7B5C"/>
    <w:rsid w:val="001A7B5E"/>
    <w:rsid w:val="001B04B8"/>
    <w:rsid w:val="001B0F16"/>
    <w:rsid w:val="001B1D20"/>
    <w:rsid w:val="001B2968"/>
    <w:rsid w:val="001B3C34"/>
    <w:rsid w:val="001B4E99"/>
    <w:rsid w:val="001B5980"/>
    <w:rsid w:val="001B6260"/>
    <w:rsid w:val="001B63C9"/>
    <w:rsid w:val="001B6CD9"/>
    <w:rsid w:val="001B7232"/>
    <w:rsid w:val="001B779B"/>
    <w:rsid w:val="001B7B67"/>
    <w:rsid w:val="001C0F36"/>
    <w:rsid w:val="001C22E8"/>
    <w:rsid w:val="001C3141"/>
    <w:rsid w:val="001C45AE"/>
    <w:rsid w:val="001C53DC"/>
    <w:rsid w:val="001C55EA"/>
    <w:rsid w:val="001C78A0"/>
    <w:rsid w:val="001C78FB"/>
    <w:rsid w:val="001D03FC"/>
    <w:rsid w:val="001D04ED"/>
    <w:rsid w:val="001D072D"/>
    <w:rsid w:val="001D081C"/>
    <w:rsid w:val="001D1012"/>
    <w:rsid w:val="001D1131"/>
    <w:rsid w:val="001D1EBF"/>
    <w:rsid w:val="001D208B"/>
    <w:rsid w:val="001D20B8"/>
    <w:rsid w:val="001D246E"/>
    <w:rsid w:val="001D264E"/>
    <w:rsid w:val="001D2784"/>
    <w:rsid w:val="001D3A8E"/>
    <w:rsid w:val="001D487C"/>
    <w:rsid w:val="001D5979"/>
    <w:rsid w:val="001D61BD"/>
    <w:rsid w:val="001D6F9A"/>
    <w:rsid w:val="001D7C00"/>
    <w:rsid w:val="001E0278"/>
    <w:rsid w:val="001E082D"/>
    <w:rsid w:val="001E1BC0"/>
    <w:rsid w:val="001E2237"/>
    <w:rsid w:val="001E2AEC"/>
    <w:rsid w:val="001E2C69"/>
    <w:rsid w:val="001E4F0D"/>
    <w:rsid w:val="001E59FF"/>
    <w:rsid w:val="001E5F71"/>
    <w:rsid w:val="001E61A5"/>
    <w:rsid w:val="001E6685"/>
    <w:rsid w:val="001E7FAB"/>
    <w:rsid w:val="001F09D1"/>
    <w:rsid w:val="001F0A16"/>
    <w:rsid w:val="001F1D14"/>
    <w:rsid w:val="001F3EE4"/>
    <w:rsid w:val="001F476A"/>
    <w:rsid w:val="001F4C3B"/>
    <w:rsid w:val="001F5EA8"/>
    <w:rsid w:val="001F6548"/>
    <w:rsid w:val="001F77A3"/>
    <w:rsid w:val="00200058"/>
    <w:rsid w:val="0020029C"/>
    <w:rsid w:val="002003AF"/>
    <w:rsid w:val="002003F6"/>
    <w:rsid w:val="00201325"/>
    <w:rsid w:val="002016AF"/>
    <w:rsid w:val="00201B81"/>
    <w:rsid w:val="00201D8C"/>
    <w:rsid w:val="002036D9"/>
    <w:rsid w:val="00203852"/>
    <w:rsid w:val="0020386A"/>
    <w:rsid w:val="00203DAC"/>
    <w:rsid w:val="0020463E"/>
    <w:rsid w:val="00204B6C"/>
    <w:rsid w:val="00204C8B"/>
    <w:rsid w:val="002065FE"/>
    <w:rsid w:val="00210F96"/>
    <w:rsid w:val="00211958"/>
    <w:rsid w:val="00211EEE"/>
    <w:rsid w:val="0021249F"/>
    <w:rsid w:val="002125BF"/>
    <w:rsid w:val="00213210"/>
    <w:rsid w:val="002137C6"/>
    <w:rsid w:val="00216760"/>
    <w:rsid w:val="00216A9C"/>
    <w:rsid w:val="00217B94"/>
    <w:rsid w:val="00217CA4"/>
    <w:rsid w:val="0022086C"/>
    <w:rsid w:val="00221761"/>
    <w:rsid w:val="00222CCB"/>
    <w:rsid w:val="00222D2B"/>
    <w:rsid w:val="00222E07"/>
    <w:rsid w:val="002242F5"/>
    <w:rsid w:val="0022469D"/>
    <w:rsid w:val="0022516A"/>
    <w:rsid w:val="00225352"/>
    <w:rsid w:val="00225A95"/>
    <w:rsid w:val="00225B57"/>
    <w:rsid w:val="00227439"/>
    <w:rsid w:val="002276F1"/>
    <w:rsid w:val="00227AB8"/>
    <w:rsid w:val="002305A8"/>
    <w:rsid w:val="00230C4E"/>
    <w:rsid w:val="00231348"/>
    <w:rsid w:val="00231496"/>
    <w:rsid w:val="00231F13"/>
    <w:rsid w:val="00232C28"/>
    <w:rsid w:val="00232C5E"/>
    <w:rsid w:val="00232FD0"/>
    <w:rsid w:val="00233EEE"/>
    <w:rsid w:val="002346BD"/>
    <w:rsid w:val="00234774"/>
    <w:rsid w:val="00236C36"/>
    <w:rsid w:val="00237142"/>
    <w:rsid w:val="00237A1B"/>
    <w:rsid w:val="00237C4D"/>
    <w:rsid w:val="00240385"/>
    <w:rsid w:val="00240864"/>
    <w:rsid w:val="0024194A"/>
    <w:rsid w:val="00241BCF"/>
    <w:rsid w:val="00242D57"/>
    <w:rsid w:val="002448CB"/>
    <w:rsid w:val="002448E4"/>
    <w:rsid w:val="00244968"/>
    <w:rsid w:val="00244B47"/>
    <w:rsid w:val="00245A52"/>
    <w:rsid w:val="0024693C"/>
    <w:rsid w:val="0024748D"/>
    <w:rsid w:val="0025021A"/>
    <w:rsid w:val="002505F9"/>
    <w:rsid w:val="00251ACE"/>
    <w:rsid w:val="00252206"/>
    <w:rsid w:val="00253F18"/>
    <w:rsid w:val="00254743"/>
    <w:rsid w:val="00254BE7"/>
    <w:rsid w:val="0025520A"/>
    <w:rsid w:val="00257E4D"/>
    <w:rsid w:val="00257E65"/>
    <w:rsid w:val="0026009C"/>
    <w:rsid w:val="0026066E"/>
    <w:rsid w:val="00260C3A"/>
    <w:rsid w:val="00262088"/>
    <w:rsid w:val="00262450"/>
    <w:rsid w:val="00263285"/>
    <w:rsid w:val="002635F2"/>
    <w:rsid w:val="002642DE"/>
    <w:rsid w:val="00264E5D"/>
    <w:rsid w:val="00265512"/>
    <w:rsid w:val="00265D02"/>
    <w:rsid w:val="0026644D"/>
    <w:rsid w:val="002672A5"/>
    <w:rsid w:val="00270258"/>
    <w:rsid w:val="00270814"/>
    <w:rsid w:val="00270CB8"/>
    <w:rsid w:val="00270D9E"/>
    <w:rsid w:val="00270F67"/>
    <w:rsid w:val="0027115E"/>
    <w:rsid w:val="002722B0"/>
    <w:rsid w:val="0027235D"/>
    <w:rsid w:val="00272965"/>
    <w:rsid w:val="00273402"/>
    <w:rsid w:val="0027417C"/>
    <w:rsid w:val="0027423F"/>
    <w:rsid w:val="00274688"/>
    <w:rsid w:val="00274977"/>
    <w:rsid w:val="0027686A"/>
    <w:rsid w:val="00280721"/>
    <w:rsid w:val="00280A5F"/>
    <w:rsid w:val="00280AF3"/>
    <w:rsid w:val="00281007"/>
    <w:rsid w:val="0028140D"/>
    <w:rsid w:val="002819D9"/>
    <w:rsid w:val="00283D97"/>
    <w:rsid w:val="0028465E"/>
    <w:rsid w:val="00284932"/>
    <w:rsid w:val="00285EDD"/>
    <w:rsid w:val="002860E7"/>
    <w:rsid w:val="0028739D"/>
    <w:rsid w:val="00287820"/>
    <w:rsid w:val="0029023E"/>
    <w:rsid w:val="0029073F"/>
    <w:rsid w:val="00290D59"/>
    <w:rsid w:val="00290DFC"/>
    <w:rsid w:val="0029110C"/>
    <w:rsid w:val="00291589"/>
    <w:rsid w:val="00291655"/>
    <w:rsid w:val="00292C84"/>
    <w:rsid w:val="00292D11"/>
    <w:rsid w:val="0029310A"/>
    <w:rsid w:val="0029339C"/>
    <w:rsid w:val="00294078"/>
    <w:rsid w:val="00294EAC"/>
    <w:rsid w:val="0029706B"/>
    <w:rsid w:val="002A0933"/>
    <w:rsid w:val="002A1A96"/>
    <w:rsid w:val="002A28E1"/>
    <w:rsid w:val="002A35BF"/>
    <w:rsid w:val="002A689F"/>
    <w:rsid w:val="002A69C8"/>
    <w:rsid w:val="002A6C0C"/>
    <w:rsid w:val="002A6E1C"/>
    <w:rsid w:val="002A70A5"/>
    <w:rsid w:val="002A7C43"/>
    <w:rsid w:val="002A7EA8"/>
    <w:rsid w:val="002A7F42"/>
    <w:rsid w:val="002B165F"/>
    <w:rsid w:val="002B18E5"/>
    <w:rsid w:val="002B1A47"/>
    <w:rsid w:val="002B1F58"/>
    <w:rsid w:val="002B2815"/>
    <w:rsid w:val="002B2DFA"/>
    <w:rsid w:val="002B402C"/>
    <w:rsid w:val="002B4EDD"/>
    <w:rsid w:val="002B5F11"/>
    <w:rsid w:val="002B60A1"/>
    <w:rsid w:val="002B7391"/>
    <w:rsid w:val="002B7A18"/>
    <w:rsid w:val="002B7ED5"/>
    <w:rsid w:val="002C43D5"/>
    <w:rsid w:val="002C45F2"/>
    <w:rsid w:val="002C4B51"/>
    <w:rsid w:val="002C500A"/>
    <w:rsid w:val="002C540B"/>
    <w:rsid w:val="002C5777"/>
    <w:rsid w:val="002C581D"/>
    <w:rsid w:val="002C6245"/>
    <w:rsid w:val="002C6751"/>
    <w:rsid w:val="002C6FBB"/>
    <w:rsid w:val="002C78A0"/>
    <w:rsid w:val="002D09CB"/>
    <w:rsid w:val="002D1666"/>
    <w:rsid w:val="002D214E"/>
    <w:rsid w:val="002D21EF"/>
    <w:rsid w:val="002D2D74"/>
    <w:rsid w:val="002D34F8"/>
    <w:rsid w:val="002D3902"/>
    <w:rsid w:val="002D4626"/>
    <w:rsid w:val="002D4A53"/>
    <w:rsid w:val="002D5718"/>
    <w:rsid w:val="002D5992"/>
    <w:rsid w:val="002D59B6"/>
    <w:rsid w:val="002D5E50"/>
    <w:rsid w:val="002D614A"/>
    <w:rsid w:val="002D6370"/>
    <w:rsid w:val="002D6B88"/>
    <w:rsid w:val="002D7CE9"/>
    <w:rsid w:val="002E10DB"/>
    <w:rsid w:val="002E121D"/>
    <w:rsid w:val="002E1556"/>
    <w:rsid w:val="002E3120"/>
    <w:rsid w:val="002E36CB"/>
    <w:rsid w:val="002E7B31"/>
    <w:rsid w:val="002E7EFD"/>
    <w:rsid w:val="002F24AB"/>
    <w:rsid w:val="002F2796"/>
    <w:rsid w:val="002F4638"/>
    <w:rsid w:val="002F4662"/>
    <w:rsid w:val="002F485C"/>
    <w:rsid w:val="002F509B"/>
    <w:rsid w:val="002F5B8A"/>
    <w:rsid w:val="002F6294"/>
    <w:rsid w:val="0030103F"/>
    <w:rsid w:val="00301614"/>
    <w:rsid w:val="00301C3A"/>
    <w:rsid w:val="00303AEC"/>
    <w:rsid w:val="00303CCD"/>
    <w:rsid w:val="00303FEF"/>
    <w:rsid w:val="00304409"/>
    <w:rsid w:val="003050F9"/>
    <w:rsid w:val="00305F14"/>
    <w:rsid w:val="003065E2"/>
    <w:rsid w:val="00307004"/>
    <w:rsid w:val="003076F5"/>
    <w:rsid w:val="00307CFD"/>
    <w:rsid w:val="0031188B"/>
    <w:rsid w:val="003118E9"/>
    <w:rsid w:val="00311FF0"/>
    <w:rsid w:val="00312C88"/>
    <w:rsid w:val="00313307"/>
    <w:rsid w:val="00313650"/>
    <w:rsid w:val="0031386F"/>
    <w:rsid w:val="00314895"/>
    <w:rsid w:val="00314BC9"/>
    <w:rsid w:val="00316A4F"/>
    <w:rsid w:val="00321AE7"/>
    <w:rsid w:val="00323279"/>
    <w:rsid w:val="0032396C"/>
    <w:rsid w:val="00325732"/>
    <w:rsid w:val="00326251"/>
    <w:rsid w:val="00326740"/>
    <w:rsid w:val="003278AD"/>
    <w:rsid w:val="00327F20"/>
    <w:rsid w:val="00330304"/>
    <w:rsid w:val="0033047F"/>
    <w:rsid w:val="003304C8"/>
    <w:rsid w:val="0033127B"/>
    <w:rsid w:val="0033169A"/>
    <w:rsid w:val="003316C7"/>
    <w:rsid w:val="00331B3F"/>
    <w:rsid w:val="00333853"/>
    <w:rsid w:val="0033397B"/>
    <w:rsid w:val="00334698"/>
    <w:rsid w:val="00335378"/>
    <w:rsid w:val="0033649D"/>
    <w:rsid w:val="00336BDE"/>
    <w:rsid w:val="003371D6"/>
    <w:rsid w:val="003378E1"/>
    <w:rsid w:val="00337CFF"/>
    <w:rsid w:val="003411D4"/>
    <w:rsid w:val="00341DCF"/>
    <w:rsid w:val="00343530"/>
    <w:rsid w:val="003436F6"/>
    <w:rsid w:val="00343898"/>
    <w:rsid w:val="00344248"/>
    <w:rsid w:val="0034549E"/>
    <w:rsid w:val="0034591F"/>
    <w:rsid w:val="00347633"/>
    <w:rsid w:val="00347AC6"/>
    <w:rsid w:val="00347D1C"/>
    <w:rsid w:val="00350181"/>
    <w:rsid w:val="00350428"/>
    <w:rsid w:val="00350B69"/>
    <w:rsid w:val="00350DD8"/>
    <w:rsid w:val="0035110D"/>
    <w:rsid w:val="00351EC6"/>
    <w:rsid w:val="003527C4"/>
    <w:rsid w:val="00352B0E"/>
    <w:rsid w:val="00353C4C"/>
    <w:rsid w:val="00353ECA"/>
    <w:rsid w:val="00354168"/>
    <w:rsid w:val="00354641"/>
    <w:rsid w:val="003556AB"/>
    <w:rsid w:val="00356181"/>
    <w:rsid w:val="00357063"/>
    <w:rsid w:val="00357C05"/>
    <w:rsid w:val="00360A80"/>
    <w:rsid w:val="00360F5A"/>
    <w:rsid w:val="00360F5B"/>
    <w:rsid w:val="003615C7"/>
    <w:rsid w:val="0036178F"/>
    <w:rsid w:val="00362D73"/>
    <w:rsid w:val="0036304E"/>
    <w:rsid w:val="0036314B"/>
    <w:rsid w:val="0036351B"/>
    <w:rsid w:val="00364309"/>
    <w:rsid w:val="00364FCB"/>
    <w:rsid w:val="00365055"/>
    <w:rsid w:val="00365296"/>
    <w:rsid w:val="00365568"/>
    <w:rsid w:val="00366A22"/>
    <w:rsid w:val="003673A5"/>
    <w:rsid w:val="00367E00"/>
    <w:rsid w:val="00370685"/>
    <w:rsid w:val="0037117E"/>
    <w:rsid w:val="003719FC"/>
    <w:rsid w:val="00371EBF"/>
    <w:rsid w:val="003738CA"/>
    <w:rsid w:val="003745E2"/>
    <w:rsid w:val="00375980"/>
    <w:rsid w:val="00375CD8"/>
    <w:rsid w:val="00375CEE"/>
    <w:rsid w:val="00375F8E"/>
    <w:rsid w:val="003762E7"/>
    <w:rsid w:val="003765FD"/>
    <w:rsid w:val="0037669D"/>
    <w:rsid w:val="00376852"/>
    <w:rsid w:val="003802FF"/>
    <w:rsid w:val="0038158D"/>
    <w:rsid w:val="003820FC"/>
    <w:rsid w:val="0038211F"/>
    <w:rsid w:val="00386276"/>
    <w:rsid w:val="00386517"/>
    <w:rsid w:val="00387364"/>
    <w:rsid w:val="003876C0"/>
    <w:rsid w:val="003902F5"/>
    <w:rsid w:val="003911B5"/>
    <w:rsid w:val="00391C9F"/>
    <w:rsid w:val="003927B4"/>
    <w:rsid w:val="00393644"/>
    <w:rsid w:val="00393E16"/>
    <w:rsid w:val="00395817"/>
    <w:rsid w:val="003967E0"/>
    <w:rsid w:val="00396FB1"/>
    <w:rsid w:val="0039737F"/>
    <w:rsid w:val="00397815"/>
    <w:rsid w:val="00397F18"/>
    <w:rsid w:val="003A1838"/>
    <w:rsid w:val="003A33F9"/>
    <w:rsid w:val="003A3A52"/>
    <w:rsid w:val="003A3CB8"/>
    <w:rsid w:val="003A3EE0"/>
    <w:rsid w:val="003A3EE3"/>
    <w:rsid w:val="003A46A7"/>
    <w:rsid w:val="003A4E7F"/>
    <w:rsid w:val="003A5A44"/>
    <w:rsid w:val="003A61E9"/>
    <w:rsid w:val="003A7644"/>
    <w:rsid w:val="003A782D"/>
    <w:rsid w:val="003B014C"/>
    <w:rsid w:val="003B0CEF"/>
    <w:rsid w:val="003B0F78"/>
    <w:rsid w:val="003B14E2"/>
    <w:rsid w:val="003B3575"/>
    <w:rsid w:val="003B3A2E"/>
    <w:rsid w:val="003B4DF9"/>
    <w:rsid w:val="003B5856"/>
    <w:rsid w:val="003B61EC"/>
    <w:rsid w:val="003B6482"/>
    <w:rsid w:val="003B71D4"/>
    <w:rsid w:val="003B76F4"/>
    <w:rsid w:val="003B77FB"/>
    <w:rsid w:val="003C03AC"/>
    <w:rsid w:val="003C0567"/>
    <w:rsid w:val="003C0A7F"/>
    <w:rsid w:val="003C1405"/>
    <w:rsid w:val="003C193E"/>
    <w:rsid w:val="003C1CFB"/>
    <w:rsid w:val="003C22E0"/>
    <w:rsid w:val="003C23CF"/>
    <w:rsid w:val="003C25B3"/>
    <w:rsid w:val="003C3190"/>
    <w:rsid w:val="003C4764"/>
    <w:rsid w:val="003C4DB9"/>
    <w:rsid w:val="003C552B"/>
    <w:rsid w:val="003C6851"/>
    <w:rsid w:val="003C6B36"/>
    <w:rsid w:val="003C6E82"/>
    <w:rsid w:val="003D0D48"/>
    <w:rsid w:val="003D183F"/>
    <w:rsid w:val="003D1AB0"/>
    <w:rsid w:val="003D1C13"/>
    <w:rsid w:val="003D3550"/>
    <w:rsid w:val="003D397B"/>
    <w:rsid w:val="003D4092"/>
    <w:rsid w:val="003D7636"/>
    <w:rsid w:val="003D7A5A"/>
    <w:rsid w:val="003D7A87"/>
    <w:rsid w:val="003D7F2B"/>
    <w:rsid w:val="003E12B1"/>
    <w:rsid w:val="003E32E7"/>
    <w:rsid w:val="003E3986"/>
    <w:rsid w:val="003E40F3"/>
    <w:rsid w:val="003E432C"/>
    <w:rsid w:val="003E46B1"/>
    <w:rsid w:val="003E4B72"/>
    <w:rsid w:val="003E55A6"/>
    <w:rsid w:val="003E6939"/>
    <w:rsid w:val="003E6F72"/>
    <w:rsid w:val="003E7860"/>
    <w:rsid w:val="003E78E8"/>
    <w:rsid w:val="003E79E4"/>
    <w:rsid w:val="003E7C1B"/>
    <w:rsid w:val="003F0695"/>
    <w:rsid w:val="003F0AD5"/>
    <w:rsid w:val="003F0C9A"/>
    <w:rsid w:val="003F2495"/>
    <w:rsid w:val="003F4AE2"/>
    <w:rsid w:val="003F4BFA"/>
    <w:rsid w:val="003F5036"/>
    <w:rsid w:val="003F5095"/>
    <w:rsid w:val="003F525F"/>
    <w:rsid w:val="003F542A"/>
    <w:rsid w:val="003F596F"/>
    <w:rsid w:val="003F619C"/>
    <w:rsid w:val="003F6CC8"/>
    <w:rsid w:val="003F77FD"/>
    <w:rsid w:val="003F7ACC"/>
    <w:rsid w:val="00400C88"/>
    <w:rsid w:val="004013F2"/>
    <w:rsid w:val="00401420"/>
    <w:rsid w:val="00401976"/>
    <w:rsid w:val="00401DC8"/>
    <w:rsid w:val="00401E1B"/>
    <w:rsid w:val="00402AFA"/>
    <w:rsid w:val="00402FB5"/>
    <w:rsid w:val="00403630"/>
    <w:rsid w:val="004046B6"/>
    <w:rsid w:val="00404D0C"/>
    <w:rsid w:val="00405973"/>
    <w:rsid w:val="00405ACC"/>
    <w:rsid w:val="00407821"/>
    <w:rsid w:val="0041048B"/>
    <w:rsid w:val="004104A6"/>
    <w:rsid w:val="004104B5"/>
    <w:rsid w:val="00411159"/>
    <w:rsid w:val="00411AB9"/>
    <w:rsid w:val="00411BD3"/>
    <w:rsid w:val="00411D53"/>
    <w:rsid w:val="0041260B"/>
    <w:rsid w:val="00413166"/>
    <w:rsid w:val="00413A62"/>
    <w:rsid w:val="00414042"/>
    <w:rsid w:val="004142E8"/>
    <w:rsid w:val="004159CA"/>
    <w:rsid w:val="00415E8E"/>
    <w:rsid w:val="00416A14"/>
    <w:rsid w:val="00417945"/>
    <w:rsid w:val="00417A83"/>
    <w:rsid w:val="00417BF1"/>
    <w:rsid w:val="00417F57"/>
    <w:rsid w:val="004215C4"/>
    <w:rsid w:val="00423641"/>
    <w:rsid w:val="00423A2B"/>
    <w:rsid w:val="0042570F"/>
    <w:rsid w:val="0042574C"/>
    <w:rsid w:val="00425A55"/>
    <w:rsid w:val="00426855"/>
    <w:rsid w:val="00426898"/>
    <w:rsid w:val="004268B3"/>
    <w:rsid w:val="0043064E"/>
    <w:rsid w:val="00430A16"/>
    <w:rsid w:val="00430D81"/>
    <w:rsid w:val="0043134F"/>
    <w:rsid w:val="004317FF"/>
    <w:rsid w:val="00431AB2"/>
    <w:rsid w:val="004320E6"/>
    <w:rsid w:val="004325E3"/>
    <w:rsid w:val="00432C4F"/>
    <w:rsid w:val="00432F75"/>
    <w:rsid w:val="004331E2"/>
    <w:rsid w:val="004332B2"/>
    <w:rsid w:val="0043375B"/>
    <w:rsid w:val="0043396C"/>
    <w:rsid w:val="00433C1D"/>
    <w:rsid w:val="00433EE2"/>
    <w:rsid w:val="00434331"/>
    <w:rsid w:val="00434B3C"/>
    <w:rsid w:val="00434C02"/>
    <w:rsid w:val="004377AA"/>
    <w:rsid w:val="0044147F"/>
    <w:rsid w:val="004421F1"/>
    <w:rsid w:val="00443FCE"/>
    <w:rsid w:val="00445F74"/>
    <w:rsid w:val="00446072"/>
    <w:rsid w:val="004463E3"/>
    <w:rsid w:val="004464B1"/>
    <w:rsid w:val="004465BC"/>
    <w:rsid w:val="00446AA1"/>
    <w:rsid w:val="00447E47"/>
    <w:rsid w:val="00450224"/>
    <w:rsid w:val="00451A99"/>
    <w:rsid w:val="00451AF5"/>
    <w:rsid w:val="004539B6"/>
    <w:rsid w:val="00453F97"/>
    <w:rsid w:val="00454932"/>
    <w:rsid w:val="004552BB"/>
    <w:rsid w:val="0045561F"/>
    <w:rsid w:val="004565C9"/>
    <w:rsid w:val="00456643"/>
    <w:rsid w:val="004575AA"/>
    <w:rsid w:val="0045769C"/>
    <w:rsid w:val="004607EF"/>
    <w:rsid w:val="00460E94"/>
    <w:rsid w:val="004610BD"/>
    <w:rsid w:val="004633A0"/>
    <w:rsid w:val="004635B7"/>
    <w:rsid w:val="00463F37"/>
    <w:rsid w:val="004653E9"/>
    <w:rsid w:val="004660AD"/>
    <w:rsid w:val="00466AA5"/>
    <w:rsid w:val="00466C64"/>
    <w:rsid w:val="00467427"/>
    <w:rsid w:val="00467E27"/>
    <w:rsid w:val="00467F8F"/>
    <w:rsid w:val="00471394"/>
    <w:rsid w:val="00472A1F"/>
    <w:rsid w:val="00474D59"/>
    <w:rsid w:val="0047634C"/>
    <w:rsid w:val="00477D9C"/>
    <w:rsid w:val="004806F4"/>
    <w:rsid w:val="00481B6D"/>
    <w:rsid w:val="004821DF"/>
    <w:rsid w:val="00483196"/>
    <w:rsid w:val="00484970"/>
    <w:rsid w:val="0048593B"/>
    <w:rsid w:val="004863EC"/>
    <w:rsid w:val="0048680F"/>
    <w:rsid w:val="00486CED"/>
    <w:rsid w:val="00487AC0"/>
    <w:rsid w:val="004902B4"/>
    <w:rsid w:val="00491ADB"/>
    <w:rsid w:val="0049260F"/>
    <w:rsid w:val="00492A19"/>
    <w:rsid w:val="004930E3"/>
    <w:rsid w:val="00493233"/>
    <w:rsid w:val="0049384E"/>
    <w:rsid w:val="00493AB1"/>
    <w:rsid w:val="00493CE4"/>
    <w:rsid w:val="00494286"/>
    <w:rsid w:val="00496E13"/>
    <w:rsid w:val="00497533"/>
    <w:rsid w:val="0049765C"/>
    <w:rsid w:val="004A026F"/>
    <w:rsid w:val="004A0691"/>
    <w:rsid w:val="004A0D55"/>
    <w:rsid w:val="004A0DC8"/>
    <w:rsid w:val="004A2D00"/>
    <w:rsid w:val="004A314A"/>
    <w:rsid w:val="004A45A5"/>
    <w:rsid w:val="004A4BBE"/>
    <w:rsid w:val="004A6272"/>
    <w:rsid w:val="004A7263"/>
    <w:rsid w:val="004A7F12"/>
    <w:rsid w:val="004A7F3E"/>
    <w:rsid w:val="004B0C97"/>
    <w:rsid w:val="004B1F0C"/>
    <w:rsid w:val="004B2E15"/>
    <w:rsid w:val="004B32B3"/>
    <w:rsid w:val="004B3A29"/>
    <w:rsid w:val="004B436E"/>
    <w:rsid w:val="004B442C"/>
    <w:rsid w:val="004B52F6"/>
    <w:rsid w:val="004B55B1"/>
    <w:rsid w:val="004B5B65"/>
    <w:rsid w:val="004B7A86"/>
    <w:rsid w:val="004C1983"/>
    <w:rsid w:val="004C22E8"/>
    <w:rsid w:val="004C2529"/>
    <w:rsid w:val="004C26CC"/>
    <w:rsid w:val="004C309F"/>
    <w:rsid w:val="004C46EE"/>
    <w:rsid w:val="004C47A6"/>
    <w:rsid w:val="004C4B04"/>
    <w:rsid w:val="004C637B"/>
    <w:rsid w:val="004C6D9B"/>
    <w:rsid w:val="004C76EF"/>
    <w:rsid w:val="004D0161"/>
    <w:rsid w:val="004D01DC"/>
    <w:rsid w:val="004D0423"/>
    <w:rsid w:val="004D07AE"/>
    <w:rsid w:val="004D2040"/>
    <w:rsid w:val="004D2526"/>
    <w:rsid w:val="004D58FF"/>
    <w:rsid w:val="004D5E08"/>
    <w:rsid w:val="004D698C"/>
    <w:rsid w:val="004D6E1A"/>
    <w:rsid w:val="004E077E"/>
    <w:rsid w:val="004E0CCF"/>
    <w:rsid w:val="004E1BEB"/>
    <w:rsid w:val="004E1E69"/>
    <w:rsid w:val="004E2AFB"/>
    <w:rsid w:val="004E2B21"/>
    <w:rsid w:val="004E3633"/>
    <w:rsid w:val="004E4C2B"/>
    <w:rsid w:val="004E4CE5"/>
    <w:rsid w:val="004E50CB"/>
    <w:rsid w:val="004E6B1C"/>
    <w:rsid w:val="004E6E3D"/>
    <w:rsid w:val="004E7003"/>
    <w:rsid w:val="004E7449"/>
    <w:rsid w:val="004E7930"/>
    <w:rsid w:val="004F0660"/>
    <w:rsid w:val="004F2811"/>
    <w:rsid w:val="004F5145"/>
    <w:rsid w:val="004F56F3"/>
    <w:rsid w:val="004F5E77"/>
    <w:rsid w:val="004F649D"/>
    <w:rsid w:val="004F7DA3"/>
    <w:rsid w:val="00500CDC"/>
    <w:rsid w:val="00500E5B"/>
    <w:rsid w:val="00501FD9"/>
    <w:rsid w:val="00502110"/>
    <w:rsid w:val="00502F96"/>
    <w:rsid w:val="00503090"/>
    <w:rsid w:val="0050334F"/>
    <w:rsid w:val="00503734"/>
    <w:rsid w:val="005037F6"/>
    <w:rsid w:val="005039D2"/>
    <w:rsid w:val="0050508F"/>
    <w:rsid w:val="005055A6"/>
    <w:rsid w:val="0050596D"/>
    <w:rsid w:val="005065E5"/>
    <w:rsid w:val="00506A10"/>
    <w:rsid w:val="005074D2"/>
    <w:rsid w:val="005077C9"/>
    <w:rsid w:val="00507BE6"/>
    <w:rsid w:val="00507D4A"/>
    <w:rsid w:val="00510926"/>
    <w:rsid w:val="00512020"/>
    <w:rsid w:val="00512B29"/>
    <w:rsid w:val="00512C44"/>
    <w:rsid w:val="005135EE"/>
    <w:rsid w:val="005154AD"/>
    <w:rsid w:val="00515A8D"/>
    <w:rsid w:val="005160BC"/>
    <w:rsid w:val="00516AC3"/>
    <w:rsid w:val="00516C92"/>
    <w:rsid w:val="005205A1"/>
    <w:rsid w:val="0052086A"/>
    <w:rsid w:val="00520872"/>
    <w:rsid w:val="0052181E"/>
    <w:rsid w:val="00521E44"/>
    <w:rsid w:val="00522743"/>
    <w:rsid w:val="005227C8"/>
    <w:rsid w:val="00524303"/>
    <w:rsid w:val="0052446F"/>
    <w:rsid w:val="00524B5E"/>
    <w:rsid w:val="00526CA5"/>
    <w:rsid w:val="0052752E"/>
    <w:rsid w:val="005301D3"/>
    <w:rsid w:val="005305BF"/>
    <w:rsid w:val="00531423"/>
    <w:rsid w:val="00531D45"/>
    <w:rsid w:val="005325C1"/>
    <w:rsid w:val="00532B92"/>
    <w:rsid w:val="00533E09"/>
    <w:rsid w:val="005340DD"/>
    <w:rsid w:val="0053517A"/>
    <w:rsid w:val="00535724"/>
    <w:rsid w:val="00535CB0"/>
    <w:rsid w:val="00535FBA"/>
    <w:rsid w:val="00537A71"/>
    <w:rsid w:val="00540116"/>
    <w:rsid w:val="00540A21"/>
    <w:rsid w:val="00540D57"/>
    <w:rsid w:val="00541460"/>
    <w:rsid w:val="00541CA6"/>
    <w:rsid w:val="0054234B"/>
    <w:rsid w:val="005426D3"/>
    <w:rsid w:val="005429CB"/>
    <w:rsid w:val="00542B47"/>
    <w:rsid w:val="0054311F"/>
    <w:rsid w:val="005437C4"/>
    <w:rsid w:val="005446A3"/>
    <w:rsid w:val="005446F7"/>
    <w:rsid w:val="005447E4"/>
    <w:rsid w:val="00544872"/>
    <w:rsid w:val="00545026"/>
    <w:rsid w:val="005451E0"/>
    <w:rsid w:val="00545228"/>
    <w:rsid w:val="005455C8"/>
    <w:rsid w:val="00546241"/>
    <w:rsid w:val="00546B52"/>
    <w:rsid w:val="00547268"/>
    <w:rsid w:val="00547DD9"/>
    <w:rsid w:val="0055071C"/>
    <w:rsid w:val="00551102"/>
    <w:rsid w:val="00551213"/>
    <w:rsid w:val="005529EF"/>
    <w:rsid w:val="00552BD6"/>
    <w:rsid w:val="0055310C"/>
    <w:rsid w:val="00555E86"/>
    <w:rsid w:val="00555EC0"/>
    <w:rsid w:val="005560D3"/>
    <w:rsid w:val="00556C78"/>
    <w:rsid w:val="0055711C"/>
    <w:rsid w:val="005608C4"/>
    <w:rsid w:val="0056093E"/>
    <w:rsid w:val="00560EBE"/>
    <w:rsid w:val="005615A3"/>
    <w:rsid w:val="00561BB1"/>
    <w:rsid w:val="005620A7"/>
    <w:rsid w:val="00562434"/>
    <w:rsid w:val="00563268"/>
    <w:rsid w:val="005632CA"/>
    <w:rsid w:val="0056339F"/>
    <w:rsid w:val="00564405"/>
    <w:rsid w:val="0056452A"/>
    <w:rsid w:val="00565F3F"/>
    <w:rsid w:val="005669AC"/>
    <w:rsid w:val="00566FD3"/>
    <w:rsid w:val="00570179"/>
    <w:rsid w:val="005714AE"/>
    <w:rsid w:val="00571AE9"/>
    <w:rsid w:val="00572CB4"/>
    <w:rsid w:val="00573A23"/>
    <w:rsid w:val="005754A8"/>
    <w:rsid w:val="00575D43"/>
    <w:rsid w:val="00575E0E"/>
    <w:rsid w:val="00576805"/>
    <w:rsid w:val="00576BB1"/>
    <w:rsid w:val="00577A84"/>
    <w:rsid w:val="00581BF1"/>
    <w:rsid w:val="00581C6B"/>
    <w:rsid w:val="0058208A"/>
    <w:rsid w:val="00582DD7"/>
    <w:rsid w:val="005831F7"/>
    <w:rsid w:val="005831FD"/>
    <w:rsid w:val="0058334B"/>
    <w:rsid w:val="00583542"/>
    <w:rsid w:val="005841D1"/>
    <w:rsid w:val="00584780"/>
    <w:rsid w:val="00584D97"/>
    <w:rsid w:val="005851FC"/>
    <w:rsid w:val="00585AB5"/>
    <w:rsid w:val="00585BF1"/>
    <w:rsid w:val="005864DC"/>
    <w:rsid w:val="005867F9"/>
    <w:rsid w:val="00586F86"/>
    <w:rsid w:val="00587C7F"/>
    <w:rsid w:val="0059007D"/>
    <w:rsid w:val="0059086C"/>
    <w:rsid w:val="00591A31"/>
    <w:rsid w:val="00591AE3"/>
    <w:rsid w:val="00592B4F"/>
    <w:rsid w:val="005930AC"/>
    <w:rsid w:val="0059316B"/>
    <w:rsid w:val="005937AA"/>
    <w:rsid w:val="00593C41"/>
    <w:rsid w:val="00595005"/>
    <w:rsid w:val="00595B73"/>
    <w:rsid w:val="0059738B"/>
    <w:rsid w:val="005A2046"/>
    <w:rsid w:val="005A2F46"/>
    <w:rsid w:val="005A30B1"/>
    <w:rsid w:val="005A5271"/>
    <w:rsid w:val="005A574E"/>
    <w:rsid w:val="005A58CD"/>
    <w:rsid w:val="005A77E0"/>
    <w:rsid w:val="005A7C72"/>
    <w:rsid w:val="005B0EA3"/>
    <w:rsid w:val="005B1280"/>
    <w:rsid w:val="005B1BF5"/>
    <w:rsid w:val="005B201E"/>
    <w:rsid w:val="005B2FF2"/>
    <w:rsid w:val="005B4B7E"/>
    <w:rsid w:val="005B4F8A"/>
    <w:rsid w:val="005B4F9E"/>
    <w:rsid w:val="005B5268"/>
    <w:rsid w:val="005B532E"/>
    <w:rsid w:val="005B58FB"/>
    <w:rsid w:val="005B66BA"/>
    <w:rsid w:val="005B699B"/>
    <w:rsid w:val="005B7B74"/>
    <w:rsid w:val="005C02BF"/>
    <w:rsid w:val="005C0EE9"/>
    <w:rsid w:val="005C0FE7"/>
    <w:rsid w:val="005C16A8"/>
    <w:rsid w:val="005C204C"/>
    <w:rsid w:val="005C2321"/>
    <w:rsid w:val="005C380F"/>
    <w:rsid w:val="005C4E5E"/>
    <w:rsid w:val="005C55E3"/>
    <w:rsid w:val="005C5BF6"/>
    <w:rsid w:val="005C613B"/>
    <w:rsid w:val="005C6D91"/>
    <w:rsid w:val="005C6E55"/>
    <w:rsid w:val="005C7151"/>
    <w:rsid w:val="005D0C0E"/>
    <w:rsid w:val="005D0D06"/>
    <w:rsid w:val="005D109B"/>
    <w:rsid w:val="005D2066"/>
    <w:rsid w:val="005D23AB"/>
    <w:rsid w:val="005D2BC9"/>
    <w:rsid w:val="005D3F8C"/>
    <w:rsid w:val="005D3FCD"/>
    <w:rsid w:val="005D6F9C"/>
    <w:rsid w:val="005D7506"/>
    <w:rsid w:val="005D77CC"/>
    <w:rsid w:val="005E13FE"/>
    <w:rsid w:val="005E1B7F"/>
    <w:rsid w:val="005E2F2B"/>
    <w:rsid w:val="005E32C2"/>
    <w:rsid w:val="005E36C7"/>
    <w:rsid w:val="005E38B9"/>
    <w:rsid w:val="005E3BFD"/>
    <w:rsid w:val="005E4DD0"/>
    <w:rsid w:val="005E54E0"/>
    <w:rsid w:val="005E5AA6"/>
    <w:rsid w:val="005E7CB3"/>
    <w:rsid w:val="005E7F3D"/>
    <w:rsid w:val="005F008B"/>
    <w:rsid w:val="005F07E4"/>
    <w:rsid w:val="005F0C25"/>
    <w:rsid w:val="005F1A78"/>
    <w:rsid w:val="005F3D83"/>
    <w:rsid w:val="005F40A6"/>
    <w:rsid w:val="005F433F"/>
    <w:rsid w:val="005F726F"/>
    <w:rsid w:val="005F75BC"/>
    <w:rsid w:val="005F7C72"/>
    <w:rsid w:val="005F7CD4"/>
    <w:rsid w:val="00600583"/>
    <w:rsid w:val="0060126B"/>
    <w:rsid w:val="0060209F"/>
    <w:rsid w:val="006021C7"/>
    <w:rsid w:val="006022EB"/>
    <w:rsid w:val="006023F8"/>
    <w:rsid w:val="006026B7"/>
    <w:rsid w:val="006027B5"/>
    <w:rsid w:val="00602DD4"/>
    <w:rsid w:val="00602EC3"/>
    <w:rsid w:val="00603149"/>
    <w:rsid w:val="00603312"/>
    <w:rsid w:val="00605DA1"/>
    <w:rsid w:val="006064B2"/>
    <w:rsid w:val="00606C48"/>
    <w:rsid w:val="00606EFC"/>
    <w:rsid w:val="006079FB"/>
    <w:rsid w:val="006102E1"/>
    <w:rsid w:val="006110F4"/>
    <w:rsid w:val="00611215"/>
    <w:rsid w:val="006114D2"/>
    <w:rsid w:val="00611555"/>
    <w:rsid w:val="006118CB"/>
    <w:rsid w:val="00611EDE"/>
    <w:rsid w:val="006134EA"/>
    <w:rsid w:val="00614D6C"/>
    <w:rsid w:val="00615CD2"/>
    <w:rsid w:val="00620CB5"/>
    <w:rsid w:val="0062192F"/>
    <w:rsid w:val="00621EEF"/>
    <w:rsid w:val="006220B6"/>
    <w:rsid w:val="00622271"/>
    <w:rsid w:val="00622B09"/>
    <w:rsid w:val="006232D0"/>
    <w:rsid w:val="00623BE1"/>
    <w:rsid w:val="0062401F"/>
    <w:rsid w:val="00625218"/>
    <w:rsid w:val="00626FC7"/>
    <w:rsid w:val="00627559"/>
    <w:rsid w:val="00627CA0"/>
    <w:rsid w:val="006301AA"/>
    <w:rsid w:val="00630499"/>
    <w:rsid w:val="006310D2"/>
    <w:rsid w:val="00631831"/>
    <w:rsid w:val="00632522"/>
    <w:rsid w:val="006327B1"/>
    <w:rsid w:val="006332D0"/>
    <w:rsid w:val="00633360"/>
    <w:rsid w:val="00633A54"/>
    <w:rsid w:val="00634A6A"/>
    <w:rsid w:val="00634C0B"/>
    <w:rsid w:val="00635F0A"/>
    <w:rsid w:val="00636ED3"/>
    <w:rsid w:val="006407AD"/>
    <w:rsid w:val="00640C3E"/>
    <w:rsid w:val="006415C4"/>
    <w:rsid w:val="006427BA"/>
    <w:rsid w:val="00642ECD"/>
    <w:rsid w:val="00644121"/>
    <w:rsid w:val="00646383"/>
    <w:rsid w:val="0064653C"/>
    <w:rsid w:val="006466F1"/>
    <w:rsid w:val="00646AE9"/>
    <w:rsid w:val="006473B8"/>
    <w:rsid w:val="00650375"/>
    <w:rsid w:val="00650E5E"/>
    <w:rsid w:val="00650EA6"/>
    <w:rsid w:val="006517F7"/>
    <w:rsid w:val="006532F5"/>
    <w:rsid w:val="00653851"/>
    <w:rsid w:val="00653DD0"/>
    <w:rsid w:val="00654DB5"/>
    <w:rsid w:val="006552D8"/>
    <w:rsid w:val="00655789"/>
    <w:rsid w:val="00655AFE"/>
    <w:rsid w:val="00655E44"/>
    <w:rsid w:val="00656BBC"/>
    <w:rsid w:val="00657082"/>
    <w:rsid w:val="00657221"/>
    <w:rsid w:val="0066007C"/>
    <w:rsid w:val="006616C6"/>
    <w:rsid w:val="00661F1E"/>
    <w:rsid w:val="00664331"/>
    <w:rsid w:val="00665155"/>
    <w:rsid w:val="006657BD"/>
    <w:rsid w:val="00665EA9"/>
    <w:rsid w:val="00666202"/>
    <w:rsid w:val="00666A73"/>
    <w:rsid w:val="0066748A"/>
    <w:rsid w:val="00667ADA"/>
    <w:rsid w:val="00667E13"/>
    <w:rsid w:val="00670631"/>
    <w:rsid w:val="0067088D"/>
    <w:rsid w:val="00670D90"/>
    <w:rsid w:val="00671F10"/>
    <w:rsid w:val="006721C9"/>
    <w:rsid w:val="006727BF"/>
    <w:rsid w:val="0067291A"/>
    <w:rsid w:val="00672AA1"/>
    <w:rsid w:val="006730CA"/>
    <w:rsid w:val="006732B0"/>
    <w:rsid w:val="006738F4"/>
    <w:rsid w:val="00674F68"/>
    <w:rsid w:val="00675416"/>
    <w:rsid w:val="00676780"/>
    <w:rsid w:val="0067708F"/>
    <w:rsid w:val="00677FD9"/>
    <w:rsid w:val="0068070B"/>
    <w:rsid w:val="00682EFD"/>
    <w:rsid w:val="00683B29"/>
    <w:rsid w:val="0068447B"/>
    <w:rsid w:val="006854E5"/>
    <w:rsid w:val="006855F3"/>
    <w:rsid w:val="00686455"/>
    <w:rsid w:val="006864C2"/>
    <w:rsid w:val="00686DC5"/>
    <w:rsid w:val="00687E36"/>
    <w:rsid w:val="00690814"/>
    <w:rsid w:val="00691D7A"/>
    <w:rsid w:val="00692403"/>
    <w:rsid w:val="00692C88"/>
    <w:rsid w:val="00692F03"/>
    <w:rsid w:val="00693445"/>
    <w:rsid w:val="00696762"/>
    <w:rsid w:val="00696EE7"/>
    <w:rsid w:val="006971F6"/>
    <w:rsid w:val="00697BF0"/>
    <w:rsid w:val="006A05DA"/>
    <w:rsid w:val="006A0F7D"/>
    <w:rsid w:val="006A10E7"/>
    <w:rsid w:val="006A17DE"/>
    <w:rsid w:val="006A1EF0"/>
    <w:rsid w:val="006A2482"/>
    <w:rsid w:val="006A34C2"/>
    <w:rsid w:val="006A68DB"/>
    <w:rsid w:val="006B0198"/>
    <w:rsid w:val="006B0471"/>
    <w:rsid w:val="006B1685"/>
    <w:rsid w:val="006B185C"/>
    <w:rsid w:val="006B2AD5"/>
    <w:rsid w:val="006B2E87"/>
    <w:rsid w:val="006B3704"/>
    <w:rsid w:val="006B43D4"/>
    <w:rsid w:val="006B456D"/>
    <w:rsid w:val="006B49F9"/>
    <w:rsid w:val="006B5265"/>
    <w:rsid w:val="006B67C9"/>
    <w:rsid w:val="006B7210"/>
    <w:rsid w:val="006B7F08"/>
    <w:rsid w:val="006C07E2"/>
    <w:rsid w:val="006C0CDE"/>
    <w:rsid w:val="006C0ECD"/>
    <w:rsid w:val="006C0F83"/>
    <w:rsid w:val="006C10EB"/>
    <w:rsid w:val="006C16D9"/>
    <w:rsid w:val="006C1D8C"/>
    <w:rsid w:val="006C2CC2"/>
    <w:rsid w:val="006C3659"/>
    <w:rsid w:val="006C4649"/>
    <w:rsid w:val="006D05D0"/>
    <w:rsid w:val="006D0FD9"/>
    <w:rsid w:val="006D13E6"/>
    <w:rsid w:val="006D1749"/>
    <w:rsid w:val="006D1D50"/>
    <w:rsid w:val="006D2E6C"/>
    <w:rsid w:val="006D3A7F"/>
    <w:rsid w:val="006D4AD8"/>
    <w:rsid w:val="006D57CF"/>
    <w:rsid w:val="006D5FF6"/>
    <w:rsid w:val="006D66D4"/>
    <w:rsid w:val="006D7276"/>
    <w:rsid w:val="006D7AAF"/>
    <w:rsid w:val="006E0D01"/>
    <w:rsid w:val="006E1638"/>
    <w:rsid w:val="006E2165"/>
    <w:rsid w:val="006E263B"/>
    <w:rsid w:val="006E2CF6"/>
    <w:rsid w:val="006E3CBC"/>
    <w:rsid w:val="006E4EFD"/>
    <w:rsid w:val="006E5309"/>
    <w:rsid w:val="006E5457"/>
    <w:rsid w:val="006E7270"/>
    <w:rsid w:val="006F0506"/>
    <w:rsid w:val="006F080D"/>
    <w:rsid w:val="006F2752"/>
    <w:rsid w:val="006F29C0"/>
    <w:rsid w:val="006F2AD5"/>
    <w:rsid w:val="006F2AF0"/>
    <w:rsid w:val="006F3A7C"/>
    <w:rsid w:val="006F43F3"/>
    <w:rsid w:val="006F62F6"/>
    <w:rsid w:val="006F6D0A"/>
    <w:rsid w:val="006F6ED4"/>
    <w:rsid w:val="006F7969"/>
    <w:rsid w:val="006F7EB5"/>
    <w:rsid w:val="00700C7C"/>
    <w:rsid w:val="00700E04"/>
    <w:rsid w:val="0070107D"/>
    <w:rsid w:val="007027F4"/>
    <w:rsid w:val="00702B89"/>
    <w:rsid w:val="0070470B"/>
    <w:rsid w:val="007058DC"/>
    <w:rsid w:val="00705964"/>
    <w:rsid w:val="00705AA1"/>
    <w:rsid w:val="00706339"/>
    <w:rsid w:val="0070691D"/>
    <w:rsid w:val="0070759D"/>
    <w:rsid w:val="00707832"/>
    <w:rsid w:val="00710C48"/>
    <w:rsid w:val="00711ECE"/>
    <w:rsid w:val="00712EBE"/>
    <w:rsid w:val="00715945"/>
    <w:rsid w:val="007159E1"/>
    <w:rsid w:val="0071653D"/>
    <w:rsid w:val="007166B3"/>
    <w:rsid w:val="007174F9"/>
    <w:rsid w:val="00717981"/>
    <w:rsid w:val="00721993"/>
    <w:rsid w:val="00722EA8"/>
    <w:rsid w:val="007231D3"/>
    <w:rsid w:val="00723817"/>
    <w:rsid w:val="0072408C"/>
    <w:rsid w:val="007248F8"/>
    <w:rsid w:val="00724D19"/>
    <w:rsid w:val="00725593"/>
    <w:rsid w:val="00725F63"/>
    <w:rsid w:val="00726AAF"/>
    <w:rsid w:val="00726DE4"/>
    <w:rsid w:val="0072755D"/>
    <w:rsid w:val="007278CD"/>
    <w:rsid w:val="00727BB3"/>
    <w:rsid w:val="0073010D"/>
    <w:rsid w:val="0073035C"/>
    <w:rsid w:val="00730AD8"/>
    <w:rsid w:val="00730F6C"/>
    <w:rsid w:val="007312C0"/>
    <w:rsid w:val="0073289E"/>
    <w:rsid w:val="007328E6"/>
    <w:rsid w:val="0073343F"/>
    <w:rsid w:val="00733779"/>
    <w:rsid w:val="00734F53"/>
    <w:rsid w:val="00735198"/>
    <w:rsid w:val="00735449"/>
    <w:rsid w:val="007356AF"/>
    <w:rsid w:val="00735A44"/>
    <w:rsid w:val="007366BC"/>
    <w:rsid w:val="00736856"/>
    <w:rsid w:val="00736CF9"/>
    <w:rsid w:val="00736F47"/>
    <w:rsid w:val="00737345"/>
    <w:rsid w:val="00737885"/>
    <w:rsid w:val="00737EDF"/>
    <w:rsid w:val="0074024A"/>
    <w:rsid w:val="0074046A"/>
    <w:rsid w:val="00741D70"/>
    <w:rsid w:val="00743A3B"/>
    <w:rsid w:val="0074427B"/>
    <w:rsid w:val="00747F21"/>
    <w:rsid w:val="007503FC"/>
    <w:rsid w:val="0075049F"/>
    <w:rsid w:val="00750E06"/>
    <w:rsid w:val="00751C8A"/>
    <w:rsid w:val="007529A5"/>
    <w:rsid w:val="00753F17"/>
    <w:rsid w:val="007560AE"/>
    <w:rsid w:val="007567BC"/>
    <w:rsid w:val="00757E95"/>
    <w:rsid w:val="00760642"/>
    <w:rsid w:val="007620AD"/>
    <w:rsid w:val="00762394"/>
    <w:rsid w:val="007625F7"/>
    <w:rsid w:val="00762657"/>
    <w:rsid w:val="00762F60"/>
    <w:rsid w:val="007649CE"/>
    <w:rsid w:val="00764D33"/>
    <w:rsid w:val="00765182"/>
    <w:rsid w:val="00765612"/>
    <w:rsid w:val="0076627E"/>
    <w:rsid w:val="00766874"/>
    <w:rsid w:val="007669DE"/>
    <w:rsid w:val="00770A4E"/>
    <w:rsid w:val="00770F3F"/>
    <w:rsid w:val="00771452"/>
    <w:rsid w:val="00773484"/>
    <w:rsid w:val="00773772"/>
    <w:rsid w:val="00773E30"/>
    <w:rsid w:val="00774804"/>
    <w:rsid w:val="00774D2D"/>
    <w:rsid w:val="00774DE0"/>
    <w:rsid w:val="00775429"/>
    <w:rsid w:val="007758E3"/>
    <w:rsid w:val="007758FD"/>
    <w:rsid w:val="007762D2"/>
    <w:rsid w:val="0077767E"/>
    <w:rsid w:val="00780C6F"/>
    <w:rsid w:val="0078205B"/>
    <w:rsid w:val="0078340A"/>
    <w:rsid w:val="00786AFC"/>
    <w:rsid w:val="007870A1"/>
    <w:rsid w:val="0079162A"/>
    <w:rsid w:val="00791E26"/>
    <w:rsid w:val="00791FBF"/>
    <w:rsid w:val="0079203F"/>
    <w:rsid w:val="007923A7"/>
    <w:rsid w:val="00793140"/>
    <w:rsid w:val="00793367"/>
    <w:rsid w:val="007938FB"/>
    <w:rsid w:val="007954F6"/>
    <w:rsid w:val="0079576E"/>
    <w:rsid w:val="00795E8C"/>
    <w:rsid w:val="0079620C"/>
    <w:rsid w:val="007965A2"/>
    <w:rsid w:val="00797FDD"/>
    <w:rsid w:val="007A0530"/>
    <w:rsid w:val="007A1893"/>
    <w:rsid w:val="007A272E"/>
    <w:rsid w:val="007A2C4E"/>
    <w:rsid w:val="007A3EBD"/>
    <w:rsid w:val="007A4169"/>
    <w:rsid w:val="007A44AD"/>
    <w:rsid w:val="007A530F"/>
    <w:rsid w:val="007A59CA"/>
    <w:rsid w:val="007A5FDC"/>
    <w:rsid w:val="007A6565"/>
    <w:rsid w:val="007A71CC"/>
    <w:rsid w:val="007A7CA1"/>
    <w:rsid w:val="007B0C30"/>
    <w:rsid w:val="007B0FB0"/>
    <w:rsid w:val="007B150A"/>
    <w:rsid w:val="007B237D"/>
    <w:rsid w:val="007B2A40"/>
    <w:rsid w:val="007B3EBC"/>
    <w:rsid w:val="007B3F01"/>
    <w:rsid w:val="007B3FB2"/>
    <w:rsid w:val="007B5754"/>
    <w:rsid w:val="007B6252"/>
    <w:rsid w:val="007B6A4F"/>
    <w:rsid w:val="007B7A95"/>
    <w:rsid w:val="007B7D14"/>
    <w:rsid w:val="007C03F0"/>
    <w:rsid w:val="007C0741"/>
    <w:rsid w:val="007C15AF"/>
    <w:rsid w:val="007C18B9"/>
    <w:rsid w:val="007C2ED7"/>
    <w:rsid w:val="007C339E"/>
    <w:rsid w:val="007C38A3"/>
    <w:rsid w:val="007C3BC1"/>
    <w:rsid w:val="007C3D75"/>
    <w:rsid w:val="007C4650"/>
    <w:rsid w:val="007C4823"/>
    <w:rsid w:val="007C4DD8"/>
    <w:rsid w:val="007C50D2"/>
    <w:rsid w:val="007C557B"/>
    <w:rsid w:val="007C580B"/>
    <w:rsid w:val="007C5FE9"/>
    <w:rsid w:val="007C7577"/>
    <w:rsid w:val="007C78F8"/>
    <w:rsid w:val="007D0435"/>
    <w:rsid w:val="007D0F04"/>
    <w:rsid w:val="007D3065"/>
    <w:rsid w:val="007D3CED"/>
    <w:rsid w:val="007D411D"/>
    <w:rsid w:val="007D47A8"/>
    <w:rsid w:val="007D6070"/>
    <w:rsid w:val="007D64A3"/>
    <w:rsid w:val="007D6637"/>
    <w:rsid w:val="007D742D"/>
    <w:rsid w:val="007D7FA6"/>
    <w:rsid w:val="007E062C"/>
    <w:rsid w:val="007E0F2E"/>
    <w:rsid w:val="007E0F65"/>
    <w:rsid w:val="007E1E55"/>
    <w:rsid w:val="007E1E79"/>
    <w:rsid w:val="007E2396"/>
    <w:rsid w:val="007E40EF"/>
    <w:rsid w:val="007E4148"/>
    <w:rsid w:val="007E4420"/>
    <w:rsid w:val="007E4C20"/>
    <w:rsid w:val="007E61B6"/>
    <w:rsid w:val="007E6D1B"/>
    <w:rsid w:val="007E7A32"/>
    <w:rsid w:val="007F0634"/>
    <w:rsid w:val="007F1943"/>
    <w:rsid w:val="007F1E2A"/>
    <w:rsid w:val="007F2D91"/>
    <w:rsid w:val="007F303D"/>
    <w:rsid w:val="007F30C8"/>
    <w:rsid w:val="007F3721"/>
    <w:rsid w:val="007F4E7A"/>
    <w:rsid w:val="007F58E4"/>
    <w:rsid w:val="007F6684"/>
    <w:rsid w:val="007F7B02"/>
    <w:rsid w:val="008006D8"/>
    <w:rsid w:val="00800BCC"/>
    <w:rsid w:val="00803517"/>
    <w:rsid w:val="008047BF"/>
    <w:rsid w:val="008052FC"/>
    <w:rsid w:val="00805947"/>
    <w:rsid w:val="00806593"/>
    <w:rsid w:val="008072EA"/>
    <w:rsid w:val="0080731B"/>
    <w:rsid w:val="00812DBB"/>
    <w:rsid w:val="0081365C"/>
    <w:rsid w:val="00813C0D"/>
    <w:rsid w:val="00813D88"/>
    <w:rsid w:val="008144F4"/>
    <w:rsid w:val="008150A5"/>
    <w:rsid w:val="00815E19"/>
    <w:rsid w:val="008200C7"/>
    <w:rsid w:val="0082048D"/>
    <w:rsid w:val="00820B4D"/>
    <w:rsid w:val="008236FC"/>
    <w:rsid w:val="0082459B"/>
    <w:rsid w:val="00825C83"/>
    <w:rsid w:val="00825F59"/>
    <w:rsid w:val="008306F0"/>
    <w:rsid w:val="00831098"/>
    <w:rsid w:val="00833822"/>
    <w:rsid w:val="00833C67"/>
    <w:rsid w:val="008348A9"/>
    <w:rsid w:val="00836F42"/>
    <w:rsid w:val="008409C9"/>
    <w:rsid w:val="00840A9C"/>
    <w:rsid w:val="00840F6F"/>
    <w:rsid w:val="008413A6"/>
    <w:rsid w:val="008431B9"/>
    <w:rsid w:val="008463C4"/>
    <w:rsid w:val="00846CF7"/>
    <w:rsid w:val="00846E9D"/>
    <w:rsid w:val="0084712F"/>
    <w:rsid w:val="008508C6"/>
    <w:rsid w:val="00850DB1"/>
    <w:rsid w:val="00851B50"/>
    <w:rsid w:val="00852362"/>
    <w:rsid w:val="008535E3"/>
    <w:rsid w:val="00853895"/>
    <w:rsid w:val="00853B90"/>
    <w:rsid w:val="00855D58"/>
    <w:rsid w:val="008563C8"/>
    <w:rsid w:val="00860225"/>
    <w:rsid w:val="0086025A"/>
    <w:rsid w:val="008608C4"/>
    <w:rsid w:val="008613DA"/>
    <w:rsid w:val="00863B15"/>
    <w:rsid w:val="00864210"/>
    <w:rsid w:val="00864244"/>
    <w:rsid w:val="00864518"/>
    <w:rsid w:val="0086600B"/>
    <w:rsid w:val="0086620B"/>
    <w:rsid w:val="008663E8"/>
    <w:rsid w:val="008701B7"/>
    <w:rsid w:val="00871951"/>
    <w:rsid w:val="00871E11"/>
    <w:rsid w:val="00872827"/>
    <w:rsid w:val="0087365B"/>
    <w:rsid w:val="00874382"/>
    <w:rsid w:val="00874803"/>
    <w:rsid w:val="0087583E"/>
    <w:rsid w:val="008803BD"/>
    <w:rsid w:val="00881079"/>
    <w:rsid w:val="00881560"/>
    <w:rsid w:val="008815B0"/>
    <w:rsid w:val="00881C73"/>
    <w:rsid w:val="00882EB9"/>
    <w:rsid w:val="00882F15"/>
    <w:rsid w:val="00884218"/>
    <w:rsid w:val="00884AB9"/>
    <w:rsid w:val="0088517C"/>
    <w:rsid w:val="008852C6"/>
    <w:rsid w:val="008858E5"/>
    <w:rsid w:val="008859A7"/>
    <w:rsid w:val="0088668C"/>
    <w:rsid w:val="00886F5F"/>
    <w:rsid w:val="0088713C"/>
    <w:rsid w:val="008905F6"/>
    <w:rsid w:val="008930F3"/>
    <w:rsid w:val="0089358B"/>
    <w:rsid w:val="00893FDB"/>
    <w:rsid w:val="00894016"/>
    <w:rsid w:val="00894085"/>
    <w:rsid w:val="008970F6"/>
    <w:rsid w:val="008A13E3"/>
    <w:rsid w:val="008A30B7"/>
    <w:rsid w:val="008A4C4B"/>
    <w:rsid w:val="008A4EBB"/>
    <w:rsid w:val="008A581A"/>
    <w:rsid w:val="008A58AA"/>
    <w:rsid w:val="008A64F0"/>
    <w:rsid w:val="008A6897"/>
    <w:rsid w:val="008A75C7"/>
    <w:rsid w:val="008A78F1"/>
    <w:rsid w:val="008A7A77"/>
    <w:rsid w:val="008B0A04"/>
    <w:rsid w:val="008B2A5E"/>
    <w:rsid w:val="008B3657"/>
    <w:rsid w:val="008B3778"/>
    <w:rsid w:val="008B39B9"/>
    <w:rsid w:val="008B3B86"/>
    <w:rsid w:val="008B3DA7"/>
    <w:rsid w:val="008B4EC5"/>
    <w:rsid w:val="008B5286"/>
    <w:rsid w:val="008B5376"/>
    <w:rsid w:val="008B740A"/>
    <w:rsid w:val="008B791B"/>
    <w:rsid w:val="008C0E2B"/>
    <w:rsid w:val="008C16B9"/>
    <w:rsid w:val="008C1DD2"/>
    <w:rsid w:val="008C1EF8"/>
    <w:rsid w:val="008C2804"/>
    <w:rsid w:val="008C28D3"/>
    <w:rsid w:val="008C3B4E"/>
    <w:rsid w:val="008C3FB2"/>
    <w:rsid w:val="008C4013"/>
    <w:rsid w:val="008C46E5"/>
    <w:rsid w:val="008C5882"/>
    <w:rsid w:val="008D003A"/>
    <w:rsid w:val="008D0495"/>
    <w:rsid w:val="008D0FC5"/>
    <w:rsid w:val="008D110E"/>
    <w:rsid w:val="008D2209"/>
    <w:rsid w:val="008D2444"/>
    <w:rsid w:val="008D2F19"/>
    <w:rsid w:val="008D41BB"/>
    <w:rsid w:val="008D4CC0"/>
    <w:rsid w:val="008D4EAD"/>
    <w:rsid w:val="008D53D4"/>
    <w:rsid w:val="008D5BE5"/>
    <w:rsid w:val="008D6455"/>
    <w:rsid w:val="008D680A"/>
    <w:rsid w:val="008D792B"/>
    <w:rsid w:val="008D7B74"/>
    <w:rsid w:val="008D7CC5"/>
    <w:rsid w:val="008E0B9C"/>
    <w:rsid w:val="008E19AC"/>
    <w:rsid w:val="008E1BC1"/>
    <w:rsid w:val="008E22CB"/>
    <w:rsid w:val="008E2B90"/>
    <w:rsid w:val="008E2FF6"/>
    <w:rsid w:val="008E30F9"/>
    <w:rsid w:val="008E3693"/>
    <w:rsid w:val="008E3ED7"/>
    <w:rsid w:val="008E4801"/>
    <w:rsid w:val="008E4F75"/>
    <w:rsid w:val="008E5346"/>
    <w:rsid w:val="008E5DCC"/>
    <w:rsid w:val="008E6922"/>
    <w:rsid w:val="008E6A55"/>
    <w:rsid w:val="008E7934"/>
    <w:rsid w:val="008E7D9E"/>
    <w:rsid w:val="008F13E7"/>
    <w:rsid w:val="008F140F"/>
    <w:rsid w:val="008F14BA"/>
    <w:rsid w:val="008F272C"/>
    <w:rsid w:val="008F2996"/>
    <w:rsid w:val="008F3444"/>
    <w:rsid w:val="008F3A9D"/>
    <w:rsid w:val="008F3FDB"/>
    <w:rsid w:val="008F437B"/>
    <w:rsid w:val="008F4582"/>
    <w:rsid w:val="008F504D"/>
    <w:rsid w:val="008F57D5"/>
    <w:rsid w:val="008F5DEA"/>
    <w:rsid w:val="008F685E"/>
    <w:rsid w:val="008F7113"/>
    <w:rsid w:val="00900B76"/>
    <w:rsid w:val="00900D68"/>
    <w:rsid w:val="009018C2"/>
    <w:rsid w:val="00903721"/>
    <w:rsid w:val="00903B1A"/>
    <w:rsid w:val="00903E6C"/>
    <w:rsid w:val="00903EB3"/>
    <w:rsid w:val="00903FC0"/>
    <w:rsid w:val="009040DC"/>
    <w:rsid w:val="00905003"/>
    <w:rsid w:val="009051BA"/>
    <w:rsid w:val="00905616"/>
    <w:rsid w:val="00906599"/>
    <w:rsid w:val="00906A40"/>
    <w:rsid w:val="00907FD6"/>
    <w:rsid w:val="00910944"/>
    <w:rsid w:val="00910E6B"/>
    <w:rsid w:val="00911C34"/>
    <w:rsid w:val="00913956"/>
    <w:rsid w:val="009149DC"/>
    <w:rsid w:val="00915A55"/>
    <w:rsid w:val="009168C4"/>
    <w:rsid w:val="00917D9E"/>
    <w:rsid w:val="00917E1E"/>
    <w:rsid w:val="009201C7"/>
    <w:rsid w:val="009202A6"/>
    <w:rsid w:val="009202B0"/>
    <w:rsid w:val="00921156"/>
    <w:rsid w:val="00921958"/>
    <w:rsid w:val="009219ED"/>
    <w:rsid w:val="00921EC5"/>
    <w:rsid w:val="009222D5"/>
    <w:rsid w:val="00925147"/>
    <w:rsid w:val="009267A8"/>
    <w:rsid w:val="00926D34"/>
    <w:rsid w:val="00933174"/>
    <w:rsid w:val="00934912"/>
    <w:rsid w:val="00934C15"/>
    <w:rsid w:val="009354B0"/>
    <w:rsid w:val="00935D49"/>
    <w:rsid w:val="00936336"/>
    <w:rsid w:val="00937334"/>
    <w:rsid w:val="009376E3"/>
    <w:rsid w:val="009379EB"/>
    <w:rsid w:val="00937E60"/>
    <w:rsid w:val="00940402"/>
    <w:rsid w:val="00940F1D"/>
    <w:rsid w:val="009427AF"/>
    <w:rsid w:val="00942AE2"/>
    <w:rsid w:val="00942FB2"/>
    <w:rsid w:val="0094305E"/>
    <w:rsid w:val="009444D0"/>
    <w:rsid w:val="00944D61"/>
    <w:rsid w:val="009452BE"/>
    <w:rsid w:val="009455A0"/>
    <w:rsid w:val="00945A39"/>
    <w:rsid w:val="00945A73"/>
    <w:rsid w:val="00945D57"/>
    <w:rsid w:val="00946000"/>
    <w:rsid w:val="009465C8"/>
    <w:rsid w:val="00946C9C"/>
    <w:rsid w:val="0094777E"/>
    <w:rsid w:val="00947B74"/>
    <w:rsid w:val="00950A6F"/>
    <w:rsid w:val="00951F78"/>
    <w:rsid w:val="00952679"/>
    <w:rsid w:val="009528A1"/>
    <w:rsid w:val="00952A9E"/>
    <w:rsid w:val="00954137"/>
    <w:rsid w:val="009560FA"/>
    <w:rsid w:val="009569E7"/>
    <w:rsid w:val="00956BC9"/>
    <w:rsid w:val="009605A3"/>
    <w:rsid w:val="009610C9"/>
    <w:rsid w:val="00961226"/>
    <w:rsid w:val="00961A5B"/>
    <w:rsid w:val="00962827"/>
    <w:rsid w:val="009633C0"/>
    <w:rsid w:val="00963A84"/>
    <w:rsid w:val="00963EDF"/>
    <w:rsid w:val="009655F9"/>
    <w:rsid w:val="00965FB8"/>
    <w:rsid w:val="00966D7A"/>
    <w:rsid w:val="00966DAB"/>
    <w:rsid w:val="00970725"/>
    <w:rsid w:val="009707F3"/>
    <w:rsid w:val="009715BB"/>
    <w:rsid w:val="009722A0"/>
    <w:rsid w:val="009731DF"/>
    <w:rsid w:val="009737DE"/>
    <w:rsid w:val="00973BF2"/>
    <w:rsid w:val="00974715"/>
    <w:rsid w:val="0097507A"/>
    <w:rsid w:val="009756BC"/>
    <w:rsid w:val="00975852"/>
    <w:rsid w:val="0097587E"/>
    <w:rsid w:val="00975CF2"/>
    <w:rsid w:val="00976AE2"/>
    <w:rsid w:val="00976D26"/>
    <w:rsid w:val="00976DD6"/>
    <w:rsid w:val="00976ED8"/>
    <w:rsid w:val="00976F0D"/>
    <w:rsid w:val="0097731B"/>
    <w:rsid w:val="0098071F"/>
    <w:rsid w:val="00980E31"/>
    <w:rsid w:val="0098143E"/>
    <w:rsid w:val="009815D1"/>
    <w:rsid w:val="00981647"/>
    <w:rsid w:val="00981B54"/>
    <w:rsid w:val="00981DE0"/>
    <w:rsid w:val="009831CE"/>
    <w:rsid w:val="0098338D"/>
    <w:rsid w:val="00983C95"/>
    <w:rsid w:val="00984CC8"/>
    <w:rsid w:val="0098614A"/>
    <w:rsid w:val="00986F1A"/>
    <w:rsid w:val="00987298"/>
    <w:rsid w:val="00987727"/>
    <w:rsid w:val="00987D71"/>
    <w:rsid w:val="00993625"/>
    <w:rsid w:val="0099504F"/>
    <w:rsid w:val="00995212"/>
    <w:rsid w:val="0099524B"/>
    <w:rsid w:val="009952F1"/>
    <w:rsid w:val="0099618C"/>
    <w:rsid w:val="00996433"/>
    <w:rsid w:val="00996700"/>
    <w:rsid w:val="00997671"/>
    <w:rsid w:val="00997CEA"/>
    <w:rsid w:val="00997E7B"/>
    <w:rsid w:val="00997E82"/>
    <w:rsid w:val="009A04D9"/>
    <w:rsid w:val="009A0950"/>
    <w:rsid w:val="009A129D"/>
    <w:rsid w:val="009A1392"/>
    <w:rsid w:val="009A1946"/>
    <w:rsid w:val="009A2A2D"/>
    <w:rsid w:val="009A3868"/>
    <w:rsid w:val="009A47CE"/>
    <w:rsid w:val="009A4886"/>
    <w:rsid w:val="009A5120"/>
    <w:rsid w:val="009A5A51"/>
    <w:rsid w:val="009A6374"/>
    <w:rsid w:val="009A6DAE"/>
    <w:rsid w:val="009A6EF8"/>
    <w:rsid w:val="009A6FFC"/>
    <w:rsid w:val="009A76D2"/>
    <w:rsid w:val="009B01F7"/>
    <w:rsid w:val="009B0B25"/>
    <w:rsid w:val="009B17AF"/>
    <w:rsid w:val="009B1816"/>
    <w:rsid w:val="009B2ED1"/>
    <w:rsid w:val="009B349C"/>
    <w:rsid w:val="009B38C6"/>
    <w:rsid w:val="009B451B"/>
    <w:rsid w:val="009B7CA6"/>
    <w:rsid w:val="009C123B"/>
    <w:rsid w:val="009C1BA9"/>
    <w:rsid w:val="009C20FE"/>
    <w:rsid w:val="009C2149"/>
    <w:rsid w:val="009C254B"/>
    <w:rsid w:val="009C26BA"/>
    <w:rsid w:val="009C3215"/>
    <w:rsid w:val="009C3642"/>
    <w:rsid w:val="009C3B76"/>
    <w:rsid w:val="009C79E7"/>
    <w:rsid w:val="009C7FF6"/>
    <w:rsid w:val="009D0F93"/>
    <w:rsid w:val="009D15CC"/>
    <w:rsid w:val="009D169B"/>
    <w:rsid w:val="009D2140"/>
    <w:rsid w:val="009D2C27"/>
    <w:rsid w:val="009D2C58"/>
    <w:rsid w:val="009D2FC7"/>
    <w:rsid w:val="009D3FEA"/>
    <w:rsid w:val="009D4193"/>
    <w:rsid w:val="009D6F98"/>
    <w:rsid w:val="009D6FA3"/>
    <w:rsid w:val="009E0104"/>
    <w:rsid w:val="009E0677"/>
    <w:rsid w:val="009E0D93"/>
    <w:rsid w:val="009E1B04"/>
    <w:rsid w:val="009E1F65"/>
    <w:rsid w:val="009E23D5"/>
    <w:rsid w:val="009E24DE"/>
    <w:rsid w:val="009E2F47"/>
    <w:rsid w:val="009E4230"/>
    <w:rsid w:val="009E4D60"/>
    <w:rsid w:val="009E4F14"/>
    <w:rsid w:val="009E5D3F"/>
    <w:rsid w:val="009E6B6E"/>
    <w:rsid w:val="009E722F"/>
    <w:rsid w:val="009F10C1"/>
    <w:rsid w:val="009F1741"/>
    <w:rsid w:val="009F3A4F"/>
    <w:rsid w:val="009F4A30"/>
    <w:rsid w:val="009F5B1D"/>
    <w:rsid w:val="009F5DA4"/>
    <w:rsid w:val="009F5FE2"/>
    <w:rsid w:val="009F6753"/>
    <w:rsid w:val="009F695B"/>
    <w:rsid w:val="009F71C8"/>
    <w:rsid w:val="009F7511"/>
    <w:rsid w:val="00A00334"/>
    <w:rsid w:val="00A00A70"/>
    <w:rsid w:val="00A036D7"/>
    <w:rsid w:val="00A038D2"/>
    <w:rsid w:val="00A03B12"/>
    <w:rsid w:val="00A04956"/>
    <w:rsid w:val="00A04D6D"/>
    <w:rsid w:val="00A05B1D"/>
    <w:rsid w:val="00A06C5B"/>
    <w:rsid w:val="00A07498"/>
    <w:rsid w:val="00A101BA"/>
    <w:rsid w:val="00A10424"/>
    <w:rsid w:val="00A10726"/>
    <w:rsid w:val="00A122A5"/>
    <w:rsid w:val="00A126C8"/>
    <w:rsid w:val="00A13924"/>
    <w:rsid w:val="00A13FFD"/>
    <w:rsid w:val="00A14723"/>
    <w:rsid w:val="00A14C47"/>
    <w:rsid w:val="00A152D5"/>
    <w:rsid w:val="00A20062"/>
    <w:rsid w:val="00A20A30"/>
    <w:rsid w:val="00A2120E"/>
    <w:rsid w:val="00A23658"/>
    <w:rsid w:val="00A23969"/>
    <w:rsid w:val="00A242A9"/>
    <w:rsid w:val="00A2458E"/>
    <w:rsid w:val="00A25674"/>
    <w:rsid w:val="00A26410"/>
    <w:rsid w:val="00A26B1D"/>
    <w:rsid w:val="00A26B62"/>
    <w:rsid w:val="00A26ED2"/>
    <w:rsid w:val="00A27A6B"/>
    <w:rsid w:val="00A27DF7"/>
    <w:rsid w:val="00A30AB1"/>
    <w:rsid w:val="00A3129C"/>
    <w:rsid w:val="00A315DB"/>
    <w:rsid w:val="00A318D1"/>
    <w:rsid w:val="00A323F2"/>
    <w:rsid w:val="00A33CFE"/>
    <w:rsid w:val="00A34E5C"/>
    <w:rsid w:val="00A36A16"/>
    <w:rsid w:val="00A36E93"/>
    <w:rsid w:val="00A378A1"/>
    <w:rsid w:val="00A40859"/>
    <w:rsid w:val="00A40E49"/>
    <w:rsid w:val="00A41609"/>
    <w:rsid w:val="00A4168A"/>
    <w:rsid w:val="00A41C74"/>
    <w:rsid w:val="00A420AD"/>
    <w:rsid w:val="00A42766"/>
    <w:rsid w:val="00A43D62"/>
    <w:rsid w:val="00A43D96"/>
    <w:rsid w:val="00A43DFC"/>
    <w:rsid w:val="00A44318"/>
    <w:rsid w:val="00A4438B"/>
    <w:rsid w:val="00A4454A"/>
    <w:rsid w:val="00A44712"/>
    <w:rsid w:val="00A4504A"/>
    <w:rsid w:val="00A46AA5"/>
    <w:rsid w:val="00A50247"/>
    <w:rsid w:val="00A5092E"/>
    <w:rsid w:val="00A51343"/>
    <w:rsid w:val="00A5139B"/>
    <w:rsid w:val="00A52231"/>
    <w:rsid w:val="00A52269"/>
    <w:rsid w:val="00A525B0"/>
    <w:rsid w:val="00A5276F"/>
    <w:rsid w:val="00A52C2B"/>
    <w:rsid w:val="00A532FE"/>
    <w:rsid w:val="00A537F4"/>
    <w:rsid w:val="00A5444F"/>
    <w:rsid w:val="00A54542"/>
    <w:rsid w:val="00A545FF"/>
    <w:rsid w:val="00A54A04"/>
    <w:rsid w:val="00A56001"/>
    <w:rsid w:val="00A560AE"/>
    <w:rsid w:val="00A57213"/>
    <w:rsid w:val="00A5727B"/>
    <w:rsid w:val="00A57A4E"/>
    <w:rsid w:val="00A57EF3"/>
    <w:rsid w:val="00A6013B"/>
    <w:rsid w:val="00A61942"/>
    <w:rsid w:val="00A624F9"/>
    <w:rsid w:val="00A649D2"/>
    <w:rsid w:val="00A64DB3"/>
    <w:rsid w:val="00A651C6"/>
    <w:rsid w:val="00A66160"/>
    <w:rsid w:val="00A666A5"/>
    <w:rsid w:val="00A67A17"/>
    <w:rsid w:val="00A67F9E"/>
    <w:rsid w:val="00A70163"/>
    <w:rsid w:val="00A7065A"/>
    <w:rsid w:val="00A7069A"/>
    <w:rsid w:val="00A7077C"/>
    <w:rsid w:val="00A70861"/>
    <w:rsid w:val="00A724EC"/>
    <w:rsid w:val="00A72CBA"/>
    <w:rsid w:val="00A7352E"/>
    <w:rsid w:val="00A7381C"/>
    <w:rsid w:val="00A74097"/>
    <w:rsid w:val="00A74857"/>
    <w:rsid w:val="00A74A46"/>
    <w:rsid w:val="00A74F4F"/>
    <w:rsid w:val="00A75903"/>
    <w:rsid w:val="00A7759C"/>
    <w:rsid w:val="00A77F1B"/>
    <w:rsid w:val="00A8073E"/>
    <w:rsid w:val="00A80FF2"/>
    <w:rsid w:val="00A84CBD"/>
    <w:rsid w:val="00A85E3B"/>
    <w:rsid w:val="00A85E86"/>
    <w:rsid w:val="00A865AD"/>
    <w:rsid w:val="00A875A5"/>
    <w:rsid w:val="00A90071"/>
    <w:rsid w:val="00A908C4"/>
    <w:rsid w:val="00A90C41"/>
    <w:rsid w:val="00A90DA8"/>
    <w:rsid w:val="00A90FE5"/>
    <w:rsid w:val="00A91037"/>
    <w:rsid w:val="00A9142B"/>
    <w:rsid w:val="00A9168F"/>
    <w:rsid w:val="00A91CD6"/>
    <w:rsid w:val="00A948BD"/>
    <w:rsid w:val="00A9565E"/>
    <w:rsid w:val="00A95A83"/>
    <w:rsid w:val="00A95CED"/>
    <w:rsid w:val="00A96316"/>
    <w:rsid w:val="00A9680E"/>
    <w:rsid w:val="00A96A3A"/>
    <w:rsid w:val="00A96A66"/>
    <w:rsid w:val="00A97822"/>
    <w:rsid w:val="00AA00CE"/>
    <w:rsid w:val="00AA01CC"/>
    <w:rsid w:val="00AA0DCD"/>
    <w:rsid w:val="00AA10AE"/>
    <w:rsid w:val="00AA2AF9"/>
    <w:rsid w:val="00AA3701"/>
    <w:rsid w:val="00AA5CFB"/>
    <w:rsid w:val="00AA6126"/>
    <w:rsid w:val="00AB1FDD"/>
    <w:rsid w:val="00AB2242"/>
    <w:rsid w:val="00AB24FD"/>
    <w:rsid w:val="00AB2518"/>
    <w:rsid w:val="00AB2876"/>
    <w:rsid w:val="00AB3145"/>
    <w:rsid w:val="00AB3801"/>
    <w:rsid w:val="00AB7C70"/>
    <w:rsid w:val="00AC02B1"/>
    <w:rsid w:val="00AC0497"/>
    <w:rsid w:val="00AC1E34"/>
    <w:rsid w:val="00AC29C3"/>
    <w:rsid w:val="00AC2E3B"/>
    <w:rsid w:val="00AC3653"/>
    <w:rsid w:val="00AC4103"/>
    <w:rsid w:val="00AC4676"/>
    <w:rsid w:val="00AC4697"/>
    <w:rsid w:val="00AC60EF"/>
    <w:rsid w:val="00AC6908"/>
    <w:rsid w:val="00AC6FCB"/>
    <w:rsid w:val="00AC736E"/>
    <w:rsid w:val="00AD0A00"/>
    <w:rsid w:val="00AD108A"/>
    <w:rsid w:val="00AD19EB"/>
    <w:rsid w:val="00AD21F1"/>
    <w:rsid w:val="00AD2A2C"/>
    <w:rsid w:val="00AD2EE2"/>
    <w:rsid w:val="00AD3188"/>
    <w:rsid w:val="00AD3DD4"/>
    <w:rsid w:val="00AD52CB"/>
    <w:rsid w:val="00AD5BB1"/>
    <w:rsid w:val="00AD6645"/>
    <w:rsid w:val="00AD6B73"/>
    <w:rsid w:val="00AD7B46"/>
    <w:rsid w:val="00AE0075"/>
    <w:rsid w:val="00AE10AE"/>
    <w:rsid w:val="00AE26D5"/>
    <w:rsid w:val="00AE3049"/>
    <w:rsid w:val="00AE4783"/>
    <w:rsid w:val="00AE4E5D"/>
    <w:rsid w:val="00AE5856"/>
    <w:rsid w:val="00AE76E1"/>
    <w:rsid w:val="00AF1C52"/>
    <w:rsid w:val="00AF215F"/>
    <w:rsid w:val="00AF2735"/>
    <w:rsid w:val="00AF410C"/>
    <w:rsid w:val="00AF42CA"/>
    <w:rsid w:val="00AF42CF"/>
    <w:rsid w:val="00AF49F4"/>
    <w:rsid w:val="00AF4B09"/>
    <w:rsid w:val="00AF5369"/>
    <w:rsid w:val="00AF569A"/>
    <w:rsid w:val="00AF591B"/>
    <w:rsid w:val="00AF61C9"/>
    <w:rsid w:val="00AF6263"/>
    <w:rsid w:val="00AF682C"/>
    <w:rsid w:val="00AF6D29"/>
    <w:rsid w:val="00AF7272"/>
    <w:rsid w:val="00AF760E"/>
    <w:rsid w:val="00AF76E4"/>
    <w:rsid w:val="00AF7EF0"/>
    <w:rsid w:val="00B005DB"/>
    <w:rsid w:val="00B00A56"/>
    <w:rsid w:val="00B00C67"/>
    <w:rsid w:val="00B00D07"/>
    <w:rsid w:val="00B01D27"/>
    <w:rsid w:val="00B01DD9"/>
    <w:rsid w:val="00B029DC"/>
    <w:rsid w:val="00B02B67"/>
    <w:rsid w:val="00B03D49"/>
    <w:rsid w:val="00B047DF"/>
    <w:rsid w:val="00B048F1"/>
    <w:rsid w:val="00B06501"/>
    <w:rsid w:val="00B06653"/>
    <w:rsid w:val="00B07408"/>
    <w:rsid w:val="00B075E6"/>
    <w:rsid w:val="00B116F3"/>
    <w:rsid w:val="00B122A6"/>
    <w:rsid w:val="00B1270E"/>
    <w:rsid w:val="00B13F80"/>
    <w:rsid w:val="00B14866"/>
    <w:rsid w:val="00B14B40"/>
    <w:rsid w:val="00B1656F"/>
    <w:rsid w:val="00B17761"/>
    <w:rsid w:val="00B177C1"/>
    <w:rsid w:val="00B17D5C"/>
    <w:rsid w:val="00B212F0"/>
    <w:rsid w:val="00B23D8C"/>
    <w:rsid w:val="00B246BB"/>
    <w:rsid w:val="00B24AA0"/>
    <w:rsid w:val="00B2555E"/>
    <w:rsid w:val="00B25777"/>
    <w:rsid w:val="00B259B4"/>
    <w:rsid w:val="00B26651"/>
    <w:rsid w:val="00B2667C"/>
    <w:rsid w:val="00B26885"/>
    <w:rsid w:val="00B269BA"/>
    <w:rsid w:val="00B273C8"/>
    <w:rsid w:val="00B30B66"/>
    <w:rsid w:val="00B30C2A"/>
    <w:rsid w:val="00B30D93"/>
    <w:rsid w:val="00B33AEF"/>
    <w:rsid w:val="00B33E2D"/>
    <w:rsid w:val="00B34237"/>
    <w:rsid w:val="00B3470E"/>
    <w:rsid w:val="00B35AF9"/>
    <w:rsid w:val="00B363E7"/>
    <w:rsid w:val="00B3676C"/>
    <w:rsid w:val="00B37431"/>
    <w:rsid w:val="00B40C46"/>
    <w:rsid w:val="00B40FAA"/>
    <w:rsid w:val="00B423E6"/>
    <w:rsid w:val="00B43135"/>
    <w:rsid w:val="00B43400"/>
    <w:rsid w:val="00B4454C"/>
    <w:rsid w:val="00B449F7"/>
    <w:rsid w:val="00B44F3A"/>
    <w:rsid w:val="00B464B5"/>
    <w:rsid w:val="00B468AA"/>
    <w:rsid w:val="00B46F88"/>
    <w:rsid w:val="00B477BE"/>
    <w:rsid w:val="00B47D77"/>
    <w:rsid w:val="00B50C02"/>
    <w:rsid w:val="00B517C8"/>
    <w:rsid w:val="00B51F15"/>
    <w:rsid w:val="00B529C8"/>
    <w:rsid w:val="00B52C0F"/>
    <w:rsid w:val="00B52D77"/>
    <w:rsid w:val="00B54654"/>
    <w:rsid w:val="00B5596B"/>
    <w:rsid w:val="00B569A8"/>
    <w:rsid w:val="00B57111"/>
    <w:rsid w:val="00B61243"/>
    <w:rsid w:val="00B61418"/>
    <w:rsid w:val="00B617DA"/>
    <w:rsid w:val="00B61E77"/>
    <w:rsid w:val="00B62229"/>
    <w:rsid w:val="00B62F25"/>
    <w:rsid w:val="00B63878"/>
    <w:rsid w:val="00B63CC4"/>
    <w:rsid w:val="00B641F2"/>
    <w:rsid w:val="00B6426A"/>
    <w:rsid w:val="00B6658C"/>
    <w:rsid w:val="00B70262"/>
    <w:rsid w:val="00B72AF4"/>
    <w:rsid w:val="00B73A4B"/>
    <w:rsid w:val="00B76B05"/>
    <w:rsid w:val="00B772A8"/>
    <w:rsid w:val="00B77565"/>
    <w:rsid w:val="00B777D3"/>
    <w:rsid w:val="00B80C93"/>
    <w:rsid w:val="00B815E5"/>
    <w:rsid w:val="00B82832"/>
    <w:rsid w:val="00B82AD9"/>
    <w:rsid w:val="00B847B7"/>
    <w:rsid w:val="00B87966"/>
    <w:rsid w:val="00B909BE"/>
    <w:rsid w:val="00B914C8"/>
    <w:rsid w:val="00B921B8"/>
    <w:rsid w:val="00B92337"/>
    <w:rsid w:val="00B92FA3"/>
    <w:rsid w:val="00B93A56"/>
    <w:rsid w:val="00B93A7E"/>
    <w:rsid w:val="00B95319"/>
    <w:rsid w:val="00B95D48"/>
    <w:rsid w:val="00B96A29"/>
    <w:rsid w:val="00B96DBD"/>
    <w:rsid w:val="00B973D9"/>
    <w:rsid w:val="00B97918"/>
    <w:rsid w:val="00BA0377"/>
    <w:rsid w:val="00BA0A5D"/>
    <w:rsid w:val="00BA1BE1"/>
    <w:rsid w:val="00BA288B"/>
    <w:rsid w:val="00BA3138"/>
    <w:rsid w:val="00BA3AA8"/>
    <w:rsid w:val="00BA3EA1"/>
    <w:rsid w:val="00BA47CE"/>
    <w:rsid w:val="00BA529A"/>
    <w:rsid w:val="00BA5487"/>
    <w:rsid w:val="00BA59B2"/>
    <w:rsid w:val="00BA5AA7"/>
    <w:rsid w:val="00BA5ABA"/>
    <w:rsid w:val="00BA6130"/>
    <w:rsid w:val="00BA6785"/>
    <w:rsid w:val="00BA774E"/>
    <w:rsid w:val="00BA7B07"/>
    <w:rsid w:val="00BA7B1B"/>
    <w:rsid w:val="00BA7B3B"/>
    <w:rsid w:val="00BA7F6E"/>
    <w:rsid w:val="00BB010D"/>
    <w:rsid w:val="00BB01F4"/>
    <w:rsid w:val="00BB06CE"/>
    <w:rsid w:val="00BB0ED0"/>
    <w:rsid w:val="00BB1664"/>
    <w:rsid w:val="00BB279B"/>
    <w:rsid w:val="00BB2E92"/>
    <w:rsid w:val="00BB58C8"/>
    <w:rsid w:val="00BB6A02"/>
    <w:rsid w:val="00BB6B2E"/>
    <w:rsid w:val="00BB7156"/>
    <w:rsid w:val="00BB79FA"/>
    <w:rsid w:val="00BC001C"/>
    <w:rsid w:val="00BC0C4D"/>
    <w:rsid w:val="00BC2AF3"/>
    <w:rsid w:val="00BC33DD"/>
    <w:rsid w:val="00BC3596"/>
    <w:rsid w:val="00BC3EB7"/>
    <w:rsid w:val="00BC40D6"/>
    <w:rsid w:val="00BC4592"/>
    <w:rsid w:val="00BC4A0D"/>
    <w:rsid w:val="00BC6648"/>
    <w:rsid w:val="00BC69EF"/>
    <w:rsid w:val="00BC6EE2"/>
    <w:rsid w:val="00BC7711"/>
    <w:rsid w:val="00BC783A"/>
    <w:rsid w:val="00BC7F30"/>
    <w:rsid w:val="00BD024E"/>
    <w:rsid w:val="00BD031C"/>
    <w:rsid w:val="00BD33C9"/>
    <w:rsid w:val="00BD33F9"/>
    <w:rsid w:val="00BD437A"/>
    <w:rsid w:val="00BD46F3"/>
    <w:rsid w:val="00BD473F"/>
    <w:rsid w:val="00BD4FB5"/>
    <w:rsid w:val="00BD5084"/>
    <w:rsid w:val="00BD5E6C"/>
    <w:rsid w:val="00BD5F7E"/>
    <w:rsid w:val="00BD76FB"/>
    <w:rsid w:val="00BE0D91"/>
    <w:rsid w:val="00BE1541"/>
    <w:rsid w:val="00BE16BD"/>
    <w:rsid w:val="00BE1940"/>
    <w:rsid w:val="00BE23F5"/>
    <w:rsid w:val="00BE367F"/>
    <w:rsid w:val="00BE36A2"/>
    <w:rsid w:val="00BE4571"/>
    <w:rsid w:val="00BE4680"/>
    <w:rsid w:val="00BE472B"/>
    <w:rsid w:val="00BE4F84"/>
    <w:rsid w:val="00BE5BF5"/>
    <w:rsid w:val="00BE7C69"/>
    <w:rsid w:val="00BF090A"/>
    <w:rsid w:val="00BF09BD"/>
    <w:rsid w:val="00BF137C"/>
    <w:rsid w:val="00BF150F"/>
    <w:rsid w:val="00BF181B"/>
    <w:rsid w:val="00BF19A1"/>
    <w:rsid w:val="00BF1C70"/>
    <w:rsid w:val="00BF30FD"/>
    <w:rsid w:val="00BF4B30"/>
    <w:rsid w:val="00BF4B67"/>
    <w:rsid w:val="00BF5600"/>
    <w:rsid w:val="00BF6061"/>
    <w:rsid w:val="00BF6507"/>
    <w:rsid w:val="00BF69E7"/>
    <w:rsid w:val="00BF6D39"/>
    <w:rsid w:val="00BF702E"/>
    <w:rsid w:val="00C011F2"/>
    <w:rsid w:val="00C02CB8"/>
    <w:rsid w:val="00C036B6"/>
    <w:rsid w:val="00C03D69"/>
    <w:rsid w:val="00C04454"/>
    <w:rsid w:val="00C04869"/>
    <w:rsid w:val="00C054AB"/>
    <w:rsid w:val="00C06168"/>
    <w:rsid w:val="00C067BE"/>
    <w:rsid w:val="00C079AD"/>
    <w:rsid w:val="00C10E78"/>
    <w:rsid w:val="00C1175C"/>
    <w:rsid w:val="00C11DCC"/>
    <w:rsid w:val="00C1214F"/>
    <w:rsid w:val="00C1287A"/>
    <w:rsid w:val="00C12B2C"/>
    <w:rsid w:val="00C13C1C"/>
    <w:rsid w:val="00C16005"/>
    <w:rsid w:val="00C1610B"/>
    <w:rsid w:val="00C1618B"/>
    <w:rsid w:val="00C16417"/>
    <w:rsid w:val="00C16C4B"/>
    <w:rsid w:val="00C1707F"/>
    <w:rsid w:val="00C176F1"/>
    <w:rsid w:val="00C20593"/>
    <w:rsid w:val="00C21218"/>
    <w:rsid w:val="00C215EB"/>
    <w:rsid w:val="00C21B1F"/>
    <w:rsid w:val="00C23295"/>
    <w:rsid w:val="00C23E33"/>
    <w:rsid w:val="00C24E85"/>
    <w:rsid w:val="00C25EE3"/>
    <w:rsid w:val="00C26347"/>
    <w:rsid w:val="00C26B3B"/>
    <w:rsid w:val="00C26E9A"/>
    <w:rsid w:val="00C30A81"/>
    <w:rsid w:val="00C31746"/>
    <w:rsid w:val="00C31D2B"/>
    <w:rsid w:val="00C32272"/>
    <w:rsid w:val="00C32596"/>
    <w:rsid w:val="00C34524"/>
    <w:rsid w:val="00C34F18"/>
    <w:rsid w:val="00C356D0"/>
    <w:rsid w:val="00C36041"/>
    <w:rsid w:val="00C3645E"/>
    <w:rsid w:val="00C36B7D"/>
    <w:rsid w:val="00C36BB0"/>
    <w:rsid w:val="00C401DA"/>
    <w:rsid w:val="00C40501"/>
    <w:rsid w:val="00C4135B"/>
    <w:rsid w:val="00C41DB4"/>
    <w:rsid w:val="00C43107"/>
    <w:rsid w:val="00C440FB"/>
    <w:rsid w:val="00C444D5"/>
    <w:rsid w:val="00C44C9F"/>
    <w:rsid w:val="00C44EFA"/>
    <w:rsid w:val="00C45427"/>
    <w:rsid w:val="00C454E5"/>
    <w:rsid w:val="00C46106"/>
    <w:rsid w:val="00C4635E"/>
    <w:rsid w:val="00C468BA"/>
    <w:rsid w:val="00C46D55"/>
    <w:rsid w:val="00C47587"/>
    <w:rsid w:val="00C51D83"/>
    <w:rsid w:val="00C52165"/>
    <w:rsid w:val="00C5263F"/>
    <w:rsid w:val="00C538EB"/>
    <w:rsid w:val="00C53B07"/>
    <w:rsid w:val="00C53B55"/>
    <w:rsid w:val="00C54508"/>
    <w:rsid w:val="00C5466A"/>
    <w:rsid w:val="00C55F6B"/>
    <w:rsid w:val="00C61496"/>
    <w:rsid w:val="00C614CF"/>
    <w:rsid w:val="00C61920"/>
    <w:rsid w:val="00C61D64"/>
    <w:rsid w:val="00C62079"/>
    <w:rsid w:val="00C62196"/>
    <w:rsid w:val="00C62D76"/>
    <w:rsid w:val="00C6417F"/>
    <w:rsid w:val="00C646E8"/>
    <w:rsid w:val="00C64BBA"/>
    <w:rsid w:val="00C65921"/>
    <w:rsid w:val="00C66A3F"/>
    <w:rsid w:val="00C67A98"/>
    <w:rsid w:val="00C71A4C"/>
    <w:rsid w:val="00C72FFB"/>
    <w:rsid w:val="00C73409"/>
    <w:rsid w:val="00C739CE"/>
    <w:rsid w:val="00C73B03"/>
    <w:rsid w:val="00C74C2C"/>
    <w:rsid w:val="00C74CFF"/>
    <w:rsid w:val="00C76050"/>
    <w:rsid w:val="00C76322"/>
    <w:rsid w:val="00C765A2"/>
    <w:rsid w:val="00C76A76"/>
    <w:rsid w:val="00C77206"/>
    <w:rsid w:val="00C779FE"/>
    <w:rsid w:val="00C80944"/>
    <w:rsid w:val="00C80BC8"/>
    <w:rsid w:val="00C80D4D"/>
    <w:rsid w:val="00C8193F"/>
    <w:rsid w:val="00C82529"/>
    <w:rsid w:val="00C82581"/>
    <w:rsid w:val="00C826E6"/>
    <w:rsid w:val="00C82945"/>
    <w:rsid w:val="00C82AFD"/>
    <w:rsid w:val="00C82EC6"/>
    <w:rsid w:val="00C83FBE"/>
    <w:rsid w:val="00C849EA"/>
    <w:rsid w:val="00C85909"/>
    <w:rsid w:val="00C86CFB"/>
    <w:rsid w:val="00C86CFC"/>
    <w:rsid w:val="00C87A57"/>
    <w:rsid w:val="00C87B01"/>
    <w:rsid w:val="00C9005E"/>
    <w:rsid w:val="00C90E0D"/>
    <w:rsid w:val="00C9148C"/>
    <w:rsid w:val="00C915F3"/>
    <w:rsid w:val="00C92465"/>
    <w:rsid w:val="00C93088"/>
    <w:rsid w:val="00C93170"/>
    <w:rsid w:val="00C9345E"/>
    <w:rsid w:val="00C94163"/>
    <w:rsid w:val="00C949FD"/>
    <w:rsid w:val="00C94C9A"/>
    <w:rsid w:val="00C968EA"/>
    <w:rsid w:val="00C96A71"/>
    <w:rsid w:val="00C96E38"/>
    <w:rsid w:val="00C97219"/>
    <w:rsid w:val="00CA08EB"/>
    <w:rsid w:val="00CA1351"/>
    <w:rsid w:val="00CA14A6"/>
    <w:rsid w:val="00CA173A"/>
    <w:rsid w:val="00CA2AB5"/>
    <w:rsid w:val="00CA42A7"/>
    <w:rsid w:val="00CA440D"/>
    <w:rsid w:val="00CA4EC6"/>
    <w:rsid w:val="00CA6437"/>
    <w:rsid w:val="00CA6F9D"/>
    <w:rsid w:val="00CA7D5E"/>
    <w:rsid w:val="00CB00CF"/>
    <w:rsid w:val="00CB02A2"/>
    <w:rsid w:val="00CB0498"/>
    <w:rsid w:val="00CB1EC6"/>
    <w:rsid w:val="00CB264C"/>
    <w:rsid w:val="00CB275D"/>
    <w:rsid w:val="00CB28A5"/>
    <w:rsid w:val="00CB2AEB"/>
    <w:rsid w:val="00CB44FC"/>
    <w:rsid w:val="00CB525C"/>
    <w:rsid w:val="00CB5647"/>
    <w:rsid w:val="00CB5939"/>
    <w:rsid w:val="00CB5F6C"/>
    <w:rsid w:val="00CB643C"/>
    <w:rsid w:val="00CB7B36"/>
    <w:rsid w:val="00CB7B55"/>
    <w:rsid w:val="00CB7CCE"/>
    <w:rsid w:val="00CC019F"/>
    <w:rsid w:val="00CC074A"/>
    <w:rsid w:val="00CC2336"/>
    <w:rsid w:val="00CC2DC3"/>
    <w:rsid w:val="00CC32AE"/>
    <w:rsid w:val="00CC3FE3"/>
    <w:rsid w:val="00CC4700"/>
    <w:rsid w:val="00CC6E77"/>
    <w:rsid w:val="00CC7219"/>
    <w:rsid w:val="00CC737C"/>
    <w:rsid w:val="00CC79FC"/>
    <w:rsid w:val="00CD0669"/>
    <w:rsid w:val="00CD08CB"/>
    <w:rsid w:val="00CD0ED7"/>
    <w:rsid w:val="00CD30D3"/>
    <w:rsid w:val="00CD314E"/>
    <w:rsid w:val="00CD33E5"/>
    <w:rsid w:val="00CD4F10"/>
    <w:rsid w:val="00CD53CB"/>
    <w:rsid w:val="00CD5B34"/>
    <w:rsid w:val="00CD5C5A"/>
    <w:rsid w:val="00CD6D50"/>
    <w:rsid w:val="00CD78DB"/>
    <w:rsid w:val="00CE021A"/>
    <w:rsid w:val="00CE24FC"/>
    <w:rsid w:val="00CE2F22"/>
    <w:rsid w:val="00CE325D"/>
    <w:rsid w:val="00CE38C8"/>
    <w:rsid w:val="00CE50F6"/>
    <w:rsid w:val="00CE569F"/>
    <w:rsid w:val="00CE72C7"/>
    <w:rsid w:val="00CE750A"/>
    <w:rsid w:val="00CF058A"/>
    <w:rsid w:val="00CF0D5A"/>
    <w:rsid w:val="00CF1155"/>
    <w:rsid w:val="00CF3179"/>
    <w:rsid w:val="00CF31FA"/>
    <w:rsid w:val="00CF420F"/>
    <w:rsid w:val="00CF541F"/>
    <w:rsid w:val="00CF5717"/>
    <w:rsid w:val="00CF5977"/>
    <w:rsid w:val="00CF72EC"/>
    <w:rsid w:val="00D0058C"/>
    <w:rsid w:val="00D01758"/>
    <w:rsid w:val="00D0287E"/>
    <w:rsid w:val="00D030AB"/>
    <w:rsid w:val="00D033C9"/>
    <w:rsid w:val="00D03857"/>
    <w:rsid w:val="00D03C58"/>
    <w:rsid w:val="00D03C98"/>
    <w:rsid w:val="00D04330"/>
    <w:rsid w:val="00D04FC3"/>
    <w:rsid w:val="00D05426"/>
    <w:rsid w:val="00D067B7"/>
    <w:rsid w:val="00D06BFE"/>
    <w:rsid w:val="00D06EDD"/>
    <w:rsid w:val="00D10335"/>
    <w:rsid w:val="00D10341"/>
    <w:rsid w:val="00D1158C"/>
    <w:rsid w:val="00D11A00"/>
    <w:rsid w:val="00D1412A"/>
    <w:rsid w:val="00D14278"/>
    <w:rsid w:val="00D149C8"/>
    <w:rsid w:val="00D16540"/>
    <w:rsid w:val="00D165A0"/>
    <w:rsid w:val="00D16B64"/>
    <w:rsid w:val="00D17E98"/>
    <w:rsid w:val="00D239EC"/>
    <w:rsid w:val="00D2454A"/>
    <w:rsid w:val="00D24CEE"/>
    <w:rsid w:val="00D25C6A"/>
    <w:rsid w:val="00D26371"/>
    <w:rsid w:val="00D26B6A"/>
    <w:rsid w:val="00D3027C"/>
    <w:rsid w:val="00D30437"/>
    <w:rsid w:val="00D30750"/>
    <w:rsid w:val="00D31194"/>
    <w:rsid w:val="00D332ED"/>
    <w:rsid w:val="00D3349C"/>
    <w:rsid w:val="00D339B9"/>
    <w:rsid w:val="00D36D8E"/>
    <w:rsid w:val="00D403C7"/>
    <w:rsid w:val="00D404E2"/>
    <w:rsid w:val="00D42398"/>
    <w:rsid w:val="00D43A1A"/>
    <w:rsid w:val="00D43F5F"/>
    <w:rsid w:val="00D44093"/>
    <w:rsid w:val="00D44965"/>
    <w:rsid w:val="00D469D4"/>
    <w:rsid w:val="00D46D51"/>
    <w:rsid w:val="00D46EA4"/>
    <w:rsid w:val="00D50419"/>
    <w:rsid w:val="00D50D8E"/>
    <w:rsid w:val="00D514E3"/>
    <w:rsid w:val="00D5178C"/>
    <w:rsid w:val="00D51AFD"/>
    <w:rsid w:val="00D51E15"/>
    <w:rsid w:val="00D520AA"/>
    <w:rsid w:val="00D52128"/>
    <w:rsid w:val="00D5220E"/>
    <w:rsid w:val="00D542D9"/>
    <w:rsid w:val="00D55392"/>
    <w:rsid w:val="00D55CE1"/>
    <w:rsid w:val="00D55F27"/>
    <w:rsid w:val="00D56801"/>
    <w:rsid w:val="00D572A7"/>
    <w:rsid w:val="00D609FD"/>
    <w:rsid w:val="00D61D73"/>
    <w:rsid w:val="00D624B2"/>
    <w:rsid w:val="00D62618"/>
    <w:rsid w:val="00D62B91"/>
    <w:rsid w:val="00D630E7"/>
    <w:rsid w:val="00D637CB"/>
    <w:rsid w:val="00D63F2E"/>
    <w:rsid w:val="00D64236"/>
    <w:rsid w:val="00D65342"/>
    <w:rsid w:val="00D658BF"/>
    <w:rsid w:val="00D65A82"/>
    <w:rsid w:val="00D66662"/>
    <w:rsid w:val="00D666CD"/>
    <w:rsid w:val="00D66A92"/>
    <w:rsid w:val="00D67D7A"/>
    <w:rsid w:val="00D67E04"/>
    <w:rsid w:val="00D67E1D"/>
    <w:rsid w:val="00D67EC7"/>
    <w:rsid w:val="00D701CF"/>
    <w:rsid w:val="00D72FD1"/>
    <w:rsid w:val="00D752BD"/>
    <w:rsid w:val="00D75373"/>
    <w:rsid w:val="00D75E3E"/>
    <w:rsid w:val="00D761FB"/>
    <w:rsid w:val="00D767D6"/>
    <w:rsid w:val="00D76C34"/>
    <w:rsid w:val="00D7795A"/>
    <w:rsid w:val="00D77B0D"/>
    <w:rsid w:val="00D8009B"/>
    <w:rsid w:val="00D80924"/>
    <w:rsid w:val="00D81F7C"/>
    <w:rsid w:val="00D82998"/>
    <w:rsid w:val="00D82E82"/>
    <w:rsid w:val="00D85C70"/>
    <w:rsid w:val="00D90904"/>
    <w:rsid w:val="00D91F52"/>
    <w:rsid w:val="00D92A12"/>
    <w:rsid w:val="00D93B43"/>
    <w:rsid w:val="00D940ED"/>
    <w:rsid w:val="00D9462E"/>
    <w:rsid w:val="00D964BF"/>
    <w:rsid w:val="00D96C98"/>
    <w:rsid w:val="00D973AE"/>
    <w:rsid w:val="00D97AC1"/>
    <w:rsid w:val="00D97D0C"/>
    <w:rsid w:val="00D97D6C"/>
    <w:rsid w:val="00DA0163"/>
    <w:rsid w:val="00DA0708"/>
    <w:rsid w:val="00DA1CC9"/>
    <w:rsid w:val="00DA1F7F"/>
    <w:rsid w:val="00DA20C4"/>
    <w:rsid w:val="00DA3517"/>
    <w:rsid w:val="00DA374F"/>
    <w:rsid w:val="00DA3B0F"/>
    <w:rsid w:val="00DA401F"/>
    <w:rsid w:val="00DA4190"/>
    <w:rsid w:val="00DA4CC4"/>
    <w:rsid w:val="00DA4F36"/>
    <w:rsid w:val="00DA7060"/>
    <w:rsid w:val="00DA718F"/>
    <w:rsid w:val="00DA76CB"/>
    <w:rsid w:val="00DB275B"/>
    <w:rsid w:val="00DB3B62"/>
    <w:rsid w:val="00DB41C4"/>
    <w:rsid w:val="00DB44BF"/>
    <w:rsid w:val="00DB66DB"/>
    <w:rsid w:val="00DB6BC4"/>
    <w:rsid w:val="00DC006C"/>
    <w:rsid w:val="00DC0175"/>
    <w:rsid w:val="00DC01C1"/>
    <w:rsid w:val="00DC058C"/>
    <w:rsid w:val="00DC1265"/>
    <w:rsid w:val="00DC14D7"/>
    <w:rsid w:val="00DC1B1D"/>
    <w:rsid w:val="00DC22FF"/>
    <w:rsid w:val="00DC2B53"/>
    <w:rsid w:val="00DC2C20"/>
    <w:rsid w:val="00DC3B15"/>
    <w:rsid w:val="00DC3E73"/>
    <w:rsid w:val="00DC455F"/>
    <w:rsid w:val="00DC4657"/>
    <w:rsid w:val="00DC5D10"/>
    <w:rsid w:val="00DC71F7"/>
    <w:rsid w:val="00DC7FD7"/>
    <w:rsid w:val="00DD03C2"/>
    <w:rsid w:val="00DD1E06"/>
    <w:rsid w:val="00DD1EA3"/>
    <w:rsid w:val="00DD24B5"/>
    <w:rsid w:val="00DD3768"/>
    <w:rsid w:val="00DD380A"/>
    <w:rsid w:val="00DD4B10"/>
    <w:rsid w:val="00DD4CE3"/>
    <w:rsid w:val="00DD52CD"/>
    <w:rsid w:val="00DD5326"/>
    <w:rsid w:val="00DD642F"/>
    <w:rsid w:val="00DD6851"/>
    <w:rsid w:val="00DD7B66"/>
    <w:rsid w:val="00DE0729"/>
    <w:rsid w:val="00DE094C"/>
    <w:rsid w:val="00DE2640"/>
    <w:rsid w:val="00DE26A3"/>
    <w:rsid w:val="00DE3246"/>
    <w:rsid w:val="00DE3B92"/>
    <w:rsid w:val="00DE4069"/>
    <w:rsid w:val="00DE41A7"/>
    <w:rsid w:val="00DE461E"/>
    <w:rsid w:val="00DE4C10"/>
    <w:rsid w:val="00DE4DA7"/>
    <w:rsid w:val="00DE5309"/>
    <w:rsid w:val="00DE5687"/>
    <w:rsid w:val="00DE7201"/>
    <w:rsid w:val="00DE752F"/>
    <w:rsid w:val="00DE762B"/>
    <w:rsid w:val="00DE78EC"/>
    <w:rsid w:val="00DF0252"/>
    <w:rsid w:val="00DF03C2"/>
    <w:rsid w:val="00DF0CE6"/>
    <w:rsid w:val="00DF1F6C"/>
    <w:rsid w:val="00DF2062"/>
    <w:rsid w:val="00DF20E1"/>
    <w:rsid w:val="00DF25C1"/>
    <w:rsid w:val="00DF49E8"/>
    <w:rsid w:val="00DF5471"/>
    <w:rsid w:val="00DF5B4F"/>
    <w:rsid w:val="00DF684D"/>
    <w:rsid w:val="00DF6C7A"/>
    <w:rsid w:val="00DF7023"/>
    <w:rsid w:val="00DF79D1"/>
    <w:rsid w:val="00DF7E3E"/>
    <w:rsid w:val="00E02192"/>
    <w:rsid w:val="00E02D59"/>
    <w:rsid w:val="00E02E90"/>
    <w:rsid w:val="00E0305D"/>
    <w:rsid w:val="00E03299"/>
    <w:rsid w:val="00E0388C"/>
    <w:rsid w:val="00E04181"/>
    <w:rsid w:val="00E043C4"/>
    <w:rsid w:val="00E0485F"/>
    <w:rsid w:val="00E05A7C"/>
    <w:rsid w:val="00E063E0"/>
    <w:rsid w:val="00E06E25"/>
    <w:rsid w:val="00E07539"/>
    <w:rsid w:val="00E07B7E"/>
    <w:rsid w:val="00E07C0B"/>
    <w:rsid w:val="00E100A2"/>
    <w:rsid w:val="00E1107E"/>
    <w:rsid w:val="00E112D6"/>
    <w:rsid w:val="00E1158E"/>
    <w:rsid w:val="00E116E8"/>
    <w:rsid w:val="00E123A8"/>
    <w:rsid w:val="00E127DE"/>
    <w:rsid w:val="00E12C19"/>
    <w:rsid w:val="00E12DEC"/>
    <w:rsid w:val="00E12F5C"/>
    <w:rsid w:val="00E14044"/>
    <w:rsid w:val="00E14E79"/>
    <w:rsid w:val="00E1508F"/>
    <w:rsid w:val="00E1675D"/>
    <w:rsid w:val="00E169FA"/>
    <w:rsid w:val="00E17709"/>
    <w:rsid w:val="00E2087D"/>
    <w:rsid w:val="00E21587"/>
    <w:rsid w:val="00E21751"/>
    <w:rsid w:val="00E2269E"/>
    <w:rsid w:val="00E22720"/>
    <w:rsid w:val="00E2304F"/>
    <w:rsid w:val="00E237E3"/>
    <w:rsid w:val="00E23832"/>
    <w:rsid w:val="00E24F36"/>
    <w:rsid w:val="00E25603"/>
    <w:rsid w:val="00E26B5A"/>
    <w:rsid w:val="00E26D1D"/>
    <w:rsid w:val="00E27733"/>
    <w:rsid w:val="00E27860"/>
    <w:rsid w:val="00E27B4A"/>
    <w:rsid w:val="00E27D2F"/>
    <w:rsid w:val="00E27DEA"/>
    <w:rsid w:val="00E30113"/>
    <w:rsid w:val="00E309C6"/>
    <w:rsid w:val="00E31668"/>
    <w:rsid w:val="00E316E8"/>
    <w:rsid w:val="00E337F8"/>
    <w:rsid w:val="00E33F97"/>
    <w:rsid w:val="00E3412C"/>
    <w:rsid w:val="00E34156"/>
    <w:rsid w:val="00E34609"/>
    <w:rsid w:val="00E354BC"/>
    <w:rsid w:val="00E35769"/>
    <w:rsid w:val="00E37CE5"/>
    <w:rsid w:val="00E41D59"/>
    <w:rsid w:val="00E42633"/>
    <w:rsid w:val="00E4361F"/>
    <w:rsid w:val="00E43E75"/>
    <w:rsid w:val="00E449D1"/>
    <w:rsid w:val="00E45EAD"/>
    <w:rsid w:val="00E46619"/>
    <w:rsid w:val="00E4734F"/>
    <w:rsid w:val="00E474EE"/>
    <w:rsid w:val="00E508BF"/>
    <w:rsid w:val="00E50CB1"/>
    <w:rsid w:val="00E52190"/>
    <w:rsid w:val="00E52983"/>
    <w:rsid w:val="00E5330A"/>
    <w:rsid w:val="00E53693"/>
    <w:rsid w:val="00E54AC1"/>
    <w:rsid w:val="00E56F36"/>
    <w:rsid w:val="00E60654"/>
    <w:rsid w:val="00E60DC9"/>
    <w:rsid w:val="00E6113D"/>
    <w:rsid w:val="00E62336"/>
    <w:rsid w:val="00E62BC9"/>
    <w:rsid w:val="00E6374D"/>
    <w:rsid w:val="00E64523"/>
    <w:rsid w:val="00E657F6"/>
    <w:rsid w:val="00E659F0"/>
    <w:rsid w:val="00E66ADA"/>
    <w:rsid w:val="00E66F77"/>
    <w:rsid w:val="00E66FC1"/>
    <w:rsid w:val="00E67188"/>
    <w:rsid w:val="00E706A7"/>
    <w:rsid w:val="00E72133"/>
    <w:rsid w:val="00E7234B"/>
    <w:rsid w:val="00E728A1"/>
    <w:rsid w:val="00E749BD"/>
    <w:rsid w:val="00E76BFD"/>
    <w:rsid w:val="00E77C3A"/>
    <w:rsid w:val="00E80AF9"/>
    <w:rsid w:val="00E81276"/>
    <w:rsid w:val="00E81730"/>
    <w:rsid w:val="00E832F5"/>
    <w:rsid w:val="00E839FC"/>
    <w:rsid w:val="00E83ADC"/>
    <w:rsid w:val="00E84163"/>
    <w:rsid w:val="00E85618"/>
    <w:rsid w:val="00E85D61"/>
    <w:rsid w:val="00E90593"/>
    <w:rsid w:val="00E90A1F"/>
    <w:rsid w:val="00E93E98"/>
    <w:rsid w:val="00E94097"/>
    <w:rsid w:val="00E96E03"/>
    <w:rsid w:val="00E97306"/>
    <w:rsid w:val="00E975CD"/>
    <w:rsid w:val="00EA08C9"/>
    <w:rsid w:val="00EA0B69"/>
    <w:rsid w:val="00EA1089"/>
    <w:rsid w:val="00EA1838"/>
    <w:rsid w:val="00EA208A"/>
    <w:rsid w:val="00EA22DC"/>
    <w:rsid w:val="00EA232B"/>
    <w:rsid w:val="00EA234B"/>
    <w:rsid w:val="00EA26C5"/>
    <w:rsid w:val="00EA27CC"/>
    <w:rsid w:val="00EA3C07"/>
    <w:rsid w:val="00EA49E9"/>
    <w:rsid w:val="00EA5E1D"/>
    <w:rsid w:val="00EA7455"/>
    <w:rsid w:val="00EA7832"/>
    <w:rsid w:val="00EA7906"/>
    <w:rsid w:val="00EB0E42"/>
    <w:rsid w:val="00EB5040"/>
    <w:rsid w:val="00EB5A6C"/>
    <w:rsid w:val="00EB6B79"/>
    <w:rsid w:val="00EC0ECC"/>
    <w:rsid w:val="00EC0F85"/>
    <w:rsid w:val="00EC1259"/>
    <w:rsid w:val="00EC187E"/>
    <w:rsid w:val="00EC206A"/>
    <w:rsid w:val="00EC391D"/>
    <w:rsid w:val="00EC40DD"/>
    <w:rsid w:val="00EC4423"/>
    <w:rsid w:val="00EC46F2"/>
    <w:rsid w:val="00EC58F3"/>
    <w:rsid w:val="00EC6639"/>
    <w:rsid w:val="00EC6CC4"/>
    <w:rsid w:val="00ED005B"/>
    <w:rsid w:val="00ED031D"/>
    <w:rsid w:val="00ED1E10"/>
    <w:rsid w:val="00ED210C"/>
    <w:rsid w:val="00ED28C4"/>
    <w:rsid w:val="00ED4670"/>
    <w:rsid w:val="00ED500C"/>
    <w:rsid w:val="00ED5216"/>
    <w:rsid w:val="00ED6574"/>
    <w:rsid w:val="00ED66E7"/>
    <w:rsid w:val="00ED6A52"/>
    <w:rsid w:val="00ED6F1A"/>
    <w:rsid w:val="00ED7968"/>
    <w:rsid w:val="00EE0241"/>
    <w:rsid w:val="00EE18C1"/>
    <w:rsid w:val="00EE1B44"/>
    <w:rsid w:val="00EE1DBB"/>
    <w:rsid w:val="00EE3FCE"/>
    <w:rsid w:val="00EE3FD0"/>
    <w:rsid w:val="00EE445D"/>
    <w:rsid w:val="00EE4594"/>
    <w:rsid w:val="00EE466D"/>
    <w:rsid w:val="00EE525D"/>
    <w:rsid w:val="00EE6215"/>
    <w:rsid w:val="00EF052D"/>
    <w:rsid w:val="00EF0E39"/>
    <w:rsid w:val="00EF1051"/>
    <w:rsid w:val="00EF10C7"/>
    <w:rsid w:val="00EF1173"/>
    <w:rsid w:val="00EF1449"/>
    <w:rsid w:val="00EF194C"/>
    <w:rsid w:val="00EF1AB4"/>
    <w:rsid w:val="00EF1D0C"/>
    <w:rsid w:val="00EF3218"/>
    <w:rsid w:val="00EF355E"/>
    <w:rsid w:val="00EF3B98"/>
    <w:rsid w:val="00EF41AD"/>
    <w:rsid w:val="00EF4E19"/>
    <w:rsid w:val="00EF55E7"/>
    <w:rsid w:val="00EF5A8A"/>
    <w:rsid w:val="00EF5B8F"/>
    <w:rsid w:val="00F013C7"/>
    <w:rsid w:val="00F0178C"/>
    <w:rsid w:val="00F0314A"/>
    <w:rsid w:val="00F03277"/>
    <w:rsid w:val="00F0345C"/>
    <w:rsid w:val="00F04718"/>
    <w:rsid w:val="00F05976"/>
    <w:rsid w:val="00F06643"/>
    <w:rsid w:val="00F068B7"/>
    <w:rsid w:val="00F06949"/>
    <w:rsid w:val="00F07BEB"/>
    <w:rsid w:val="00F10CB0"/>
    <w:rsid w:val="00F10E2B"/>
    <w:rsid w:val="00F11A9E"/>
    <w:rsid w:val="00F11F8E"/>
    <w:rsid w:val="00F12448"/>
    <w:rsid w:val="00F13342"/>
    <w:rsid w:val="00F13424"/>
    <w:rsid w:val="00F136FD"/>
    <w:rsid w:val="00F13D62"/>
    <w:rsid w:val="00F14F97"/>
    <w:rsid w:val="00F1520A"/>
    <w:rsid w:val="00F16CC0"/>
    <w:rsid w:val="00F16D94"/>
    <w:rsid w:val="00F204AF"/>
    <w:rsid w:val="00F20B03"/>
    <w:rsid w:val="00F20D4D"/>
    <w:rsid w:val="00F2132F"/>
    <w:rsid w:val="00F2176D"/>
    <w:rsid w:val="00F2188D"/>
    <w:rsid w:val="00F2454A"/>
    <w:rsid w:val="00F24A25"/>
    <w:rsid w:val="00F24C03"/>
    <w:rsid w:val="00F24E00"/>
    <w:rsid w:val="00F25615"/>
    <w:rsid w:val="00F257D5"/>
    <w:rsid w:val="00F259F6"/>
    <w:rsid w:val="00F25FD6"/>
    <w:rsid w:val="00F272FC"/>
    <w:rsid w:val="00F279C1"/>
    <w:rsid w:val="00F3029F"/>
    <w:rsid w:val="00F31125"/>
    <w:rsid w:val="00F3291D"/>
    <w:rsid w:val="00F32F42"/>
    <w:rsid w:val="00F33010"/>
    <w:rsid w:val="00F33B87"/>
    <w:rsid w:val="00F33D9E"/>
    <w:rsid w:val="00F3524A"/>
    <w:rsid w:val="00F360C9"/>
    <w:rsid w:val="00F3678C"/>
    <w:rsid w:val="00F40854"/>
    <w:rsid w:val="00F40C31"/>
    <w:rsid w:val="00F40E93"/>
    <w:rsid w:val="00F4238A"/>
    <w:rsid w:val="00F42BD8"/>
    <w:rsid w:val="00F42E85"/>
    <w:rsid w:val="00F43C29"/>
    <w:rsid w:val="00F45466"/>
    <w:rsid w:val="00F45BCB"/>
    <w:rsid w:val="00F50461"/>
    <w:rsid w:val="00F51399"/>
    <w:rsid w:val="00F51445"/>
    <w:rsid w:val="00F51622"/>
    <w:rsid w:val="00F51E63"/>
    <w:rsid w:val="00F51E72"/>
    <w:rsid w:val="00F52551"/>
    <w:rsid w:val="00F53734"/>
    <w:rsid w:val="00F537A6"/>
    <w:rsid w:val="00F53A58"/>
    <w:rsid w:val="00F5443A"/>
    <w:rsid w:val="00F544F4"/>
    <w:rsid w:val="00F54CB2"/>
    <w:rsid w:val="00F55691"/>
    <w:rsid w:val="00F55A3C"/>
    <w:rsid w:val="00F56302"/>
    <w:rsid w:val="00F57582"/>
    <w:rsid w:val="00F656BC"/>
    <w:rsid w:val="00F67C75"/>
    <w:rsid w:val="00F701AD"/>
    <w:rsid w:val="00F716BC"/>
    <w:rsid w:val="00F7190A"/>
    <w:rsid w:val="00F737BF"/>
    <w:rsid w:val="00F74DD4"/>
    <w:rsid w:val="00F74F32"/>
    <w:rsid w:val="00F753DF"/>
    <w:rsid w:val="00F759C1"/>
    <w:rsid w:val="00F76A6E"/>
    <w:rsid w:val="00F7712B"/>
    <w:rsid w:val="00F77153"/>
    <w:rsid w:val="00F77757"/>
    <w:rsid w:val="00F80B7A"/>
    <w:rsid w:val="00F810DC"/>
    <w:rsid w:val="00F8186B"/>
    <w:rsid w:val="00F81C86"/>
    <w:rsid w:val="00F822D6"/>
    <w:rsid w:val="00F83232"/>
    <w:rsid w:val="00F835A0"/>
    <w:rsid w:val="00F8372A"/>
    <w:rsid w:val="00F8379B"/>
    <w:rsid w:val="00F83E9C"/>
    <w:rsid w:val="00F83F3E"/>
    <w:rsid w:val="00F85667"/>
    <w:rsid w:val="00F85A17"/>
    <w:rsid w:val="00F8656D"/>
    <w:rsid w:val="00F86602"/>
    <w:rsid w:val="00F91282"/>
    <w:rsid w:val="00F91303"/>
    <w:rsid w:val="00F914AF"/>
    <w:rsid w:val="00F918E8"/>
    <w:rsid w:val="00F91E1F"/>
    <w:rsid w:val="00F92B79"/>
    <w:rsid w:val="00F92CB7"/>
    <w:rsid w:val="00F93658"/>
    <w:rsid w:val="00F943FB"/>
    <w:rsid w:val="00F947A2"/>
    <w:rsid w:val="00F94C23"/>
    <w:rsid w:val="00F95ED9"/>
    <w:rsid w:val="00F97E61"/>
    <w:rsid w:val="00FA01B1"/>
    <w:rsid w:val="00FA1197"/>
    <w:rsid w:val="00FA26FC"/>
    <w:rsid w:val="00FA2B0C"/>
    <w:rsid w:val="00FA3849"/>
    <w:rsid w:val="00FA3BCC"/>
    <w:rsid w:val="00FA3DAA"/>
    <w:rsid w:val="00FA4F77"/>
    <w:rsid w:val="00FA5256"/>
    <w:rsid w:val="00FA5637"/>
    <w:rsid w:val="00FA5C4A"/>
    <w:rsid w:val="00FA5E11"/>
    <w:rsid w:val="00FA5FC5"/>
    <w:rsid w:val="00FA6344"/>
    <w:rsid w:val="00FA707C"/>
    <w:rsid w:val="00FA76EA"/>
    <w:rsid w:val="00FA7ED8"/>
    <w:rsid w:val="00FB1211"/>
    <w:rsid w:val="00FB1484"/>
    <w:rsid w:val="00FB1652"/>
    <w:rsid w:val="00FB1772"/>
    <w:rsid w:val="00FB1BB0"/>
    <w:rsid w:val="00FB21B1"/>
    <w:rsid w:val="00FB2B7C"/>
    <w:rsid w:val="00FB4359"/>
    <w:rsid w:val="00FB4870"/>
    <w:rsid w:val="00FB48BE"/>
    <w:rsid w:val="00FB5872"/>
    <w:rsid w:val="00FB59FE"/>
    <w:rsid w:val="00FB5A33"/>
    <w:rsid w:val="00FB5CAA"/>
    <w:rsid w:val="00FB67AC"/>
    <w:rsid w:val="00FB7364"/>
    <w:rsid w:val="00FB75BC"/>
    <w:rsid w:val="00FB7975"/>
    <w:rsid w:val="00FC04FE"/>
    <w:rsid w:val="00FC05A6"/>
    <w:rsid w:val="00FC0802"/>
    <w:rsid w:val="00FC1050"/>
    <w:rsid w:val="00FC1A59"/>
    <w:rsid w:val="00FC2042"/>
    <w:rsid w:val="00FC29D3"/>
    <w:rsid w:val="00FC2B57"/>
    <w:rsid w:val="00FC3711"/>
    <w:rsid w:val="00FC41BF"/>
    <w:rsid w:val="00FC6870"/>
    <w:rsid w:val="00FC6E47"/>
    <w:rsid w:val="00FD0140"/>
    <w:rsid w:val="00FD044A"/>
    <w:rsid w:val="00FD0770"/>
    <w:rsid w:val="00FD0D5D"/>
    <w:rsid w:val="00FD0D9C"/>
    <w:rsid w:val="00FD1178"/>
    <w:rsid w:val="00FD1906"/>
    <w:rsid w:val="00FD25FB"/>
    <w:rsid w:val="00FD27B6"/>
    <w:rsid w:val="00FD2B56"/>
    <w:rsid w:val="00FD3A8F"/>
    <w:rsid w:val="00FD4F2C"/>
    <w:rsid w:val="00FD6543"/>
    <w:rsid w:val="00FD7839"/>
    <w:rsid w:val="00FE09AF"/>
    <w:rsid w:val="00FE0C19"/>
    <w:rsid w:val="00FE2323"/>
    <w:rsid w:val="00FE261A"/>
    <w:rsid w:val="00FE2843"/>
    <w:rsid w:val="00FE2AC6"/>
    <w:rsid w:val="00FE3476"/>
    <w:rsid w:val="00FE3C29"/>
    <w:rsid w:val="00FE45E3"/>
    <w:rsid w:val="00FE5488"/>
    <w:rsid w:val="00FE5CF2"/>
    <w:rsid w:val="00FE5DE9"/>
    <w:rsid w:val="00FE6281"/>
    <w:rsid w:val="00FE67C1"/>
    <w:rsid w:val="00FE7688"/>
    <w:rsid w:val="00FE774C"/>
    <w:rsid w:val="00FE7D15"/>
    <w:rsid w:val="00FF0007"/>
    <w:rsid w:val="00FF06B6"/>
    <w:rsid w:val="00FF1424"/>
    <w:rsid w:val="00FF1B24"/>
    <w:rsid w:val="00FF234A"/>
    <w:rsid w:val="00FF2E57"/>
    <w:rsid w:val="00FF3084"/>
    <w:rsid w:val="00FF37C8"/>
    <w:rsid w:val="00FF3C98"/>
    <w:rsid w:val="00FF55D2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E8D90CD"/>
  <w15:docId w15:val="{71E446D9-0A3C-45CB-954F-F0227742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61E"/>
  </w:style>
  <w:style w:type="paragraph" w:styleId="Heading1">
    <w:name w:val="heading 1"/>
    <w:basedOn w:val="Normal"/>
    <w:next w:val="Normal"/>
    <w:link w:val="Heading1Char"/>
    <w:qFormat/>
    <w:rsid w:val="00A126C8"/>
    <w:pPr>
      <w:keepNext/>
      <w:keepLines/>
      <w:pageBreakBefore/>
      <w:spacing w:before="240" w:after="160"/>
      <w:outlineLvl w:val="0"/>
    </w:pPr>
    <w:rPr>
      <w:rFonts w:eastAsiaTheme="majorEastAsia"/>
      <w:b/>
      <w:bCs/>
      <w:color w:val="365F91" w:themeColor="accent1" w:themeShade="BF"/>
      <w:spacing w:val="20"/>
      <w:sz w:val="36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2B7ED5"/>
    <w:pPr>
      <w:keepNext/>
      <w:keepLines/>
      <w:pageBreakBefore/>
      <w:spacing w:before="120"/>
      <w:outlineLvl w:val="1"/>
    </w:pPr>
    <w:rPr>
      <w:rFonts w:eastAsiaTheme="majorEastAsia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16C92"/>
    <w:pPr>
      <w:keepNext/>
      <w:keepLines/>
      <w:spacing w:before="200" w:after="120"/>
      <w:outlineLvl w:val="2"/>
    </w:pPr>
    <w:rPr>
      <w:rFonts w:eastAsiaTheme="majorEastAsia" w:cstheme="majorBidi"/>
      <w:b/>
      <w:bCs/>
      <w:color w:val="365F9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5C8"/>
    <w:pPr>
      <w:keepNext/>
      <w:keepLines/>
      <w:pBdr>
        <w:bottom w:val="single" w:sz="4" w:space="1" w:color="4F81BD" w:themeColor="accent1"/>
      </w:pBdr>
      <w:spacing w:before="200" w:after="12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465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20A"/>
    <w:pPr>
      <w:keepNext/>
      <w:keepLines/>
      <w:spacing w:before="40" w:after="8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C26B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B3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F2996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9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976"/>
    <w:pPr>
      <w:numPr>
        <w:ilvl w:val="1"/>
      </w:numPr>
      <w:tabs>
        <w:tab w:val="left" w:pos="6300"/>
      </w:tabs>
      <w:ind w:left="3420" w:right="-720"/>
    </w:pPr>
    <w:rPr>
      <w:rFonts w:asciiTheme="majorHAnsi" w:eastAsiaTheme="majorEastAsia" w:hAnsiTheme="majorHAnsi" w:cstheme="majorBidi"/>
      <w:i/>
      <w:iCs/>
      <w:noProof/>
      <w:color w:val="17365D" w:themeColor="text2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1976"/>
    <w:rPr>
      <w:rFonts w:asciiTheme="majorHAnsi" w:eastAsiaTheme="majorEastAsia" w:hAnsiTheme="majorHAnsi" w:cstheme="majorBidi"/>
      <w:i/>
      <w:iCs/>
      <w:noProof/>
      <w:color w:val="17365D" w:themeColor="text2" w:themeShade="BF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F2996"/>
    <w:rPr>
      <w:b/>
      <w:bCs/>
    </w:rPr>
  </w:style>
  <w:style w:type="character" w:styleId="Emphasis">
    <w:name w:val="Emphasis"/>
    <w:basedOn w:val="DefaultParagraphFont"/>
    <w:uiPriority w:val="20"/>
    <w:qFormat/>
    <w:rsid w:val="008F2996"/>
    <w:rPr>
      <w:i/>
      <w:iCs/>
    </w:rPr>
  </w:style>
  <w:style w:type="paragraph" w:styleId="Header">
    <w:name w:val="header"/>
    <w:basedOn w:val="Normal"/>
    <w:link w:val="HeaderChar"/>
    <w:unhideWhenUsed/>
    <w:rsid w:val="00F50461"/>
    <w:pPr>
      <w:tabs>
        <w:tab w:val="center" w:pos="4680"/>
        <w:tab w:val="right" w:pos="9360"/>
      </w:tabs>
    </w:pPr>
    <w:rPr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50461"/>
    <w:rPr>
      <w:b/>
      <w:sz w:val="16"/>
    </w:rPr>
  </w:style>
  <w:style w:type="paragraph" w:styleId="Footer">
    <w:name w:val="footer"/>
    <w:basedOn w:val="Normal"/>
    <w:link w:val="FooterChar"/>
    <w:unhideWhenUsed/>
    <w:rsid w:val="00C87B01"/>
    <w:pPr>
      <w:tabs>
        <w:tab w:val="center" w:pos="4680"/>
        <w:tab w:val="right" w:pos="9360"/>
      </w:tabs>
    </w:pPr>
    <w:rPr>
      <w:b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87B01"/>
    <w:rPr>
      <w:b/>
      <w:sz w:val="16"/>
    </w:rPr>
  </w:style>
  <w:style w:type="character" w:styleId="Hyperlink">
    <w:name w:val="Hyperlink"/>
    <w:basedOn w:val="DefaultParagraphFont"/>
    <w:uiPriority w:val="99"/>
    <w:unhideWhenUsed/>
    <w:rsid w:val="003D1AB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2B7ED5"/>
    <w:rPr>
      <w:rFonts w:eastAsiaTheme="majorEastAsia" w:cstheme="majorBidi"/>
      <w:b/>
      <w:bCs/>
      <w:color w:val="365F91" w:themeColor="accent1" w:themeShade="BF"/>
      <w:sz w:val="24"/>
      <w:szCs w:val="26"/>
    </w:rPr>
  </w:style>
  <w:style w:type="character" w:customStyle="1" w:styleId="Heading1Char">
    <w:name w:val="Heading 1 Char"/>
    <w:basedOn w:val="DefaultParagraphFont"/>
    <w:link w:val="Heading1"/>
    <w:rsid w:val="00A126C8"/>
    <w:rPr>
      <w:rFonts w:eastAsiaTheme="majorEastAsia"/>
      <w:b/>
      <w:bCs/>
      <w:color w:val="365F91" w:themeColor="accent1" w:themeShade="BF"/>
      <w:spacing w:val="20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1AB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D20B8"/>
    <w:pPr>
      <w:tabs>
        <w:tab w:val="right" w:leader="dot" w:pos="8640"/>
      </w:tabs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D20B8"/>
    <w:pPr>
      <w:tabs>
        <w:tab w:val="right" w:leader="dot" w:pos="8640"/>
      </w:tabs>
      <w:spacing w:after="100"/>
    </w:pPr>
  </w:style>
  <w:style w:type="paragraph" w:styleId="DocumentMap">
    <w:name w:val="Document Map"/>
    <w:basedOn w:val="Normal"/>
    <w:link w:val="DocumentMapChar"/>
    <w:semiHidden/>
    <w:unhideWhenUsed/>
    <w:rsid w:val="002C43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3D5"/>
    <w:rPr>
      <w:rFonts w:ascii="Tahoma" w:hAnsi="Tahoma" w:cs="Tahoma"/>
      <w:sz w:val="16"/>
      <w:szCs w:val="16"/>
    </w:rPr>
  </w:style>
  <w:style w:type="paragraph" w:customStyle="1" w:styleId="CodeBlock">
    <w:name w:val="Code Block"/>
    <w:basedOn w:val="Normal"/>
    <w:qFormat/>
    <w:rsid w:val="006552D8"/>
    <w:pPr>
      <w:shd w:val="clear" w:color="auto" w:fill="D9D9D9" w:themeFill="background1" w:themeFillShade="D9"/>
      <w:tabs>
        <w:tab w:val="center" w:pos="4320"/>
      </w:tabs>
      <w:spacing w:before="120"/>
      <w:ind w:left="360"/>
    </w:pPr>
    <w:rPr>
      <w:rFonts w:ascii="Verdana" w:hAnsi="Verdana"/>
      <w:sz w:val="20"/>
    </w:rPr>
  </w:style>
  <w:style w:type="character" w:styleId="SubtleEmphasis">
    <w:name w:val="Subtle Emphasis"/>
    <w:basedOn w:val="DefaultParagraphFont"/>
    <w:uiPriority w:val="19"/>
    <w:qFormat/>
    <w:rsid w:val="00997E82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rsid w:val="00516C92"/>
    <w:rPr>
      <w:rFonts w:eastAsiaTheme="majorEastAsia" w:cstheme="majorBidi"/>
      <w:b/>
      <w:bCs/>
      <w:color w:val="365F91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97E8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465C8"/>
    <w:rPr>
      <w:rFonts w:eastAsiaTheme="majorEastAsia" w:cstheme="majorBidi"/>
      <w:b/>
      <w:bCs/>
      <w:iCs/>
      <w:color w:val="4F81BD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7B74"/>
  </w:style>
  <w:style w:type="character" w:customStyle="1" w:styleId="DateChar">
    <w:name w:val="Date Char"/>
    <w:basedOn w:val="DefaultParagraphFont"/>
    <w:link w:val="Date"/>
    <w:uiPriority w:val="99"/>
    <w:semiHidden/>
    <w:rsid w:val="005B7B74"/>
  </w:style>
  <w:style w:type="paragraph" w:styleId="ListParagraph">
    <w:name w:val="List Paragraph"/>
    <w:basedOn w:val="Normal"/>
    <w:uiPriority w:val="34"/>
    <w:qFormat/>
    <w:rsid w:val="00AF569A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30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0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0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04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10EB"/>
  </w:style>
  <w:style w:type="table" w:styleId="TableGrid">
    <w:name w:val="Table Grid"/>
    <w:basedOn w:val="TableNormal"/>
    <w:rsid w:val="000F5A9B"/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0F5A9B"/>
  </w:style>
  <w:style w:type="paragraph" w:customStyle="1" w:styleId="Italic">
    <w:name w:val="Italic"/>
    <w:basedOn w:val="Normal"/>
    <w:link w:val="ItalicChar"/>
    <w:rsid w:val="000F5A9B"/>
    <w:rPr>
      <w:rFonts w:ascii="Verdana" w:eastAsia="MS Mincho" w:hAnsi="Verdana" w:cs="Times New Roman"/>
      <w:i/>
      <w:sz w:val="20"/>
      <w:szCs w:val="24"/>
      <w:lang w:eastAsia="ja-JP"/>
    </w:rPr>
  </w:style>
  <w:style w:type="table" w:customStyle="1" w:styleId="TableGridTS">
    <w:name w:val="Table Grid TS"/>
    <w:basedOn w:val="TableGrid"/>
    <w:rsid w:val="000F5A9B"/>
    <w:tblPr/>
    <w:tblStylePr w:type="firstRow">
      <w:tblPr/>
      <w:tcPr>
        <w:shd w:val="clear" w:color="auto" w:fill="99CCFF"/>
      </w:tcPr>
    </w:tblStylePr>
  </w:style>
  <w:style w:type="character" w:customStyle="1" w:styleId="ItalicChar">
    <w:name w:val="Italic Char"/>
    <w:basedOn w:val="DefaultParagraphFont"/>
    <w:link w:val="Italic"/>
    <w:rsid w:val="000F5A9B"/>
    <w:rPr>
      <w:rFonts w:ascii="Verdana" w:eastAsia="MS Mincho" w:hAnsi="Verdana" w:cs="Times New Roman"/>
      <w:i/>
      <w:sz w:val="20"/>
      <w:szCs w:val="24"/>
      <w:lang w:eastAsia="ja-JP"/>
    </w:rPr>
  </w:style>
  <w:style w:type="paragraph" w:customStyle="1" w:styleId="StyleTOC1NotBold">
    <w:name w:val="Style TOC 1 + Not Bold"/>
    <w:basedOn w:val="TOC1"/>
    <w:rsid w:val="000F5A9B"/>
    <w:pPr>
      <w:tabs>
        <w:tab w:val="clear" w:pos="8640"/>
        <w:tab w:val="right" w:leader="dot" w:pos="8630"/>
      </w:tabs>
      <w:spacing w:after="0"/>
    </w:pPr>
    <w:rPr>
      <w:rFonts w:ascii="Verdana" w:eastAsia="MS Mincho" w:hAnsi="Verdana" w:cs="Times New Roman"/>
      <w:sz w:val="20"/>
      <w:szCs w:val="16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DC4657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SectionHeader">
    <w:name w:val="Section Header"/>
    <w:basedOn w:val="Normal"/>
    <w:next w:val="Normal"/>
    <w:rsid w:val="00860225"/>
    <w:pPr>
      <w:pBdr>
        <w:bottom w:val="single" w:sz="6" w:space="1" w:color="auto"/>
      </w:pBdr>
    </w:pPr>
    <w:rPr>
      <w:rFonts w:asciiTheme="majorHAnsi" w:eastAsia="Times New Roman" w:hAnsiTheme="majorHAnsi" w:cs="Times New Roman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5520A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DataTable">
    <w:name w:val="Data Table"/>
    <w:basedOn w:val="TableNormal"/>
    <w:uiPriority w:val="99"/>
    <w:rsid w:val="00AB24FD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sz w:val="22"/>
      </w:rPr>
      <w:tblPr/>
      <w:tcPr>
        <w:shd w:val="clear" w:color="auto" w:fill="C6D9F1" w:themeFill="text2" w:themeFillTint="33"/>
      </w:tcPr>
    </w:tblStylePr>
    <w:tblStylePr w:type="band1Horz">
      <w:rPr>
        <w:rFonts w:asciiTheme="minorHAnsi" w:hAnsiTheme="minorHAnsi"/>
        <w:sz w:val="22"/>
      </w:rPr>
    </w:tblStylePr>
    <w:tblStylePr w:type="band2Horz">
      <w:rPr>
        <w:rFonts w:asciiTheme="minorHAnsi" w:hAnsiTheme="minorHAnsi"/>
        <w:sz w:val="22"/>
      </w:rPr>
    </w:tblStylePr>
  </w:style>
  <w:style w:type="paragraph" w:customStyle="1" w:styleId="Section">
    <w:name w:val="Section"/>
    <w:basedOn w:val="Heading3"/>
    <w:link w:val="SectionChar"/>
    <w:qFormat/>
    <w:rsid w:val="00401976"/>
  </w:style>
  <w:style w:type="character" w:customStyle="1" w:styleId="SectionChar">
    <w:name w:val="Section Char"/>
    <w:basedOn w:val="Heading3Char"/>
    <w:link w:val="Section"/>
    <w:rsid w:val="00401976"/>
    <w:rPr>
      <w:rFonts w:eastAsiaTheme="majorEastAsia" w:cstheme="majorBidi"/>
      <w:b/>
      <w:bCs/>
      <w:color w:val="365F91" w:themeColor="accent1" w:themeShade="BF"/>
      <w:sz w:val="24"/>
    </w:rPr>
  </w:style>
  <w:style w:type="numbering" w:customStyle="1" w:styleId="NoList1">
    <w:name w:val="No List1"/>
    <w:next w:val="NoList"/>
    <w:uiPriority w:val="99"/>
    <w:semiHidden/>
    <w:unhideWhenUsed/>
    <w:rsid w:val="004B442C"/>
  </w:style>
  <w:style w:type="table" w:customStyle="1" w:styleId="TableGrid1">
    <w:name w:val="Table Grid1"/>
    <w:basedOn w:val="TableNormal"/>
    <w:next w:val="TableGrid"/>
    <w:rsid w:val="004B442C"/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TS1">
    <w:name w:val="Table Grid TS1"/>
    <w:basedOn w:val="TableGrid"/>
    <w:rsid w:val="004B442C"/>
    <w:tblPr/>
    <w:tblStylePr w:type="firstRow">
      <w:tblPr/>
      <w:tcPr>
        <w:shd w:val="clear" w:color="auto" w:fill="99CCFF"/>
      </w:tcPr>
    </w:tblStylePr>
  </w:style>
  <w:style w:type="table" w:customStyle="1" w:styleId="DataTable1">
    <w:name w:val="Data Table1"/>
    <w:basedOn w:val="TableNormal"/>
    <w:uiPriority w:val="99"/>
    <w:rsid w:val="004B442C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sz w:val="22"/>
      </w:rPr>
      <w:tblPr/>
      <w:tcPr>
        <w:shd w:val="clear" w:color="auto" w:fill="C6D9F1" w:themeFill="text2" w:themeFillTint="33"/>
      </w:tcPr>
    </w:tblStylePr>
    <w:tblStylePr w:type="band1Horz">
      <w:rPr>
        <w:rFonts w:asciiTheme="minorHAnsi" w:hAnsiTheme="minorHAnsi"/>
        <w:sz w:val="22"/>
      </w:rPr>
    </w:tblStylePr>
    <w:tblStylePr w:type="band2Horz">
      <w:rPr>
        <w:rFonts w:asciiTheme="minorHAnsi" w:hAnsiTheme="minorHAnsi"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64">
                  <w:marLeft w:val="0"/>
                  <w:marRight w:val="-20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4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1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://localhost/ts" TargetMode="External"/><Relationship Id="rId26" Type="http://schemas.openxmlformats.org/officeDocument/2006/relationships/hyperlink" Target="http://localhost/ts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t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yperlink" Target="http://localhost/t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://localhost/ts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localhost/ts" TargetMode="External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yperlink" Target="http://www.parsec-corp.com" TargetMode="External"/><Relationship Id="rId23" Type="http://schemas.openxmlformats.org/officeDocument/2006/relationships/hyperlink" Target="http://localhost/ts" TargetMode="External"/><Relationship Id="rId28" Type="http://schemas.openxmlformats.org/officeDocument/2006/relationships/hyperlink" Target="http://localhost/ts" TargetMode="External"/><Relationship Id="rId10" Type="http://schemas.openxmlformats.org/officeDocument/2006/relationships/header" Target="header2.xml"/><Relationship Id="rId19" Type="http://schemas.openxmlformats.org/officeDocument/2006/relationships/hyperlink" Target="http://localhost/ts" TargetMode="External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localhost/ts" TargetMode="External"/><Relationship Id="rId27" Type="http://schemas.openxmlformats.org/officeDocument/2006/relationships/hyperlink" Target="http://localhost/ts" TargetMode="External"/><Relationship Id="rId30" Type="http://schemas.openxmlformats.org/officeDocument/2006/relationships/footer" Target="footer6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3587B-E238-46F8-906F-73065C5A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4946</Words>
  <Characters>27208</Characters>
  <Application>Microsoft Office Word</Application>
  <DocSecurity>0</DocSecurity>
  <Lines>226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Golnaz Rahmatian</dc:creator>
  <cp:lastModifiedBy>Emerson STAFIN</cp:lastModifiedBy>
  <cp:revision>2</cp:revision>
  <cp:lastPrinted>2016-06-09T07:21:00Z</cp:lastPrinted>
  <dcterms:created xsi:type="dcterms:W3CDTF">2024-10-07T13:24:00Z</dcterms:created>
  <dcterms:modified xsi:type="dcterms:W3CDTF">2024-10-07T13:24:00Z</dcterms:modified>
</cp:coreProperties>
</file>