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7F9A" w14:textId="250085FC" w:rsidR="00DC6B9E" w:rsidRPr="00DC6B9E" w:rsidRDefault="002C41E0" w:rsidP="00DC6B9E">
      <w:pPr>
        <w:rPr>
          <w:b/>
          <w:bCs/>
          <w:color w:val="00B0F0"/>
          <w:sz w:val="36"/>
          <w:szCs w:val="36"/>
          <w:u w:val="single"/>
        </w:rPr>
      </w:pPr>
      <w:r w:rsidRPr="00DC6B9E">
        <w:rPr>
          <w:b/>
          <w:bCs/>
          <w:color w:val="00B0F0"/>
          <w:sz w:val="36"/>
          <w:szCs w:val="36"/>
          <w:u w:val="single"/>
        </w:rPr>
        <w:t>4. Uluslararası İş</w:t>
      </w:r>
      <w:r w:rsidR="00DC6B9E" w:rsidRPr="00DC6B9E">
        <w:rPr>
          <w:b/>
          <w:bCs/>
          <w:color w:val="00B0F0"/>
          <w:sz w:val="36"/>
          <w:szCs w:val="36"/>
          <w:u w:val="single"/>
        </w:rPr>
        <w:t xml:space="preserve"> B</w:t>
      </w:r>
      <w:r w:rsidRPr="00DC6B9E">
        <w:rPr>
          <w:b/>
          <w:bCs/>
          <w:color w:val="00B0F0"/>
          <w:sz w:val="36"/>
          <w:szCs w:val="36"/>
          <w:u w:val="single"/>
        </w:rPr>
        <w:t>irlikleri</w:t>
      </w:r>
    </w:p>
    <w:p w14:paraId="22ED4249" w14:textId="742DA514" w:rsidR="002C41E0" w:rsidRPr="00DC6B9E" w:rsidRDefault="002C41E0" w:rsidP="00DC6B9E">
      <w:pPr>
        <w:jc w:val="both"/>
        <w:rPr>
          <w:b/>
          <w:bCs/>
          <w:i/>
          <w:iCs/>
          <w:sz w:val="28"/>
          <w:szCs w:val="28"/>
        </w:rPr>
      </w:pPr>
      <w:r w:rsidRPr="00DC6B9E">
        <w:rPr>
          <w:b/>
          <w:bCs/>
          <w:i/>
          <w:iCs/>
          <w:sz w:val="28"/>
          <w:szCs w:val="28"/>
        </w:rPr>
        <w:t>TÜBİTAK, Türk bilim insanlarının büyük uluslararası fizik projelerine katılımını destekler:</w:t>
      </w:r>
    </w:p>
    <w:p w14:paraId="4B96136F" w14:textId="00564E92" w:rsidR="002C41E0" w:rsidRPr="00DC6B9E" w:rsidRDefault="002C41E0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DC6B9E">
        <w:rPr>
          <w:b/>
          <w:bCs/>
          <w:color w:val="00B050"/>
          <w:sz w:val="28"/>
          <w:szCs w:val="28"/>
          <w:u w:val="single"/>
        </w:rPr>
        <w:t>1</w:t>
      </w:r>
      <w:proofErr w:type="gramStart"/>
      <w:r w:rsidRPr="00DC6B9E">
        <w:rPr>
          <w:b/>
          <w:bCs/>
          <w:color w:val="00B050"/>
          <w:sz w:val="28"/>
          <w:szCs w:val="28"/>
          <w:u w:val="single"/>
        </w:rPr>
        <w:t>-)CERN</w:t>
      </w:r>
      <w:proofErr w:type="gramEnd"/>
      <w:r w:rsidRPr="00DC6B9E">
        <w:rPr>
          <w:b/>
          <w:bCs/>
          <w:color w:val="00B050"/>
          <w:sz w:val="28"/>
          <w:szCs w:val="28"/>
          <w:u w:val="single"/>
        </w:rPr>
        <w:t xml:space="preserve"> ile İşbirliği: Türkiye’nin </w:t>
      </w:r>
      <w:proofErr w:type="spellStart"/>
      <w:r w:rsidRPr="00DC6B9E">
        <w:rPr>
          <w:b/>
          <w:bCs/>
          <w:color w:val="00B050"/>
          <w:sz w:val="28"/>
          <w:szCs w:val="28"/>
          <w:u w:val="single"/>
        </w:rPr>
        <w:t>CERN’e</w:t>
      </w:r>
      <w:proofErr w:type="spellEnd"/>
      <w:r w:rsidRPr="00DC6B9E">
        <w:rPr>
          <w:b/>
          <w:bCs/>
          <w:color w:val="00B050"/>
          <w:sz w:val="28"/>
          <w:szCs w:val="28"/>
          <w:u w:val="single"/>
        </w:rPr>
        <w:t xml:space="preserve"> ortak üyeliği sürecinde TÜBİTAK öncü rol oynamış ve araştırmacıların CERN projelerine katılımını koordine etmiştir.</w:t>
      </w:r>
    </w:p>
    <w:p w14:paraId="280CFF6D" w14:textId="38198F47" w:rsidR="002C41E0" w:rsidRPr="00DC6B9E" w:rsidRDefault="002C41E0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DC6B9E">
        <w:rPr>
          <w:b/>
          <w:bCs/>
          <w:color w:val="00B050"/>
          <w:sz w:val="28"/>
          <w:szCs w:val="28"/>
          <w:u w:val="single"/>
        </w:rPr>
        <w:t>2</w:t>
      </w:r>
      <w:proofErr w:type="gramStart"/>
      <w:r w:rsidRPr="00DC6B9E">
        <w:rPr>
          <w:b/>
          <w:bCs/>
          <w:color w:val="00B050"/>
          <w:sz w:val="28"/>
          <w:szCs w:val="28"/>
          <w:u w:val="single"/>
        </w:rPr>
        <w:t>-)Avrupa</w:t>
      </w:r>
      <w:proofErr w:type="gramEnd"/>
      <w:r w:rsidRPr="00DC6B9E">
        <w:rPr>
          <w:b/>
          <w:bCs/>
          <w:color w:val="00B050"/>
          <w:sz w:val="28"/>
          <w:szCs w:val="28"/>
          <w:u w:val="single"/>
        </w:rPr>
        <w:t xml:space="preserve"> Birliği ve COST projeleri: Türk fizikçilerin Avrupa’daki araştırma ağlarına katılımına destek verir.</w:t>
      </w:r>
    </w:p>
    <w:p w14:paraId="1082D9E7" w14:textId="4D4F0DA9" w:rsidR="002C41E0" w:rsidRPr="00DC6B9E" w:rsidRDefault="002C41E0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DC6B9E">
        <w:rPr>
          <w:b/>
          <w:bCs/>
          <w:color w:val="00B050"/>
          <w:sz w:val="28"/>
          <w:szCs w:val="28"/>
          <w:u w:val="single"/>
        </w:rPr>
        <w:t>3</w:t>
      </w:r>
      <w:proofErr w:type="gramStart"/>
      <w:r w:rsidRPr="00DC6B9E">
        <w:rPr>
          <w:b/>
          <w:bCs/>
          <w:color w:val="00B050"/>
          <w:sz w:val="28"/>
          <w:szCs w:val="28"/>
          <w:u w:val="single"/>
        </w:rPr>
        <w:t>-)ULUSAL</w:t>
      </w:r>
      <w:proofErr w:type="gramEnd"/>
      <w:r w:rsidRPr="00DC6B9E">
        <w:rPr>
          <w:b/>
          <w:bCs/>
          <w:color w:val="00B050"/>
          <w:sz w:val="28"/>
          <w:szCs w:val="28"/>
          <w:u w:val="single"/>
        </w:rPr>
        <w:t xml:space="preserve"> TEMSİLCİLİKLER: TÜBİTAK, çeşitli uluslararası fizik kuruluşlarında Türkiye’yi temsil eder.</w:t>
      </w:r>
    </w:p>
    <w:p w14:paraId="7BEA23D7" w14:textId="67FB9F48" w:rsidR="002C41E0" w:rsidRPr="00DC6B9E" w:rsidRDefault="002C41E0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DC6B9E">
        <w:rPr>
          <w:b/>
          <w:bCs/>
          <w:color w:val="00B050"/>
          <w:sz w:val="28"/>
          <w:szCs w:val="28"/>
          <w:u w:val="single"/>
        </w:rPr>
        <w:t>4-)5. Yayıncılık ve Bilimsel Dergiler</w:t>
      </w:r>
    </w:p>
    <w:p w14:paraId="063A56A2" w14:textId="68603A49" w:rsidR="002C41E0" w:rsidRDefault="002C41E0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DC6B9E">
        <w:rPr>
          <w:b/>
          <w:bCs/>
          <w:color w:val="00B050"/>
          <w:sz w:val="28"/>
          <w:szCs w:val="28"/>
          <w:u w:val="single"/>
        </w:rPr>
        <w:t>5</w:t>
      </w:r>
      <w:proofErr w:type="gramStart"/>
      <w:r w:rsidRPr="00DC6B9E">
        <w:rPr>
          <w:b/>
          <w:bCs/>
          <w:color w:val="00B050"/>
          <w:sz w:val="28"/>
          <w:szCs w:val="28"/>
          <w:u w:val="single"/>
        </w:rPr>
        <w:t>-)TÜBİTAK</w:t>
      </w:r>
      <w:proofErr w:type="gramEnd"/>
      <w:r w:rsidRPr="00DC6B9E">
        <w:rPr>
          <w:b/>
          <w:bCs/>
          <w:color w:val="00B050"/>
          <w:sz w:val="28"/>
          <w:szCs w:val="28"/>
          <w:u w:val="single"/>
        </w:rPr>
        <w:t xml:space="preserve"> Bilim Teknik Dergisi: Popüler bilim yayını olarak fizik konularını topluma ulaştırır.</w:t>
      </w:r>
    </w:p>
    <w:p w14:paraId="0CBB5483" w14:textId="4EA8E01B" w:rsidR="00DC6B9E" w:rsidRDefault="00DC6B9E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  <w:r>
        <w:rPr>
          <w:b/>
          <w:bCs/>
          <w:noProof/>
          <w:color w:val="00B0F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1A4ED7" wp14:editId="651B5F7A">
            <wp:simplePos x="0" y="0"/>
            <wp:positionH relativeFrom="margin">
              <wp:posOffset>2937510</wp:posOffset>
            </wp:positionH>
            <wp:positionV relativeFrom="paragraph">
              <wp:posOffset>278765</wp:posOffset>
            </wp:positionV>
            <wp:extent cx="2606040" cy="1132166"/>
            <wp:effectExtent l="0" t="0" r="381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3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883E3B" w14:textId="3AC821D8" w:rsidR="00DC6B9E" w:rsidRDefault="00DC6B9E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</w:p>
    <w:p w14:paraId="2AC72F17" w14:textId="74DDBFD7" w:rsidR="00DC6B9E" w:rsidRDefault="00DC6B9E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</w:p>
    <w:p w14:paraId="0EB565FB" w14:textId="5C8D4E97" w:rsidR="00DC6B9E" w:rsidRDefault="00DC6B9E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</w:p>
    <w:p w14:paraId="6A6DD850" w14:textId="56C72853" w:rsidR="002C41E0" w:rsidRDefault="002C41E0" w:rsidP="002C41E0">
      <w:pPr>
        <w:rPr>
          <w:b/>
          <w:bCs/>
          <w:color w:val="00B050"/>
          <w:u w:val="single"/>
        </w:rPr>
      </w:pPr>
    </w:p>
    <w:p w14:paraId="3CD88B04" w14:textId="77777777" w:rsidR="00DC6B9E" w:rsidRDefault="00DC6B9E" w:rsidP="002C41E0">
      <w:pPr>
        <w:rPr>
          <w:b/>
          <w:bCs/>
          <w:color w:val="00B0F0"/>
          <w:sz w:val="36"/>
          <w:szCs w:val="36"/>
          <w:u w:val="single"/>
        </w:rPr>
      </w:pPr>
    </w:p>
    <w:p w14:paraId="79304638" w14:textId="619C1B84" w:rsidR="002C41E0" w:rsidRPr="00DC6B9E" w:rsidRDefault="002C41E0" w:rsidP="002C41E0">
      <w:pPr>
        <w:rPr>
          <w:b/>
          <w:bCs/>
          <w:color w:val="00B0F0"/>
          <w:sz w:val="36"/>
          <w:szCs w:val="36"/>
          <w:u w:val="single"/>
        </w:rPr>
      </w:pPr>
      <w:r w:rsidRPr="00DC6B9E">
        <w:rPr>
          <w:b/>
          <w:bCs/>
          <w:color w:val="00B0F0"/>
          <w:sz w:val="36"/>
          <w:szCs w:val="36"/>
          <w:u w:val="single"/>
        </w:rPr>
        <w:t>5. Yayıncılık ve Bilimsel Dergiler</w:t>
      </w:r>
    </w:p>
    <w:p w14:paraId="23F9AE4C" w14:textId="0C7E4183" w:rsidR="002C41E0" w:rsidRDefault="002C41E0" w:rsidP="002C41E0">
      <w:pPr>
        <w:rPr>
          <w:b/>
          <w:bCs/>
          <w:color w:val="00B0F0"/>
          <w:sz w:val="28"/>
          <w:szCs w:val="28"/>
        </w:rPr>
      </w:pPr>
    </w:p>
    <w:p w14:paraId="0814991B" w14:textId="0BF28CF0" w:rsidR="002C41E0" w:rsidRPr="00DC6B9E" w:rsidRDefault="002C41E0" w:rsidP="00DC6B9E">
      <w:pPr>
        <w:jc w:val="both"/>
        <w:rPr>
          <w:b/>
          <w:bCs/>
          <w:i/>
          <w:iCs/>
          <w:sz w:val="28"/>
          <w:szCs w:val="28"/>
        </w:rPr>
      </w:pPr>
      <w:r w:rsidRPr="00DC6B9E">
        <w:rPr>
          <w:b/>
          <w:bCs/>
          <w:i/>
          <w:iCs/>
          <w:sz w:val="28"/>
          <w:szCs w:val="28"/>
        </w:rPr>
        <w:t>TÜBİTAK Bilim Teknik Dergisi: Popüler bilim yayını olarak fizik konularını topluma ulaştırır.</w:t>
      </w:r>
    </w:p>
    <w:p w14:paraId="714C71A5" w14:textId="104EED2F" w:rsidR="002C41E0" w:rsidRDefault="002C41E0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DC6B9E">
        <w:rPr>
          <w:b/>
          <w:bCs/>
          <w:color w:val="00B050"/>
          <w:sz w:val="28"/>
          <w:szCs w:val="28"/>
          <w:u w:val="single"/>
        </w:rPr>
        <w:t>1</w:t>
      </w:r>
      <w:proofErr w:type="gramStart"/>
      <w:r w:rsidRPr="00DC6B9E">
        <w:rPr>
          <w:b/>
          <w:bCs/>
          <w:color w:val="00B050"/>
          <w:sz w:val="28"/>
          <w:szCs w:val="28"/>
          <w:u w:val="single"/>
        </w:rPr>
        <w:t>-)</w:t>
      </w:r>
      <w:proofErr w:type="spellStart"/>
      <w:r w:rsidRPr="00DC6B9E">
        <w:rPr>
          <w:b/>
          <w:bCs/>
          <w:color w:val="00B050"/>
          <w:sz w:val="28"/>
          <w:szCs w:val="28"/>
          <w:u w:val="single"/>
        </w:rPr>
        <w:t>Turkish</w:t>
      </w:r>
      <w:proofErr w:type="spellEnd"/>
      <w:proofErr w:type="gramEnd"/>
      <w:r w:rsidRPr="00DC6B9E">
        <w:rPr>
          <w:b/>
          <w:bCs/>
          <w:color w:val="00B050"/>
          <w:sz w:val="28"/>
          <w:szCs w:val="28"/>
          <w:u w:val="single"/>
        </w:rPr>
        <w:t xml:space="preserve"> </w:t>
      </w:r>
      <w:proofErr w:type="spellStart"/>
      <w:r w:rsidRPr="00DC6B9E">
        <w:rPr>
          <w:b/>
          <w:bCs/>
          <w:color w:val="00B050"/>
          <w:sz w:val="28"/>
          <w:szCs w:val="28"/>
          <w:u w:val="single"/>
        </w:rPr>
        <w:t>Journal</w:t>
      </w:r>
      <w:proofErr w:type="spellEnd"/>
      <w:r w:rsidRPr="00DC6B9E">
        <w:rPr>
          <w:b/>
          <w:bCs/>
          <w:color w:val="00B050"/>
          <w:sz w:val="28"/>
          <w:szCs w:val="28"/>
          <w:u w:val="single"/>
        </w:rPr>
        <w:t xml:space="preserve"> of </w:t>
      </w:r>
      <w:proofErr w:type="spellStart"/>
      <w:r w:rsidRPr="00DC6B9E">
        <w:rPr>
          <w:b/>
          <w:bCs/>
          <w:color w:val="00B050"/>
          <w:sz w:val="28"/>
          <w:szCs w:val="28"/>
          <w:u w:val="single"/>
        </w:rPr>
        <w:t>Physics</w:t>
      </w:r>
      <w:proofErr w:type="spellEnd"/>
      <w:r w:rsidRPr="00DC6B9E">
        <w:rPr>
          <w:b/>
          <w:bCs/>
          <w:color w:val="00B050"/>
          <w:sz w:val="28"/>
          <w:szCs w:val="28"/>
          <w:u w:val="single"/>
        </w:rPr>
        <w:t>: Uluslararası indekslerde taranan, fizik alanında özgün araştırmalar yayımlayan hakemli bilimsel bir dergidir.</w:t>
      </w:r>
    </w:p>
    <w:p w14:paraId="2C7A3804" w14:textId="4C39D2E0" w:rsidR="00DC6B9E" w:rsidRDefault="00DC6B9E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  <w:r>
        <w:rPr>
          <w:b/>
          <w:bCs/>
          <w:noProof/>
          <w:color w:val="00B0F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CA0A61" wp14:editId="55E88ABA">
            <wp:simplePos x="0" y="0"/>
            <wp:positionH relativeFrom="margin">
              <wp:posOffset>4362450</wp:posOffset>
            </wp:positionH>
            <wp:positionV relativeFrom="paragraph">
              <wp:posOffset>-1108075</wp:posOffset>
            </wp:positionV>
            <wp:extent cx="1504950" cy="2092444"/>
            <wp:effectExtent l="0" t="0" r="0" b="317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9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042F1" w14:textId="01B7EF64" w:rsidR="00DC6B9E" w:rsidRDefault="00DC6B9E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</w:p>
    <w:p w14:paraId="5215317B" w14:textId="77777777" w:rsidR="00DC6B9E" w:rsidRPr="00DC6B9E" w:rsidRDefault="00DC6B9E" w:rsidP="00DC6B9E">
      <w:pPr>
        <w:jc w:val="both"/>
        <w:rPr>
          <w:b/>
          <w:bCs/>
          <w:color w:val="00B050"/>
          <w:sz w:val="28"/>
          <w:szCs w:val="28"/>
          <w:u w:val="single"/>
        </w:rPr>
      </w:pPr>
    </w:p>
    <w:sectPr w:rsidR="00DC6B9E" w:rsidRPr="00DC6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E0"/>
    <w:rsid w:val="002C41E0"/>
    <w:rsid w:val="00B85512"/>
    <w:rsid w:val="00DC6B9E"/>
    <w:rsid w:val="00E570F6"/>
    <w:rsid w:val="00F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1666"/>
  <w15:chartTrackingRefBased/>
  <w15:docId w15:val="{CF4F94F8-BD9A-499A-AF71-1E3521ED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Emert Shaker</dc:creator>
  <cp:keywords/>
  <dc:description/>
  <cp:lastModifiedBy>Emert Shaker</cp:lastModifiedBy>
  <cp:revision>2</cp:revision>
  <cp:lastPrinted>2025-10-12T09:16:00Z</cp:lastPrinted>
  <dcterms:created xsi:type="dcterms:W3CDTF">2025-10-12T08:30:00Z</dcterms:created>
  <dcterms:modified xsi:type="dcterms:W3CDTF">2025-10-12T09:16:00Z</dcterms:modified>
</cp:coreProperties>
</file>