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77745DD7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F7661C">
        <w:t>5</w:t>
      </w:r>
    </w:p>
    <w:p w14:paraId="21AEB9E0" w14:textId="5903E902" w:rsidR="004E6AF2" w:rsidRDefault="004E6AF2" w:rsidP="004E6AF2">
      <w:r w:rsidRPr="00242056">
        <w:rPr>
          <w:u w:val="single"/>
        </w:rPr>
        <w:t>Opis prac objętych raportem:</w:t>
      </w:r>
      <w:r>
        <w:t xml:space="preserve"> </w:t>
      </w:r>
      <w:r w:rsidR="00721402" w:rsidRPr="00721402">
        <w:t>Instalacja systemu w wybranych oczyszczalniach ścieków w warunkach zbliżonych do rzeczywistych</w:t>
      </w:r>
    </w:p>
    <w:p w14:paraId="471D83D1" w14:textId="77777777" w:rsidR="004E6AF2" w:rsidRDefault="004E6AF2" w:rsidP="004E6AF2"/>
    <w:p w14:paraId="5256C0AB" w14:textId="1D6E95B3" w:rsidR="004E6AF2" w:rsidRDefault="004E6AF2" w:rsidP="004E6AF2">
      <w:r>
        <w:t>Raport z wykonania:</w:t>
      </w:r>
    </w:p>
    <w:p w14:paraId="4E48AE97" w14:textId="5E64BAAE" w:rsidR="007D1949" w:rsidRDefault="00721402" w:rsidP="004E6AF2">
      <w:r>
        <w:t>Od momentu zakończenia prac laboratoryjnych, poszczególne elementy systemu są instalowane w kolejnych lokalizacjach – przemysłowych oczyszczalniach ścieków. W miarę oddawania kolejnych komponentów, są one integrowane w taki sposób, aby utrzymać możliwie największą liczbę jak najwyżej ukompletowanych instalacji.</w:t>
      </w:r>
    </w:p>
    <w:p w14:paraId="595A9F58" w14:textId="2628E355" w:rsidR="00721402" w:rsidRDefault="00721402" w:rsidP="004E6AF2">
      <w:r>
        <w:t>Warunki instalacji są identyczne z rzeczywistymi. Obsługa oczyszczalni otrzymuje podstawowe przeszkolenie w zakresie obsługi skupione, z powodu konieczności zabezpieczenia prawidłowej pracy oczyszczalni, na procedurach odłączania i wyłączania komponentów na wypadek ich awarii.</w:t>
      </w:r>
    </w:p>
    <w:p w14:paraId="785BA16E" w14:textId="5A76A5D2" w:rsidR="00721402" w:rsidRDefault="00721402" w:rsidP="004E6AF2">
      <w:r>
        <w:t>Urządzenia pozostają zainstalowane przez cały czas, aby możliwe było obserwowanie ich pracy i zbieranie doświadczeń w rzeczywistych warunkach eksploatacji.</w:t>
      </w:r>
    </w:p>
    <w:p w14:paraId="14C44D79" w14:textId="77777777" w:rsidR="00721402" w:rsidRDefault="00721402" w:rsidP="004E6AF2"/>
    <w:p w14:paraId="152423FF" w14:textId="3BA67B90" w:rsidR="0031673C" w:rsidRDefault="002B2A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Zdjęcia z instalacji</w:t>
      </w:r>
    </w:p>
    <w:p w14:paraId="7CDF1428" w14:textId="45983DC1" w:rsidR="002B2A4F" w:rsidRDefault="002B2A4F">
      <w:r w:rsidRPr="002B2A4F">
        <w:t>Nowal</w:t>
      </w:r>
      <w:r>
        <w:t>ijka Piotrków Trybunalski</w:t>
      </w:r>
    </w:p>
    <w:p w14:paraId="7C85E6B5" w14:textId="35968168" w:rsidR="00743D94" w:rsidRDefault="002B2A4F">
      <w:r>
        <w:rPr>
          <w:noProof/>
        </w:rPr>
        <w:drawing>
          <wp:inline distT="0" distB="0" distL="0" distR="0" wp14:anchorId="66CD2E1D" wp14:editId="6373A5F3">
            <wp:extent cx="2563200" cy="1922400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97681" wp14:editId="1E04ACAC">
            <wp:extent cx="1440000" cy="1921589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4354" w14:textId="77777777" w:rsidR="00743D94" w:rsidRDefault="00743D94">
      <w:r>
        <w:br w:type="page"/>
      </w:r>
    </w:p>
    <w:p w14:paraId="75616CC4" w14:textId="4E924B73" w:rsidR="002B2A4F" w:rsidRDefault="00D735EC">
      <w:r>
        <w:lastRenderedPageBreak/>
        <w:t>Mokate Żory</w:t>
      </w:r>
    </w:p>
    <w:p w14:paraId="5D65566A" w14:textId="29B384E9" w:rsidR="00D735EC" w:rsidRDefault="001B5438">
      <w:r>
        <w:rPr>
          <w:noProof/>
        </w:rPr>
        <w:drawing>
          <wp:inline distT="0" distB="0" distL="0" distR="0" wp14:anchorId="23A18381" wp14:editId="05C048F0">
            <wp:extent cx="2563200" cy="1922400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27D60" wp14:editId="2AD9B9C9">
            <wp:extent cx="2563200" cy="1921337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9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4591" w14:textId="190ACD7B" w:rsidR="00D735EC" w:rsidRDefault="00D735EC">
      <w:proofErr w:type="spellStart"/>
      <w:r>
        <w:t>Łukosz</w:t>
      </w:r>
      <w:proofErr w:type="spellEnd"/>
      <w:r>
        <w:t xml:space="preserve"> Chybie</w:t>
      </w:r>
    </w:p>
    <w:p w14:paraId="4E79B888" w14:textId="248E656A" w:rsidR="009837D4" w:rsidRDefault="00481104">
      <w:r>
        <w:rPr>
          <w:noProof/>
        </w:rPr>
        <w:drawing>
          <wp:inline distT="0" distB="0" distL="0" distR="0" wp14:anchorId="1B12B34A" wp14:editId="48C31DEA">
            <wp:extent cx="2476500" cy="4401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59" cy="44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A30F3AB" wp14:editId="7E906A58">
            <wp:extent cx="2476500" cy="4401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93" cy="44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7D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75CD7A8D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481104">
        <w:rPr>
          <w:noProof/>
        </w:rPr>
        <w:t>2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56DE"/>
    <w:multiLevelType w:val="hybridMultilevel"/>
    <w:tmpl w:val="33DE51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1B5438"/>
    <w:rsid w:val="002B2A4F"/>
    <w:rsid w:val="0031673C"/>
    <w:rsid w:val="00481104"/>
    <w:rsid w:val="004E6AF2"/>
    <w:rsid w:val="00721402"/>
    <w:rsid w:val="00743D94"/>
    <w:rsid w:val="0079775C"/>
    <w:rsid w:val="007D1949"/>
    <w:rsid w:val="00856F2B"/>
    <w:rsid w:val="008C2A78"/>
    <w:rsid w:val="009837D4"/>
    <w:rsid w:val="00CE136C"/>
    <w:rsid w:val="00D23055"/>
    <w:rsid w:val="00D735EC"/>
    <w:rsid w:val="00E26834"/>
    <w:rsid w:val="00E644EB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2B39EFF6-85C8-4071-803A-25852DE08F9F}"/>
</file>

<file path=customXml/itemProps2.xml><?xml version="1.0" encoding="utf-8"?>
<ds:datastoreItem xmlns:ds="http://schemas.openxmlformats.org/officeDocument/2006/customXml" ds:itemID="{C8BBCC22-7467-4770-BD2E-0DFB59C6698A}"/>
</file>

<file path=customXml/itemProps3.xml><?xml version="1.0" encoding="utf-8"?>
<ds:datastoreItem xmlns:ds="http://schemas.openxmlformats.org/officeDocument/2006/customXml" ds:itemID="{3E7739FF-C87B-499C-A3F8-7BF2B13135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150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16</cp:revision>
  <dcterms:created xsi:type="dcterms:W3CDTF">2021-02-27T12:21:00Z</dcterms:created>
  <dcterms:modified xsi:type="dcterms:W3CDTF">2021-06-07T12:51:00Z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