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outlineLvl w:val="0"/>
        <w:rPr>
          <w:rFonts w:ascii="Calibri" w:hAnsi="Calibri"/>
          <w:b/>
          <w:bCs/>
          <w:color w:val="5176A2"/>
          <w:kern w:val="36"/>
          <w:sz w:val="37"/>
          <w:szCs w:val="37"/>
        </w:rPr>
      </w:pPr>
      <w:r w:rsidRPr="000129EE">
        <w:rPr>
          <w:rFonts w:ascii="Calibri" w:hAnsi="Calibri"/>
          <w:b/>
          <w:bCs/>
          <w:color w:val="5176A2"/>
          <w:kern w:val="36"/>
          <w:sz w:val="37"/>
          <w:szCs w:val="37"/>
        </w:rPr>
        <w:t>Резервное копирование баз данных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>Многие считают, что техника сейчас надежна и из-за своей лени никогда не делают резервных копий. Техника хороша, но на моих глазах умерло уже несколько винчестеров, украдено из офисов 5 компьютеров и даже полностью сгорел вместе с кабинетом один сервер. А кто из жителей великих башен города New York думал, что к ним в гости прилетят самолеты? Кто-то скажет, что такие слава жестоки в отношении беды других людей, но мы же тоже не застрахованы от терроризма и Россия тоже видела жестокие действия террористов. И как бы не было больно, закрывать на это глаза нельзя. Необходимо делать все, чтобы данные были сохранены в любой ситуации.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Нравится это выражение «политика безопасности». В нашей стране это пахнет чем-то нечистым и неприятным. Ну что поделаешь, если такое выражение придумали буржуи. В общем, не будем вникать в сложности терминологии, а просто поговорим простым языком о том, когда и как нужно делать резервное копирование.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Все зависит от того, какие данные хранятся в базе, насколько страшной является их потеря и как сильно можно получить по заднему месту за простой в связи с восстановлением после сбоя. На простой можно наплевать, если будешь уверенным, что хотя бы 95% данных восстановится. Большинство боссов не будет бить твое заднее место, а наоборот, вылежит его языком до блеска за такую работу.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Так как я чаще всего по ходу своей работы использую MS SQL Server, то резервное копирование будем рассматривать на его примере. Тем более что здесь больше возможностей и выбор правильной политики может оказаться сложной задачей. В других базах данных дело обстоит чаще всего намного проще.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Calibri" w:hAnsi="Calibri"/>
          <w:b/>
          <w:bCs/>
          <w:color w:val="5176A2"/>
          <w:sz w:val="29"/>
          <w:szCs w:val="29"/>
        </w:rPr>
      </w:pPr>
      <w:r w:rsidRPr="000129EE">
        <w:rPr>
          <w:rFonts w:ascii="Calibri" w:hAnsi="Calibri"/>
          <w:b/>
          <w:bCs/>
          <w:color w:val="5176A2"/>
          <w:sz w:val="29"/>
          <w:szCs w:val="29"/>
        </w:rPr>
        <w:t>Настройки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Большинство серверов хранят все настройки прямо в базе данных в виде системных таблиц или в виде отдельной базы данных. В MS SQL Server вся служебная инфа хранится в базе данных Master. Здесь есть инфа о правах доступа, объектах базы данных, пользователях и многое другое. Многие специалисты рекомендуют делать резервную копию этой базы после каждого изменения каких-либо объектов метаданных. В принципе, это не сложно и не долго, потому что Master имеет не слишком большой размер, и его резервная копия будет делаться достаточно быстро и займет не очень много места.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5710555" cy="4218305"/>
            <wp:effectExtent l="19050" t="0" r="4445" b="0"/>
            <wp:docPr id="1" name="Рисунок 1" descr="http://www.flenov.info/favorite/db/backupsqlser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flenov.info/favorite/db/backupsqlserv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4218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center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i/>
          <w:iCs/>
          <w:color w:val="000000"/>
          <w:sz w:val="22"/>
          <w:szCs w:val="22"/>
        </w:rPr>
        <w:t>Подключение базы данных.Просто выбери MDF файл и база будет подключена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А вот я рекомендую не заморачиваться с этой ерундой. На MS SQL Server 2000 уже не раз проверено, если файлы базы данных, а лучше и журнала транзакций доступны и не были разрушены, то их легко скопировать на другую машину и просто подключить (Attach database) к другому серверу MS SQL Server. Для этой операции журнал транзакции желателен, но не есть обязательный. База данных будет работать, как будто родная.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В случае с другими серверами баз данных, мы не можем гарантировать такой шутки с сохранением системных данных. Каждый производитель в своем продукте использует свой способ хранения системной информации.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Calibri" w:hAnsi="Calibri"/>
          <w:b/>
          <w:bCs/>
          <w:color w:val="5176A2"/>
          <w:sz w:val="29"/>
          <w:szCs w:val="29"/>
        </w:rPr>
      </w:pPr>
      <w:r w:rsidRPr="000129EE">
        <w:rPr>
          <w:rFonts w:ascii="Calibri" w:hAnsi="Calibri"/>
          <w:b/>
          <w:bCs/>
          <w:color w:val="5176A2"/>
          <w:sz w:val="29"/>
          <w:szCs w:val="29"/>
        </w:rPr>
        <w:t>Методы резервирования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Теперь переходим к рассмотрению резервирования самих данных. Если системные данные чаще всего занимают не много места, изменяются достаточно редко и их можно резервировать полной копией, то для данных нужно выбирать что-то более эффективное. В MS SQL Server для ускорения и облегчения жизни есть три метода создания резервных копий: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4822190" cy="4649470"/>
            <wp:effectExtent l="19050" t="0" r="0" b="0"/>
            <wp:docPr id="2" name="Рисунок 2" descr="http://www.flenov.info/favorite/db/backupsqlser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lenov.info/favorite/db/backupsqlserv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4649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center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i/>
          <w:iCs/>
          <w:color w:val="000000"/>
          <w:sz w:val="22"/>
          <w:szCs w:val="22"/>
        </w:rPr>
        <w:t>Выбор модели резервирования происходит в свойствах базы на закладке Options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- </w:t>
      </w:r>
      <w:r w:rsidRPr="000129EE">
        <w:rPr>
          <w:rFonts w:ascii="Calibri" w:hAnsi="Calibri"/>
          <w:b/>
          <w:bCs/>
          <w:color w:val="000000"/>
          <w:sz w:val="22"/>
          <w:szCs w:val="22"/>
        </w:rPr>
        <w:t>Simple</w:t>
      </w:r>
      <w:r w:rsidRPr="000129EE">
        <w:rPr>
          <w:rFonts w:ascii="Calibri" w:hAnsi="Calibri"/>
          <w:color w:val="000000"/>
          <w:sz w:val="22"/>
          <w:szCs w:val="22"/>
        </w:rPr>
        <w:t xml:space="preserve"> это самая простая модель. При ее использовании, после каждой резервной копии высвобождается свободное место на диске, занимаемое журналом транзакций. Это значит, что файл журнала не будет расти до беспредельных размеров.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При использовании этой модели будет самая быстрая производительность при массовой загрузке данных в базу. С другой стороны нет никакой возможности восстановить изменения, которые были сделаны с момента последней резервной копии. В случае аварии просто восстанавливаем последнюю копию, а изменения, сделанные после этого бесследно теряются.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- </w:t>
      </w:r>
      <w:r w:rsidRPr="000129EE">
        <w:rPr>
          <w:rFonts w:ascii="Calibri" w:hAnsi="Calibri"/>
          <w:b/>
          <w:bCs/>
          <w:color w:val="000000"/>
          <w:sz w:val="22"/>
          <w:szCs w:val="22"/>
        </w:rPr>
        <w:t>Full</w:t>
      </w:r>
      <w:r w:rsidRPr="000129EE">
        <w:rPr>
          <w:rFonts w:ascii="Calibri" w:hAnsi="Calibri"/>
          <w:color w:val="000000"/>
          <w:sz w:val="22"/>
          <w:szCs w:val="22"/>
        </w:rPr>
        <w:t xml:space="preserve"> полное резервирование. Самая мощная модель, при которой можно создавать промежуточные копии, например, резервировать журнал транзакций. Мощность модели заключается и в том, что базу можно восстановить на любой момент времени. Например, если данные были разрушены в какой-то момент времени, то мы всего лишь восстанавливаем данные на пять минут раньше страшного момента и все данные на родине. При этом журнал при резервировании не очищается и растет, пока явно не будет зарезервирован, поэтому будь готов к хранению на винте лишних данных. У меня есть базы, в которых журнал за месяц вырастает так, что становиться больше чем файл данных. Помимо этого, база становится чувствительна к целостности журнала и если он нарушен, то восстановление последних изменений становится проблематичным.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lastRenderedPageBreak/>
        <w:t xml:space="preserve">Самый главный недостаток – каждая операция подробно резервируется. Это значит, что при массовой загрузке каждая операция записи журналируется и скорость работы сервера оставляет желать лучшего.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- </w:t>
      </w:r>
      <w:r w:rsidRPr="000129EE">
        <w:rPr>
          <w:rFonts w:ascii="Calibri" w:hAnsi="Calibri"/>
          <w:b/>
          <w:bCs/>
          <w:color w:val="000000"/>
          <w:sz w:val="22"/>
          <w:szCs w:val="22"/>
        </w:rPr>
        <w:t>Bulk-Logged</w:t>
      </w:r>
      <w:r w:rsidRPr="000129EE">
        <w:rPr>
          <w:rFonts w:ascii="Calibri" w:hAnsi="Calibri"/>
          <w:color w:val="000000"/>
          <w:sz w:val="22"/>
          <w:szCs w:val="22"/>
        </w:rPr>
        <w:t xml:space="preserve"> это упрощенный вариант полной резервной копии. В этой модели при выполнении массовых операций (загрузка большого числа данных или создание индекса) в журнале сохраняется минимум необходимой инфы, а именно, только факт выполнения этой операции. Именно поэтому в модели Bulk-Logged массовые изменения выполняются быстрее. При этом если выполнена подобная операция, то восстановить данные на определенную точку времени станет уже невозможно.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Calibri" w:hAnsi="Calibri"/>
          <w:b/>
          <w:bCs/>
          <w:color w:val="5176A2"/>
          <w:sz w:val="29"/>
          <w:szCs w:val="29"/>
        </w:rPr>
      </w:pPr>
      <w:r w:rsidRPr="000129EE">
        <w:rPr>
          <w:rFonts w:ascii="Calibri" w:hAnsi="Calibri"/>
          <w:b/>
          <w:bCs/>
          <w:color w:val="5176A2"/>
          <w:sz w:val="29"/>
          <w:szCs w:val="29"/>
        </w:rPr>
        <w:t xml:space="preserve">Простое резервирование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Теперь поговорим о том, когда и что резервировать. Если ты выбрал для себя простую модель, то при создании резервной копии сможешь выбрать создание полной резервной копии (Database complete) или дифференцированной (Database differential).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3847465" cy="4519930"/>
            <wp:effectExtent l="19050" t="0" r="635" b="0"/>
            <wp:docPr id="3" name="Рисунок 3" descr="http://www.flenov.info/favorite/db/backupsqlser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flenov.info/favorite/db/backupsqlserv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451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center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i/>
          <w:iCs/>
          <w:color w:val="000000"/>
          <w:sz w:val="22"/>
          <w:szCs w:val="22"/>
        </w:rPr>
        <w:t xml:space="preserve">Выбор типа резервирования данных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Если выбрать Database complete, то создается полная копия всех страниц данных базы. Если база занимает пару сотен мегабайт, то на простейшем сервере эта операция не отнимет много времени. А если размер достигает нескольких гигабайт, то это уже напряжесто для сервака. Если попытаться резервировать во время работы пользователей, то производительность резко упадет, и полетят жалобы на вечные тормоза. В этом случае такие резервные копии нужно создавать только в не рабочее время. Я рекомендую это делать после окончания рабочего дня, а лучше </w:t>
      </w:r>
      <w:r w:rsidRPr="000129EE">
        <w:rPr>
          <w:rFonts w:ascii="Calibri" w:hAnsi="Calibri"/>
          <w:color w:val="000000"/>
          <w:sz w:val="22"/>
          <w:szCs w:val="22"/>
        </w:rPr>
        <w:lastRenderedPageBreak/>
        <w:t xml:space="preserve">ночью, потому что по практике, в большинстве коммерческих контор понятия рабочего дня нет, и народ может работать до 24:00, пока работает метро и автобусы.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В случае использования Database differential, в резервной копии сохранятся только те страницы данных, в которых произошли изменения с момента выполнения последней полной резервной копии. Это значит, что полная копия у тебя уже должна быть, иначе с резервированием будут проблемы. Обрати внимание, что сохраняются страницы с измененными данными, а не журнал изменений. Это значит, что если в этой странице было 10 изменений, то в резервную копию попадет только последнее состояние, а все промежуточные хранятся в журнале транзакций.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Если после последнего полного резервирования было произведено немного изменений, то намного выгоднее сделать дифференцированное. Результат – маленький файл резервной копии и достаточно быстрое выполнение. Если произошла массовая корректировка данных, то затраты на дифференцированную копию будут слишком большими.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Итак, для маленьких баз данных можно не заморачиватся и делать полную резервную копию хоть каждый час. Для этого скрипт резервирования можно поместить в планировщик задач и пока сервер работает можно продолжать читать любимый ][. Если база большая, то ее резервирование можно проводить ежедневно по ночам и если есть возможность, то днем в обеденный перерыв. А в рабочее время иногда делать дифференцированное копирование.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Если ты ограничился только созданием полных копий, то я рекомендую завести под их хранение десяток носителей, например DVD-RW дисков. Семь носителей будут хранить неделькой, и хранить резервную копию каждого дня недели. Помимо этого я рекомендую сохранять на отдельных носителях резервные копии каждого последнего рабочего дня недели.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Модель Simple не позволяет восстанавливать данные на определенный период, но благодаря описанным выше рекомендациям, ты сможешь откатиться в прошлое.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Calibri" w:hAnsi="Calibri"/>
          <w:b/>
          <w:bCs/>
          <w:color w:val="5176A2"/>
          <w:sz w:val="29"/>
          <w:szCs w:val="29"/>
        </w:rPr>
      </w:pPr>
      <w:r w:rsidRPr="000129EE">
        <w:rPr>
          <w:rFonts w:ascii="Calibri" w:hAnsi="Calibri"/>
          <w:b/>
          <w:bCs/>
          <w:color w:val="5176A2"/>
          <w:sz w:val="29"/>
          <w:szCs w:val="29"/>
        </w:rPr>
        <w:t>Полные возможности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В модели Full и Bulk-Logged сервер позволяет делать еще резервирование журнала транзакций или отдельных файлов/файловых групп базы данных. Это мощная возможность, но нужно быть готовым к тому, что резервные копии будут занимать достаточно много места. Эти модели рекомендуются для крупных баз данных, с наиболее важными данными.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Если база очень большая, то ее резервирование будет происходить долго, даже при использовании дифференцированного режима. Намного быстрее зарезервировать только журнал изменений и по ним сервер сможет восстановить сами данные.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Преимущество модели Full (Bulk-Logged с ограничениями) в том, что данные могут быть восстановлены на любой момент времени. Если кто-то натворил бед, удалил данные или просто сделал что-то нелегальное, то можно восстановить базу на пять минут раньше на тестовом сервере и перенести потерянные данные в рабочий сервер. У меня уже были случаи, когда операторы базы наворачивали данные (например, случайно удаляли), а потом пытались списать это дело на меня. Возможность восстановления на определенный период спасала мой зад от утюга и паяльника, а кошелек от лишения зряплаты.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Возможность резервирования отдельных файлов и файловых групп тоже является достаточно мощной. В одной базе данных может быть множество таблиц и по практике наиболее часто изменяется не более 5 из них. Все остальные служат справочниками и редактируются раз в месяц, а то и вообще раз в год. Ты можешь расположить часто изменяемые таблицы в одну файловую </w:t>
      </w:r>
      <w:r w:rsidRPr="000129EE">
        <w:rPr>
          <w:rFonts w:ascii="Calibri" w:hAnsi="Calibri"/>
          <w:color w:val="000000"/>
          <w:sz w:val="22"/>
          <w:szCs w:val="22"/>
        </w:rPr>
        <w:lastRenderedPageBreak/>
        <w:t xml:space="preserve">группу, а не изменяемые таблицы в другую. Теперь файловую группу с изменяемыми таблицами можно резервировать как угодно часто, и не тратить время и не нагружать процессор справочными таблицами.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3847465" cy="4519930"/>
            <wp:effectExtent l="19050" t="0" r="635" b="0"/>
            <wp:docPr id="4" name="Рисунок 4" descr="http://www.flenov.info/favorite/db/backupsqlserv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flenov.info/favorite/db/backupsqlserv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465" cy="451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center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i/>
          <w:iCs/>
          <w:color w:val="000000"/>
          <w:sz w:val="22"/>
          <w:szCs w:val="22"/>
        </w:rPr>
        <w:t>Во время резервирования можно указать на закладке Options имя копии в поле Media set name. Не зная это имя восстановить данные нельзя, так что это простая защита данных.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Calibri" w:hAnsi="Calibri"/>
          <w:b/>
          <w:bCs/>
          <w:color w:val="5176A2"/>
          <w:sz w:val="29"/>
          <w:szCs w:val="29"/>
        </w:rPr>
      </w:pPr>
      <w:r w:rsidRPr="000129EE">
        <w:rPr>
          <w:rFonts w:ascii="Calibri" w:hAnsi="Calibri"/>
          <w:b/>
          <w:bCs/>
          <w:color w:val="5176A2"/>
          <w:sz w:val="29"/>
          <w:szCs w:val="29"/>
        </w:rPr>
        <w:t>Частота резервирования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Вечная проблема – как часто нужно делать резервную копию? Все зависит от количества данных, частоты их обновления и важности. Рассмотрим основные варианты сочетания количества, частоты обновления и важности.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Если данные являются справочными, изменяются редко и в случае потери не составляет труда воспроизвести ручное восстановление, то можно делать полную резервную копию раз в день. Если данные изменяются часто, но их немного, то возможна полная даже копия каждый час, потому что малое количество данных резервируется быстро.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Когда база данных достаточно большая, но изменения проходят не часто, то мы уже говорили о том, что полная копия должна делаться в не рабочее время. В рабочие периоды, например, ежечасно, можно делать дифференцированное резервирование или копирование журнала транзакций.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lastRenderedPageBreak/>
        <w:t xml:space="preserve">Если данных много и изменения происходят постоянно, то тут уже нужна модель Full или Bulk-Logged. Полную резервную копию делаем в нерабочее время, а в рабочее время (пару раз в день или даже каждые два часа) можно делать резервирование журнала.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Когда в базе данных очень часто происходят массовые загрузки или изменения и данных мало, то используй модель Simple. Если данных много, то лучше юзать Bulk-Logged, а не Full. Это позволит увеличить производительность и уменьшить журнал транзакций.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4744720" cy="3787140"/>
            <wp:effectExtent l="19050" t="0" r="0" b="0"/>
            <wp:docPr id="5" name="Рисунок 5" descr="http://www.flenov.info/favorite/db/backupsqlserv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flenov.info/favorite/db/backupsqlserv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720" cy="3787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center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i/>
          <w:iCs/>
          <w:color w:val="000000"/>
          <w:sz w:val="22"/>
          <w:szCs w:val="22"/>
        </w:rPr>
        <w:t>В MS SQL Server можно резервировать с помощью мастера, простого визуального диалога или SQL командой.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В не зависимости от выбранной частоты резервирования, я всегда делаю внеплановые копии в следующих случаях: </w:t>
      </w:r>
    </w:p>
    <w:p w:rsidR="000129EE" w:rsidRPr="000129EE" w:rsidRDefault="000129EE" w:rsidP="000129E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- по возможности полная резервная копия до и после массового обновления данных или загрузки. </w:t>
      </w:r>
    </w:p>
    <w:p w:rsidR="000129EE" w:rsidRPr="000129EE" w:rsidRDefault="000129EE" w:rsidP="000129E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- по возможности полная резервная копия после изменения структуры данных или добавления/удаления индексов. </w:t>
      </w:r>
    </w:p>
    <w:p w:rsidR="000129EE" w:rsidRPr="000129EE" w:rsidRDefault="000129EE" w:rsidP="000129E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- обязательно полная резервная копия перед праздниками, когда офис уходит на несколько дней в заслуженную попойку. </w:t>
      </w:r>
    </w:p>
    <w:p w:rsidR="000129EE" w:rsidRPr="000129EE" w:rsidRDefault="000129EE" w:rsidP="000129E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- перед и после осуществления репликации данных.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Calibri" w:hAnsi="Calibri"/>
          <w:b/>
          <w:bCs/>
          <w:color w:val="5176A2"/>
          <w:sz w:val="29"/>
          <w:szCs w:val="29"/>
        </w:rPr>
      </w:pPr>
      <w:r w:rsidRPr="000129EE">
        <w:rPr>
          <w:rFonts w:ascii="Calibri" w:hAnsi="Calibri"/>
          <w:b/>
          <w:bCs/>
          <w:color w:val="5176A2"/>
          <w:sz w:val="29"/>
          <w:szCs w:val="29"/>
        </w:rPr>
        <w:t>Восстановление данных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Восстановление данных зависит от метода резервирования. Если делалась полная копия, то достаточно просто ее восстановить. Если делалось дифференцированное резервирование, то сначала нужно восстановить последнюю полную копию, а потом надо восстановить дифференцированную.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lastRenderedPageBreak/>
        <w:t xml:space="preserve">Для полной модели с использованием резервирования журналов опять же сначала нужно восстановить последнюю полную копию. После этого, необходимо последовательно восстановить резервные копии журнала транзакций. Необходимо четко следовать последовательности, иначе будут проблемы.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4701540" cy="4408170"/>
            <wp:effectExtent l="19050" t="0" r="3810" b="0"/>
            <wp:docPr id="6" name="Рисунок 6" descr="http://www.flenov.info/favorite/db/backupsqlserv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flenov.info/favorite/db/backupsqlserv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440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center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i/>
          <w:iCs/>
          <w:color w:val="000000"/>
          <w:sz w:val="22"/>
          <w:szCs w:val="22"/>
        </w:rPr>
        <w:t>Окно восстановления базы данных.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>При восстановлении журнала, на закладке Options нужно оставлять возможность восстановить другие журналы, если они есть. Для</w:t>
      </w:r>
      <w:r w:rsidRPr="000129EE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r w:rsidRPr="000129EE">
        <w:rPr>
          <w:rFonts w:ascii="Calibri" w:hAnsi="Calibri"/>
          <w:color w:val="000000"/>
          <w:sz w:val="22"/>
          <w:szCs w:val="22"/>
        </w:rPr>
        <w:t>этого</w:t>
      </w:r>
      <w:r w:rsidRPr="000129EE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r w:rsidRPr="000129EE">
        <w:rPr>
          <w:rFonts w:ascii="Calibri" w:hAnsi="Calibri"/>
          <w:color w:val="000000"/>
          <w:sz w:val="22"/>
          <w:szCs w:val="22"/>
        </w:rPr>
        <w:t>выбираем</w:t>
      </w:r>
      <w:r w:rsidRPr="000129EE">
        <w:rPr>
          <w:rFonts w:ascii="Calibri" w:hAnsi="Calibri"/>
          <w:color w:val="000000"/>
          <w:sz w:val="22"/>
          <w:szCs w:val="22"/>
          <w:lang w:val="en-US"/>
        </w:rPr>
        <w:t xml:space="preserve"> </w:t>
      </w:r>
      <w:r w:rsidRPr="000129EE">
        <w:rPr>
          <w:rFonts w:ascii="Calibri" w:hAnsi="Calibri"/>
          <w:color w:val="000000"/>
          <w:sz w:val="22"/>
          <w:szCs w:val="22"/>
        </w:rPr>
        <w:t>переключатель</w:t>
      </w:r>
      <w:r w:rsidRPr="000129EE">
        <w:rPr>
          <w:rFonts w:ascii="Calibri" w:hAnsi="Calibri"/>
          <w:color w:val="000000"/>
          <w:sz w:val="22"/>
          <w:szCs w:val="22"/>
          <w:lang w:val="en-US"/>
        </w:rPr>
        <w:t xml:space="preserve"> Leave database nonoperational but able to restore additional logs </w:t>
      </w:r>
      <w:r w:rsidRPr="000129EE">
        <w:rPr>
          <w:rFonts w:ascii="Calibri" w:hAnsi="Calibri"/>
          <w:color w:val="000000"/>
          <w:sz w:val="22"/>
          <w:szCs w:val="22"/>
        </w:rPr>
        <w:t>или</w:t>
      </w:r>
      <w:r w:rsidRPr="000129EE">
        <w:rPr>
          <w:rFonts w:ascii="Calibri" w:hAnsi="Calibri"/>
          <w:color w:val="000000"/>
          <w:sz w:val="22"/>
          <w:szCs w:val="22"/>
          <w:lang w:val="en-US"/>
        </w:rPr>
        <w:t xml:space="preserve"> Leave database read-only and able to restore additional logs. </w:t>
      </w:r>
      <w:r w:rsidRPr="000129EE">
        <w:rPr>
          <w:rFonts w:ascii="Calibri" w:hAnsi="Calibri"/>
          <w:color w:val="000000"/>
          <w:sz w:val="22"/>
          <w:szCs w:val="22"/>
        </w:rPr>
        <w:t xml:space="preserve">Если восстанавливаешь последний журнал, то выбирай Leave database optional, иначе база будет недоступна для изменений. После восстановления с этой опцией, больше журналов восстанавливать нельзя.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Calibri" w:hAnsi="Calibri"/>
          <w:b/>
          <w:bCs/>
          <w:color w:val="5176A2"/>
          <w:sz w:val="29"/>
          <w:szCs w:val="29"/>
        </w:rPr>
      </w:pPr>
      <w:r w:rsidRPr="000129EE">
        <w:rPr>
          <w:rFonts w:ascii="Calibri" w:hAnsi="Calibri"/>
          <w:b/>
          <w:bCs/>
          <w:color w:val="5176A2"/>
          <w:sz w:val="29"/>
          <w:szCs w:val="29"/>
        </w:rPr>
        <w:t>Сбой системы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Все вышеописанные рекомендации относятся только к восстановлению данных в нормальной работе или при сбое и использовании модели Simple. Такое восстановление позволяет вернуть базу данных на момент последнего резервирования. Все изменения, сделанные после этого теряются, и их вернуть не удастся.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В работе администратора самое главное не паниковать. У тебя должна быть холодная голова, а в штанах железные шары. Сразу после катастрофы необходимо правильно оценить обстановку и сделать правильные выводы.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center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lastRenderedPageBreak/>
        <w:drawing>
          <wp:inline distT="0" distB="0" distL="0" distR="0">
            <wp:extent cx="4701540" cy="4408170"/>
            <wp:effectExtent l="19050" t="0" r="3810" b="0"/>
            <wp:docPr id="7" name="Рисунок 7" descr="http://www.flenov.info/favorite/db/backupsqlserv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flenov.info/favorite/db/backupsqlserv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440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center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i/>
          <w:iCs/>
          <w:color w:val="000000"/>
          <w:sz w:val="22"/>
          <w:szCs w:val="22"/>
        </w:rPr>
        <w:t>Закладка Options окна восстановления данных.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В случае непредвиденной ситуации и если используется модель Full или Bulk-Logged, можно попытаться восстановить все данные, и вернуть состояние вплоть до момента сбоя. Продвинутые админы держат файлы данных и журнала на разных дисках, а оба сразу накрываются достаточно редко. Если накрылся диск с журналом, то делаем полную копию данных и восстанавливаем на новом винте. А если полетел диск с данными, то прежде чем начать процесс восстановления данных, необходимо попытаться зарезервировать журнал, в котором хранится информация о последних изменениях данных. Только после этого можно приступать к восстановлению работы сервера на новом винте и данные будут восстановлены полностью.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Calibri" w:hAnsi="Calibri"/>
          <w:b/>
          <w:bCs/>
          <w:color w:val="5176A2"/>
          <w:sz w:val="29"/>
          <w:szCs w:val="29"/>
        </w:rPr>
      </w:pPr>
      <w:r w:rsidRPr="000129EE">
        <w:rPr>
          <w:rFonts w:ascii="Calibri" w:hAnsi="Calibri"/>
          <w:b/>
          <w:bCs/>
          <w:color w:val="5176A2"/>
          <w:sz w:val="29"/>
          <w:szCs w:val="29"/>
        </w:rPr>
        <w:t>Оригинальность сестра хакера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Недавно увидел отличное решение с точки зрения резервирования. Хотя это не совсем резервное копирование, но решает задачу именно резервирования данных. Итак, в современных базах данных есть возможность репликации данных. Это мощная штука, принцип работы которой очень хорошо увидеть на примере.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Допустим, что у тебя есть два удаленных офиса, в каждом из которых происходит массовая нагрузка на сервер данных. Можно расположить один сервер в главном офисе, а второй будет обращаться к базе через инет. Но это достаточно большая нагрузка на сеть с точки зрения трафика и скорость доступа не высока. Намного эффективнее расположить два сервака в каждом из офисов, а потом сервера данных будут синхронизироваться. Процесс синхронизации как раз и называется репликации.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lastRenderedPageBreak/>
        <w:t xml:space="preserve">А что если в эту систему поставить еще один сервак, который тоже будет участвовать в репликации, но не будет использоваться в работе. Получиться реальный сервер, который будет железной резервной копией. В случае проблем, можно в считанные секунды превратить резервный сервер в рабочий, и он будет содержать реально работающие данные. Правда свежатина этих данных зависит от настроек репликации (как восстановление от настроек резервирования).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outlineLvl w:val="2"/>
        <w:rPr>
          <w:rFonts w:ascii="Calibri" w:hAnsi="Calibri"/>
          <w:b/>
          <w:bCs/>
          <w:color w:val="5176A2"/>
          <w:sz w:val="29"/>
          <w:szCs w:val="29"/>
        </w:rPr>
      </w:pPr>
      <w:r w:rsidRPr="000129EE">
        <w:rPr>
          <w:rFonts w:ascii="Calibri" w:hAnsi="Calibri"/>
          <w:b/>
          <w:bCs/>
          <w:color w:val="5176A2"/>
          <w:sz w:val="29"/>
          <w:szCs w:val="29"/>
        </w:rPr>
        <w:t>Итого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От потери данных никто не застрахован, а они регулярно теряются и причин для этого много: выход из строя оборудования, воровство техники, стихийные бедствия, пожары, терроризм. Как видишь, причин очень много. Конечно же, вероятность возникновения некоторых из них слишком мала, но она есть. А если сложить все вместе, то общая вероятность потери данных становиться достаточно высокой, чтобы задуматься об этом.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Так почему же большинство из нас не задумывается о возможных проблемах, пока сами не встретимся с бедой? Виновником как всегда является простая человеческая лень, с которой надо бороться. </w:t>
      </w:r>
    </w:p>
    <w:p w:rsidR="000129EE" w:rsidRPr="000129EE" w:rsidRDefault="000129EE" w:rsidP="000129EE">
      <w:pPr>
        <w:shd w:val="clear" w:color="auto" w:fill="FFFFFF"/>
        <w:spacing w:before="100" w:beforeAutospacing="1" w:after="100" w:afterAutospacing="1"/>
        <w:jc w:val="both"/>
        <w:rPr>
          <w:rFonts w:ascii="Calibri" w:hAnsi="Calibri"/>
          <w:color w:val="000000"/>
          <w:sz w:val="22"/>
          <w:szCs w:val="22"/>
        </w:rPr>
      </w:pPr>
      <w:r w:rsidRPr="000129EE">
        <w:rPr>
          <w:rFonts w:ascii="Calibri" w:hAnsi="Calibri"/>
          <w:color w:val="000000"/>
          <w:sz w:val="22"/>
          <w:szCs w:val="22"/>
        </w:rPr>
        <w:t xml:space="preserve">Необходимо делать все, чтобы данные ни в коем случае небыли утеряны бесследно и затраты на восстановление были минимальны. Мы постарались показать тебе самое интересное из теории резервирования и восстановления. Практика и нюансы зависят от конкретной СУБД, а это уже нюансы. </w:t>
      </w:r>
    </w:p>
    <w:p w:rsidR="00637FBB" w:rsidRDefault="00637FBB"/>
    <w:sectPr w:rsidR="00637FBB" w:rsidSect="00637FBB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6677" w:rsidRDefault="00916677" w:rsidP="00DB069F">
      <w:r>
        <w:separator/>
      </w:r>
    </w:p>
  </w:endnote>
  <w:endnote w:type="continuationSeparator" w:id="1">
    <w:p w:rsidR="00916677" w:rsidRDefault="00916677" w:rsidP="00DB06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69F" w:rsidRDefault="00DB069F">
    <w:pPr>
      <w:pStyle w:val="a8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Михаил Фленов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Страница </w:t>
    </w:r>
    <w:fldSimple w:instr=" PAGE   \* MERGEFORMAT ">
      <w:r w:rsidRPr="00DB069F">
        <w:rPr>
          <w:rFonts w:asciiTheme="majorHAnsi" w:hAnsiTheme="majorHAnsi"/>
          <w:noProof/>
        </w:rPr>
        <w:t>2</w:t>
      </w:r>
    </w:fldSimple>
  </w:p>
  <w:p w:rsidR="00DB069F" w:rsidRDefault="00DB069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6677" w:rsidRDefault="00916677" w:rsidP="00DB069F">
      <w:r>
        <w:separator/>
      </w:r>
    </w:p>
  </w:footnote>
  <w:footnote w:type="continuationSeparator" w:id="1">
    <w:p w:rsidR="00916677" w:rsidRDefault="00916677" w:rsidP="00DB06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69F" w:rsidRPr="00DB069F" w:rsidRDefault="00DB069F">
    <w:pPr>
      <w:pStyle w:val="a6"/>
      <w:rPr>
        <w:sz w:val="20"/>
        <w:szCs w:val="20"/>
        <w:lang w:val="en-US"/>
      </w:rPr>
    </w:pPr>
    <w:hyperlink r:id="rId1" w:history="1">
      <w:r w:rsidRPr="00676E14">
        <w:rPr>
          <w:rStyle w:val="aa"/>
          <w:sz w:val="20"/>
          <w:szCs w:val="20"/>
          <w:lang w:val="en-US"/>
        </w:rPr>
        <w:t>http</w:t>
      </w:r>
      <w:r w:rsidRPr="00DB069F">
        <w:rPr>
          <w:rStyle w:val="aa"/>
          <w:sz w:val="20"/>
          <w:szCs w:val="20"/>
          <w:lang w:val="en-US"/>
        </w:rPr>
        <w:t>://</w:t>
      </w:r>
      <w:r w:rsidRPr="00676E14">
        <w:rPr>
          <w:rStyle w:val="aa"/>
          <w:sz w:val="20"/>
          <w:szCs w:val="20"/>
          <w:lang w:val="en-US"/>
        </w:rPr>
        <w:t>www</w:t>
      </w:r>
      <w:r w:rsidRPr="00DB069F">
        <w:rPr>
          <w:rStyle w:val="aa"/>
          <w:sz w:val="20"/>
          <w:szCs w:val="20"/>
          <w:lang w:val="en-US"/>
        </w:rPr>
        <w:t>.</w:t>
      </w:r>
      <w:r w:rsidRPr="00676E14">
        <w:rPr>
          <w:rStyle w:val="aa"/>
          <w:sz w:val="20"/>
          <w:szCs w:val="20"/>
          <w:lang w:val="en-US"/>
        </w:rPr>
        <w:t>cydsoft</w:t>
      </w:r>
      <w:r w:rsidRPr="00DB069F">
        <w:rPr>
          <w:rStyle w:val="aa"/>
          <w:sz w:val="20"/>
          <w:szCs w:val="20"/>
          <w:lang w:val="en-US"/>
        </w:rPr>
        <w:t>.</w:t>
      </w:r>
      <w:r w:rsidRPr="00676E14">
        <w:rPr>
          <w:rStyle w:val="aa"/>
          <w:sz w:val="20"/>
          <w:szCs w:val="20"/>
          <w:lang w:val="en-US"/>
        </w:rPr>
        <w:t>com</w:t>
      </w:r>
    </w:hyperlink>
    <w:r w:rsidRPr="00DB069F">
      <w:rPr>
        <w:sz w:val="20"/>
        <w:szCs w:val="20"/>
        <w:lang w:val="en-US"/>
      </w:rPr>
      <w:t xml:space="preserve"> </w:t>
    </w:r>
    <w:r w:rsidRPr="00DB069F">
      <w:rPr>
        <w:sz w:val="20"/>
        <w:szCs w:val="20"/>
      </w:rPr>
      <w:ptab w:relativeTo="margin" w:alignment="center" w:leader="none"/>
    </w:r>
    <w:hyperlink r:id="rId2" w:history="1">
      <w:r w:rsidRPr="00676E14">
        <w:rPr>
          <w:rStyle w:val="aa"/>
          <w:sz w:val="20"/>
          <w:szCs w:val="20"/>
          <w:lang w:val="en-US"/>
        </w:rPr>
        <w:t>http</w:t>
      </w:r>
      <w:r w:rsidRPr="00DB069F">
        <w:rPr>
          <w:rStyle w:val="aa"/>
          <w:sz w:val="20"/>
          <w:szCs w:val="20"/>
          <w:lang w:val="en-US"/>
        </w:rPr>
        <w:t>://</w:t>
      </w:r>
      <w:r w:rsidRPr="00676E14">
        <w:rPr>
          <w:rStyle w:val="aa"/>
          <w:sz w:val="20"/>
          <w:szCs w:val="20"/>
          <w:lang w:val="en-US"/>
        </w:rPr>
        <w:t>www</w:t>
      </w:r>
      <w:r w:rsidRPr="00DB069F">
        <w:rPr>
          <w:rStyle w:val="aa"/>
          <w:sz w:val="20"/>
          <w:szCs w:val="20"/>
          <w:lang w:val="en-US"/>
        </w:rPr>
        <w:t>.</w:t>
      </w:r>
      <w:r w:rsidRPr="00676E14">
        <w:rPr>
          <w:rStyle w:val="aa"/>
          <w:sz w:val="20"/>
          <w:szCs w:val="20"/>
          <w:lang w:val="en-US"/>
        </w:rPr>
        <w:t>profwebdev</w:t>
      </w:r>
      <w:r w:rsidRPr="00DB069F">
        <w:rPr>
          <w:rStyle w:val="aa"/>
          <w:sz w:val="20"/>
          <w:szCs w:val="20"/>
          <w:lang w:val="en-US"/>
        </w:rPr>
        <w:t>.</w:t>
      </w:r>
      <w:r w:rsidRPr="00676E14">
        <w:rPr>
          <w:rStyle w:val="aa"/>
          <w:sz w:val="20"/>
          <w:szCs w:val="20"/>
          <w:lang w:val="en-US"/>
        </w:rPr>
        <w:t>com</w:t>
      </w:r>
    </w:hyperlink>
    <w:r w:rsidRPr="00DB069F">
      <w:rPr>
        <w:sz w:val="20"/>
        <w:szCs w:val="20"/>
        <w:lang w:val="en-US"/>
      </w:rPr>
      <w:t xml:space="preserve"> </w:t>
    </w:r>
    <w:r w:rsidRPr="00DB069F">
      <w:rPr>
        <w:sz w:val="20"/>
        <w:szCs w:val="20"/>
      </w:rPr>
      <w:ptab w:relativeTo="margin" w:alignment="right" w:leader="none"/>
    </w:r>
    <w:hyperlink r:id="rId3" w:history="1">
      <w:r w:rsidRPr="00676E14">
        <w:rPr>
          <w:rStyle w:val="aa"/>
          <w:sz w:val="20"/>
          <w:szCs w:val="20"/>
          <w:lang w:val="en-US"/>
        </w:rPr>
        <w:t>http://www.heapar.com</w:t>
      </w:r>
    </w:hyperlink>
    <w:r>
      <w:rPr>
        <w:sz w:val="20"/>
        <w:szCs w:val="20"/>
        <w:lang w:val="en-US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04199"/>
    <w:multiLevelType w:val="multilevel"/>
    <w:tmpl w:val="F714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29EE"/>
    <w:rsid w:val="000129EE"/>
    <w:rsid w:val="003A0DAC"/>
    <w:rsid w:val="00637FBB"/>
    <w:rsid w:val="00885C06"/>
    <w:rsid w:val="00916677"/>
    <w:rsid w:val="00DB06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C06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0129EE"/>
    <w:pPr>
      <w:spacing w:before="100" w:beforeAutospacing="1" w:after="100" w:afterAutospacing="1"/>
      <w:outlineLvl w:val="0"/>
    </w:pPr>
    <w:rPr>
      <w:rFonts w:ascii="Calibri" w:hAnsi="Calibri"/>
      <w:b/>
      <w:bCs/>
      <w:color w:val="5176A2"/>
      <w:kern w:val="36"/>
      <w:sz w:val="41"/>
      <w:szCs w:val="41"/>
    </w:rPr>
  </w:style>
  <w:style w:type="paragraph" w:styleId="3">
    <w:name w:val="heading 3"/>
    <w:basedOn w:val="a"/>
    <w:link w:val="30"/>
    <w:uiPriority w:val="9"/>
    <w:qFormat/>
    <w:rsid w:val="000129EE"/>
    <w:pPr>
      <w:spacing w:before="100" w:beforeAutospacing="1" w:after="100" w:afterAutospacing="1"/>
      <w:outlineLvl w:val="2"/>
    </w:pPr>
    <w:rPr>
      <w:rFonts w:ascii="Calibri" w:hAnsi="Calibri"/>
      <w:b/>
      <w:bCs/>
      <w:color w:val="5176A2"/>
      <w:sz w:val="31"/>
      <w:szCs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29EE"/>
    <w:rPr>
      <w:rFonts w:ascii="Calibri" w:hAnsi="Calibri"/>
      <w:b/>
      <w:bCs/>
      <w:color w:val="5176A2"/>
      <w:kern w:val="36"/>
      <w:sz w:val="41"/>
      <w:szCs w:val="41"/>
    </w:rPr>
  </w:style>
  <w:style w:type="character" w:customStyle="1" w:styleId="30">
    <w:name w:val="Заголовок 3 Знак"/>
    <w:basedOn w:val="a0"/>
    <w:link w:val="3"/>
    <w:uiPriority w:val="9"/>
    <w:rsid w:val="000129EE"/>
    <w:rPr>
      <w:rFonts w:ascii="Calibri" w:hAnsi="Calibri"/>
      <w:b/>
      <w:bCs/>
      <w:color w:val="5176A2"/>
      <w:sz w:val="31"/>
      <w:szCs w:val="31"/>
    </w:rPr>
  </w:style>
  <w:style w:type="paragraph" w:styleId="a3">
    <w:name w:val="Normal (Web)"/>
    <w:basedOn w:val="a"/>
    <w:uiPriority w:val="99"/>
    <w:semiHidden/>
    <w:unhideWhenUsed/>
    <w:rsid w:val="000129EE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unhideWhenUsed/>
    <w:rsid w:val="000129E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129EE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DB069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DB069F"/>
    <w:rPr>
      <w:sz w:val="24"/>
      <w:szCs w:val="24"/>
    </w:rPr>
  </w:style>
  <w:style w:type="paragraph" w:styleId="a8">
    <w:name w:val="footer"/>
    <w:basedOn w:val="a"/>
    <w:link w:val="a9"/>
    <w:uiPriority w:val="99"/>
    <w:unhideWhenUsed/>
    <w:rsid w:val="00DB069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B069F"/>
    <w:rPr>
      <w:sz w:val="24"/>
      <w:szCs w:val="24"/>
    </w:rPr>
  </w:style>
  <w:style w:type="character" w:styleId="aa">
    <w:name w:val="Hyperlink"/>
    <w:basedOn w:val="a0"/>
    <w:uiPriority w:val="99"/>
    <w:unhideWhenUsed/>
    <w:rsid w:val="00DB069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35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5735">
                  <w:marLeft w:val="0"/>
                  <w:marRight w:val="2309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heapar.com" TargetMode="External"/><Relationship Id="rId2" Type="http://schemas.openxmlformats.org/officeDocument/2006/relationships/hyperlink" Target="http://www.profwebdev.com" TargetMode="External"/><Relationship Id="rId1" Type="http://schemas.openxmlformats.org/officeDocument/2006/relationships/hyperlink" Target="http://www.cydsof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2442</Words>
  <Characters>13920</Characters>
  <Application>Microsoft Office Word</Application>
  <DocSecurity>0</DocSecurity>
  <Lines>116</Lines>
  <Paragraphs>32</Paragraphs>
  <ScaleCrop>false</ScaleCrop>
  <Company>Hewlett-Packard</Company>
  <LinksUpToDate>false</LinksUpToDate>
  <CharactersWithSpaces>16330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Flenov</dc:creator>
  <cp:lastModifiedBy>Flenov</cp:lastModifiedBy>
  <cp:revision>2</cp:revision>
  <dcterms:created xsi:type="dcterms:W3CDTF">2009-01-29T17:27:00Z</dcterms:created>
  <dcterms:modified xsi:type="dcterms:W3CDTF">2009-01-29T17:30:00Z</dcterms:modified>
</cp:coreProperties>
</file>