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En el shell de xampp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 -u root -p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… a continuación pide password.Si no se asignó, pulsar Enter.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Luego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b w:val="1"/>
          <w:rtl w:val="0"/>
        </w:rPr>
        <w:t xml:space="preserve"> e:/sakila-db/</w:t>
      </w:r>
      <w:r w:rsidDel="00000000" w:rsidR="00000000" w:rsidRPr="00000000">
        <w:rPr>
          <w:b w:val="1"/>
          <w:color w:val="ff0000"/>
          <w:rtl w:val="0"/>
        </w:rPr>
        <w:t xml:space="preserve">sakila-schema.sql</w:t>
      </w:r>
      <w:r w:rsidDel="00000000" w:rsidR="00000000" w:rsidRPr="00000000">
        <w:rPr>
          <w:b w:val="1"/>
          <w:rtl w:val="0"/>
        </w:rPr>
        <w:t xml:space="preserve">;  </w:t>
      </w:r>
      <w:r w:rsidDel="00000000" w:rsidR="00000000" w:rsidRPr="00000000">
        <w:rPr>
          <w:rtl w:val="0"/>
        </w:rPr>
        <w:t xml:space="preserve">  Es la ruta donde tenemos el script. En mi caso está en la unidad E en la carpeta sakila-db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source c:/xampp/htdocs/sakila-db/sakila-schema.sql;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Después,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source e:/sakila-db/</w:t>
      </w:r>
      <w:r w:rsidDel="00000000" w:rsidR="00000000" w:rsidRPr="00000000">
        <w:rPr>
          <w:b w:val="1"/>
          <w:color w:val="ff0000"/>
          <w:rtl w:val="0"/>
        </w:rPr>
        <w:t xml:space="preserve">sakila-data.sql</w:t>
      </w:r>
      <w:r w:rsidDel="00000000" w:rsidR="00000000" w:rsidRPr="00000000">
        <w:rPr>
          <w:b w:val="1"/>
          <w:rtl w:val="0"/>
        </w:rPr>
        <w:t xml:space="preserve">;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Feliz importación …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Enlace youtube: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https://www.youtube.com/watch?v=E6fCNPWg9JA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E6fCNPWg9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