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Instalación de Sakila:</w:t>
      </w:r>
    </w:p>
    <w:p w:rsidR="00000000" w:rsidDel="00000000" w:rsidP="00000000" w:rsidRDefault="00000000" w:rsidRPr="00000000" w14:paraId="00000002">
      <w:pPr>
        <w:spacing w:line="360" w:lineRule="auto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Descargar sakila: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descargar sakila</w:t>
        </w:r>
      </w:hyperlink>
      <w:r w:rsidDel="00000000" w:rsidR="00000000" w:rsidRPr="00000000">
        <w:rPr>
          <w:rtl w:val="0"/>
        </w:rPr>
        <w:t xml:space="preserve"> en el cuadro ‘Example Databases’</w:t>
      </w:r>
    </w:p>
    <w:p w:rsidR="00000000" w:rsidDel="00000000" w:rsidP="00000000" w:rsidRDefault="00000000" w:rsidRPr="00000000" w14:paraId="00000004">
      <w:pPr>
        <w:spacing w:after="220" w:before="220" w:lineRule="auto"/>
        <w:ind w:left="720" w:firstLine="0"/>
        <w:rPr>
          <w:color w:val="2d2d2d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En la columna de Bases de datos de ejemplo en la página de descarga del sitio web oficial, puede descargar la base de datos de muestra.</w:t>
      </w:r>
    </w:p>
    <w:p w:rsidR="00000000" w:rsidDel="00000000" w:rsidP="00000000" w:rsidRDefault="00000000" w:rsidRPr="00000000" w14:paraId="00000005">
      <w:pPr>
        <w:spacing w:after="220" w:before="220" w:lineRule="auto"/>
        <w:ind w:left="720" w:firstLine="0"/>
        <w:rPr>
          <w:color w:val="2d2d2d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El sistema Linux descarga el archivo comprimido tar.gz correspondiente y el sistema Windows descarga el archivo comprimido zip.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En terminal de MATE:</w:t>
      </w:r>
      <w:r w:rsidDel="00000000" w:rsidR="00000000" w:rsidRPr="00000000">
        <w:rPr>
          <w:shd w:fill="b7b7b7" w:val="clear"/>
          <w:rtl w:val="0"/>
        </w:rPr>
        <w:t xml:space="preserve"> </w:t>
      </w:r>
      <w:r w:rsidDel="00000000" w:rsidR="00000000" w:rsidRPr="00000000">
        <w:rPr>
          <w:b w:val="1"/>
          <w:shd w:fill="b7b7b7" w:val="clear"/>
          <w:rtl w:val="0"/>
        </w:rPr>
        <w:t xml:space="preserve">mysql -u root -p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… a continuación pide password. Enter.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Luego añadimos la ruta donde tenemos el script: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ab/>
        <w:t xml:space="preserve">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source + ruta del archivo schema. Ejemplo: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  source /home/rosa/Descargas/sakila-db/sakila-schema.sql;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ab/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shd w:fill="b7b7b7" w:val="clear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shd w:fill="b7b7b7" w:val="clear"/>
        </w:rPr>
      </w:pPr>
      <w:r w:rsidDel="00000000" w:rsidR="00000000" w:rsidRPr="00000000">
        <w:rPr>
          <w:rtl w:val="0"/>
        </w:rPr>
        <w:t xml:space="preserve">source + ruta del archivo data.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  source /home/rosa/Descargas/sakila-db/sakila-data.sql;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b w:val="1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b w:val="1"/>
          <w:color w:val="2d2d2d"/>
          <w:sz w:val="21"/>
          <w:szCs w:val="21"/>
          <w:shd w:fill="b7b7b7" w:val="clear"/>
        </w:rPr>
      </w:pPr>
      <w:r w:rsidDel="00000000" w:rsidR="00000000" w:rsidRPr="00000000">
        <w:rPr>
          <w:b w:val="1"/>
          <w:color w:val="2d2d2d"/>
          <w:sz w:val="21"/>
          <w:szCs w:val="21"/>
          <w:shd w:fill="b7b7b7" w:val="clear"/>
          <w:rtl w:val="0"/>
        </w:rPr>
        <w:t xml:space="preserve">MariaDB [sakila]&gt; show tables;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color w:val="2d2d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index-o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