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0734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МИНИСТЕРСТВО НАУКИ И ВЫСШЕГО ОБРАЗОВАНИЯ</w:t>
      </w:r>
    </w:p>
    <w:p w14:paraId="248931D4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E4966FC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100AAA4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14:paraId="319F07EE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14:paraId="3D0011B3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3CA82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 xml:space="preserve">Бариев </w:t>
      </w:r>
      <w:proofErr w:type="spellStart"/>
      <w:r w:rsidRPr="00E33303">
        <w:rPr>
          <w:rFonts w:ascii="Times New Roman" w:hAnsi="Times New Roman" w:cs="Times New Roman"/>
          <w:sz w:val="28"/>
          <w:szCs w:val="28"/>
        </w:rPr>
        <w:t>Эмин</w:t>
      </w:r>
      <w:proofErr w:type="spellEnd"/>
      <w:r w:rsidRPr="00E3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303">
        <w:rPr>
          <w:rFonts w:ascii="Times New Roman" w:hAnsi="Times New Roman" w:cs="Times New Roman"/>
          <w:sz w:val="28"/>
          <w:szCs w:val="28"/>
        </w:rPr>
        <w:t>Юсуфович</w:t>
      </w:r>
      <w:proofErr w:type="spellEnd"/>
    </w:p>
    <w:p w14:paraId="7A6CA5D4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2B698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0FC3B35F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курс 4 группа ИС/б-16-2</w:t>
      </w:r>
    </w:p>
    <w:p w14:paraId="61C5084B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E3330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33303">
        <w:rPr>
          <w:rFonts w:ascii="Times New Roman" w:hAnsi="Times New Roman" w:cs="Times New Roman"/>
          <w:sz w:val="28"/>
          <w:szCs w:val="28"/>
        </w:rPr>
        <w:t>)</w:t>
      </w:r>
    </w:p>
    <w:p w14:paraId="5EDC1BB5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FCF43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ОТЧЕТ</w:t>
      </w:r>
    </w:p>
    <w:p w14:paraId="085F1562" w14:textId="45C23A8A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311F9">
        <w:rPr>
          <w:rFonts w:ascii="Times New Roman" w:hAnsi="Times New Roman" w:cs="Times New Roman"/>
          <w:sz w:val="28"/>
          <w:szCs w:val="28"/>
        </w:rPr>
        <w:t>4</w:t>
      </w:r>
    </w:p>
    <w:p w14:paraId="42C4147D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По дисциплине: «МИСПИС»</w:t>
      </w:r>
    </w:p>
    <w:p w14:paraId="7752C89D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58C65" w14:textId="47CF6BFB" w:rsidR="00E33303" w:rsidRPr="00E33303" w:rsidRDefault="00E33303" w:rsidP="00144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303">
        <w:rPr>
          <w:rFonts w:ascii="Times New Roman" w:hAnsi="Times New Roman" w:cs="Times New Roman"/>
          <w:sz w:val="28"/>
          <w:szCs w:val="28"/>
        </w:rPr>
        <w:t>По теме: «</w:t>
      </w:r>
      <w:r w:rsidR="001446C0" w:rsidRPr="004A354C">
        <w:rPr>
          <w:rFonts w:ascii="Times New Roman" w:hAnsi="Times New Roman" w:cs="Times New Roman"/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E33303">
        <w:rPr>
          <w:rFonts w:ascii="Times New Roman" w:hAnsi="Times New Roman" w:cs="Times New Roman"/>
          <w:sz w:val="28"/>
          <w:szCs w:val="28"/>
        </w:rPr>
        <w:t>»</w:t>
      </w:r>
    </w:p>
    <w:p w14:paraId="4D6C1006" w14:textId="77777777" w:rsidR="00E33303" w:rsidRPr="00E33303" w:rsidRDefault="00E33303" w:rsidP="00E333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33303" w:rsidRPr="00E33303" w14:paraId="0FB51776" w14:textId="77777777" w:rsidTr="00FD2965">
        <w:tc>
          <w:tcPr>
            <w:tcW w:w="3088" w:type="dxa"/>
            <w:shd w:val="clear" w:color="auto" w:fill="FFFFFF" w:themeFill="background1"/>
          </w:tcPr>
          <w:p w14:paraId="45AF9D35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7D2ECAB9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07241E8F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E33303" w:rsidRPr="00E33303" w14:paraId="2FB042A7" w14:textId="77777777" w:rsidTr="00FD2965">
        <w:tc>
          <w:tcPr>
            <w:tcW w:w="3088" w:type="dxa"/>
            <w:shd w:val="clear" w:color="auto" w:fill="FFFFFF" w:themeFill="background1"/>
          </w:tcPr>
          <w:p w14:paraId="3151D698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BA25F0F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59420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E33303" w:rsidRPr="00E33303" w14:paraId="32B580B6" w14:textId="77777777" w:rsidTr="00FD2965">
        <w:tc>
          <w:tcPr>
            <w:tcW w:w="3088" w:type="dxa"/>
            <w:shd w:val="clear" w:color="auto" w:fill="FFFFFF" w:themeFill="background1"/>
          </w:tcPr>
          <w:p w14:paraId="17F9CEE5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6582F2F1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6BAEF9E4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3303" w:rsidRPr="00E33303" w14:paraId="0FABD532" w14:textId="77777777" w:rsidTr="00FD2965">
        <w:tc>
          <w:tcPr>
            <w:tcW w:w="3088" w:type="dxa"/>
            <w:shd w:val="clear" w:color="auto" w:fill="FFFFFF" w:themeFill="background1"/>
          </w:tcPr>
          <w:p w14:paraId="78179AB5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</w:p>
        </w:tc>
        <w:tc>
          <w:tcPr>
            <w:tcW w:w="3428" w:type="dxa"/>
            <w:shd w:val="clear" w:color="auto" w:fill="FFFFFF" w:themeFill="background1"/>
          </w:tcPr>
          <w:p w14:paraId="3C9714BB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0B0310E5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Доронина Ю.В.</w:t>
            </w:r>
          </w:p>
        </w:tc>
      </w:tr>
      <w:tr w:rsidR="00E33303" w:rsidRPr="00E33303" w14:paraId="2F739EE3" w14:textId="77777777" w:rsidTr="00FD2965">
        <w:tc>
          <w:tcPr>
            <w:tcW w:w="3088" w:type="dxa"/>
            <w:shd w:val="clear" w:color="auto" w:fill="FFFFFF" w:themeFill="background1"/>
          </w:tcPr>
          <w:p w14:paraId="4E1E94E3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0642AB60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46B52C5C" w14:textId="77777777" w:rsidR="00E33303" w:rsidRPr="00E33303" w:rsidRDefault="00E33303" w:rsidP="00FD29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303">
              <w:rPr>
                <w:rFonts w:ascii="Times New Roman" w:hAnsi="Times New Roman" w:cs="Times New Roman"/>
                <w:sz w:val="28"/>
                <w:szCs w:val="28"/>
              </w:rPr>
              <w:t>(инициалы, фамилия)</w:t>
            </w:r>
          </w:p>
        </w:tc>
      </w:tr>
    </w:tbl>
    <w:p w14:paraId="6F971EE5" w14:textId="77777777" w:rsidR="00E33303" w:rsidRPr="00E33303" w:rsidRDefault="00E33303" w:rsidP="00E33303">
      <w:pPr>
        <w:rPr>
          <w:rFonts w:ascii="Times New Roman" w:hAnsi="Times New Roman" w:cs="Times New Roman"/>
          <w:sz w:val="28"/>
          <w:szCs w:val="28"/>
        </w:rPr>
      </w:pPr>
    </w:p>
    <w:p w14:paraId="1389202B" w14:textId="77777777" w:rsidR="00E33303" w:rsidRPr="00E33303" w:rsidRDefault="00E33303" w:rsidP="00E333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3D788" w14:textId="77777777" w:rsidR="00E33303" w:rsidRPr="00BB7FFE" w:rsidRDefault="00E33303" w:rsidP="00E33303">
      <w:pPr>
        <w:jc w:val="center"/>
      </w:pPr>
      <w:r w:rsidRPr="00E33303">
        <w:rPr>
          <w:rFonts w:ascii="Times New Roman" w:hAnsi="Times New Roman" w:cs="Times New Roman"/>
          <w:sz w:val="28"/>
          <w:szCs w:val="28"/>
        </w:rPr>
        <w:t>Севастополь 2019</w:t>
      </w:r>
      <w:r w:rsidRPr="00E33303">
        <w:rPr>
          <w:rFonts w:ascii="Times New Roman" w:hAnsi="Times New Roman" w:cs="Times New Roman"/>
          <w:sz w:val="28"/>
          <w:szCs w:val="28"/>
        </w:rPr>
        <w:br w:type="page"/>
      </w:r>
    </w:p>
    <w:p w14:paraId="0BCC58D1" w14:textId="034543CF" w:rsidR="002A6A7B" w:rsidRDefault="002A6A7B" w:rsidP="002A6A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855CCA" w:rsidRPr="00855CCA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3471406" w14:textId="77777777" w:rsidR="002A6A7B" w:rsidRDefault="002A6A7B" w:rsidP="002A6A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C541D" w14:textId="5E05F038" w:rsidR="004A354C" w:rsidRDefault="002A6A7B" w:rsidP="008E424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A354C" w:rsidRPr="004A354C">
        <w:rPr>
          <w:rFonts w:ascii="Times New Roman" w:hAnsi="Times New Roman" w:cs="Times New Roman"/>
          <w:sz w:val="28"/>
          <w:szCs w:val="28"/>
        </w:rPr>
        <w:t>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IDEF3, осуществить выбор и применение инструментального средства описания логики взаимодействия информационных потоков (IDEF3 диаграммы).</w:t>
      </w:r>
      <w:r w:rsidR="004A354C" w:rsidRPr="004A3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DD83EA" w14:textId="7C13C284" w:rsidR="00E90D53" w:rsidRDefault="00E90D53" w:rsidP="002A6A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A4B60" w14:textId="77777777" w:rsidR="00311B6B" w:rsidRDefault="00311B6B" w:rsidP="002A6A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1286D" w14:textId="720F4562" w:rsidR="00855CCA" w:rsidRDefault="002A6A7B" w:rsidP="002A6A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Ход работы</w:t>
      </w:r>
    </w:p>
    <w:p w14:paraId="4EE5A7A1" w14:textId="77777777" w:rsidR="00C41803" w:rsidRPr="004A354C" w:rsidRDefault="00C41803" w:rsidP="002A6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1C75" w14:textId="65CE3F7C" w:rsidR="004A354C" w:rsidRDefault="004A354C" w:rsidP="002A6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54C">
        <w:rPr>
          <w:rFonts w:ascii="Times New Roman" w:hAnsi="Times New Roman" w:cs="Times New Roman"/>
          <w:sz w:val="28"/>
          <w:szCs w:val="28"/>
        </w:rPr>
        <w:t xml:space="preserve">Исходные данные: контекстная диаграмма (А-0) – модель окружения и диаграмма 1-го уровня (А0), построенные с помощью методологии IDEF0. </w:t>
      </w:r>
    </w:p>
    <w:p w14:paraId="34665555" w14:textId="77777777" w:rsidR="008211D5" w:rsidRDefault="008211D5" w:rsidP="002A6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6AFE6" w14:textId="54E47D30" w:rsidR="004A354C" w:rsidRDefault="008211D5" w:rsidP="008211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211D5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354C" w:rsidRPr="004A354C">
        <w:rPr>
          <w:rFonts w:ascii="Times New Roman" w:hAnsi="Times New Roman" w:cs="Times New Roman"/>
          <w:sz w:val="28"/>
          <w:szCs w:val="28"/>
        </w:rPr>
        <w:t>писок действий, составляющих моделируемый процесс с установленными типами связей.</w:t>
      </w:r>
    </w:p>
    <w:p w14:paraId="5CA37613" w14:textId="77777777" w:rsidR="008211D5" w:rsidRDefault="008211D5" w:rsidP="008211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E0970" w14:textId="30BA727B" w:rsidR="009B6D69" w:rsidRDefault="009B6D69" w:rsidP="002A6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D6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B6D69">
        <w:rPr>
          <w:rFonts w:ascii="Times New Roman" w:hAnsi="Times New Roman" w:cs="Times New Roman"/>
          <w:sz w:val="28"/>
          <w:szCs w:val="28"/>
        </w:rPr>
        <w:t xml:space="preserve">.1 – </w:t>
      </w:r>
      <w:r w:rsidR="004A354C" w:rsidRPr="004A354C">
        <w:rPr>
          <w:rFonts w:ascii="Times New Roman" w:hAnsi="Times New Roman" w:cs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360"/>
        <w:gridCol w:w="2995"/>
        <w:gridCol w:w="2995"/>
      </w:tblGrid>
      <w:tr w:rsidR="004A354C" w:rsidRPr="008211D5" w14:paraId="1DE39B0E" w14:textId="77777777" w:rsidTr="008211D5">
        <w:tc>
          <w:tcPr>
            <w:tcW w:w="3360" w:type="dxa"/>
            <w:vAlign w:val="center"/>
          </w:tcPr>
          <w:p w14:paraId="2B981854" w14:textId="577B951D" w:rsidR="004A354C" w:rsidRPr="008211D5" w:rsidRDefault="004A354C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№ действия</w:t>
            </w:r>
          </w:p>
        </w:tc>
        <w:tc>
          <w:tcPr>
            <w:tcW w:w="2995" w:type="dxa"/>
            <w:vAlign w:val="center"/>
          </w:tcPr>
          <w:p w14:paraId="04EA21B1" w14:textId="3B146595" w:rsidR="004A354C" w:rsidRPr="008211D5" w:rsidRDefault="004A354C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Название действия</w:t>
            </w:r>
          </w:p>
        </w:tc>
        <w:tc>
          <w:tcPr>
            <w:tcW w:w="2995" w:type="dxa"/>
            <w:vAlign w:val="center"/>
          </w:tcPr>
          <w:p w14:paraId="3845FDC0" w14:textId="77777777" w:rsidR="008211D5" w:rsidRPr="008211D5" w:rsidRDefault="004A354C" w:rsidP="008211D5">
            <w:pPr>
              <w:pStyle w:val="Default"/>
              <w:spacing w:line="360" w:lineRule="auto"/>
              <w:jc w:val="center"/>
            </w:pPr>
            <w:r w:rsidRPr="008211D5">
              <w:t xml:space="preserve">Объекты принимающие участие в действии </w:t>
            </w:r>
          </w:p>
          <w:p w14:paraId="251B283E" w14:textId="7BCE66AD" w:rsidR="004A354C" w:rsidRPr="008211D5" w:rsidRDefault="004A354C" w:rsidP="008211D5">
            <w:pPr>
              <w:pStyle w:val="Default"/>
              <w:spacing w:line="360" w:lineRule="auto"/>
              <w:jc w:val="center"/>
            </w:pPr>
            <w:r w:rsidRPr="008211D5">
              <w:t>(при необходимости)</w:t>
            </w:r>
          </w:p>
        </w:tc>
      </w:tr>
      <w:tr w:rsidR="009B6D69" w:rsidRPr="008211D5" w14:paraId="188B1B63" w14:textId="77777777" w:rsidTr="008211D5">
        <w:tc>
          <w:tcPr>
            <w:tcW w:w="3360" w:type="dxa"/>
            <w:vAlign w:val="center"/>
          </w:tcPr>
          <w:p w14:paraId="3FC03B55" w14:textId="2466E152" w:rsidR="009B6D69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95" w:type="dxa"/>
            <w:vAlign w:val="center"/>
          </w:tcPr>
          <w:p w14:paraId="4CB0FE26" w14:textId="4145FCF4" w:rsidR="009B6D69" w:rsidRPr="008211D5" w:rsidRDefault="00320609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Авториз</w:t>
            </w:r>
            <w:r w:rsidR="00266D22">
              <w:rPr>
                <w:rFonts w:ascii="Times New Roman" w:hAnsi="Times New Roman" w:cs="Times New Roman"/>
                <w:sz w:val="24"/>
                <w:szCs w:val="24"/>
              </w:rPr>
              <w:t xml:space="preserve">ация </w:t>
            </w: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995" w:type="dxa"/>
            <w:vAlign w:val="center"/>
          </w:tcPr>
          <w:p w14:paraId="3D12E294" w14:textId="11BE0344" w:rsidR="009B6D69" w:rsidRPr="00832D81" w:rsidRDefault="00832D81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пользователя</w:t>
            </w:r>
          </w:p>
        </w:tc>
      </w:tr>
      <w:tr w:rsidR="009B6D69" w:rsidRPr="008211D5" w14:paraId="072A479E" w14:textId="77777777" w:rsidTr="008211D5">
        <w:tc>
          <w:tcPr>
            <w:tcW w:w="3360" w:type="dxa"/>
            <w:vAlign w:val="center"/>
          </w:tcPr>
          <w:p w14:paraId="2BA673B7" w14:textId="19DECB80" w:rsidR="009B6D69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95" w:type="dxa"/>
            <w:vAlign w:val="center"/>
          </w:tcPr>
          <w:p w14:paraId="2BB209A6" w14:textId="33BF8F02" w:rsidR="009B6D69" w:rsidRPr="008211D5" w:rsidRDefault="00320609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Обработать запрос</w:t>
            </w:r>
          </w:p>
        </w:tc>
        <w:tc>
          <w:tcPr>
            <w:tcW w:w="2995" w:type="dxa"/>
            <w:vAlign w:val="center"/>
          </w:tcPr>
          <w:p w14:paraId="6828FACC" w14:textId="6F848F24" w:rsidR="009B6D69" w:rsidRPr="008211D5" w:rsidRDefault="00832D81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пользователя</w:t>
            </w:r>
          </w:p>
        </w:tc>
      </w:tr>
      <w:tr w:rsidR="009B6D69" w:rsidRPr="008211D5" w14:paraId="730D3E32" w14:textId="77777777" w:rsidTr="008211D5">
        <w:tc>
          <w:tcPr>
            <w:tcW w:w="3360" w:type="dxa"/>
            <w:vAlign w:val="center"/>
          </w:tcPr>
          <w:p w14:paraId="04505DFE" w14:textId="1331B6A2" w:rsidR="009B6D69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95" w:type="dxa"/>
            <w:vAlign w:val="center"/>
          </w:tcPr>
          <w:p w14:paraId="1A328423" w14:textId="3595088A" w:rsidR="009B6D69" w:rsidRPr="008211D5" w:rsidRDefault="00320609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Отобразить результат запроса</w:t>
            </w:r>
          </w:p>
        </w:tc>
        <w:tc>
          <w:tcPr>
            <w:tcW w:w="2995" w:type="dxa"/>
            <w:vAlign w:val="center"/>
          </w:tcPr>
          <w:p w14:paraId="1F03E24C" w14:textId="418FFEA0" w:rsidR="009B6D69" w:rsidRPr="008211D5" w:rsidRDefault="009B6D69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D69" w:rsidRPr="008211D5" w14:paraId="264896CB" w14:textId="77777777" w:rsidTr="008211D5">
        <w:tc>
          <w:tcPr>
            <w:tcW w:w="3360" w:type="dxa"/>
            <w:vAlign w:val="center"/>
          </w:tcPr>
          <w:p w14:paraId="229FEFC8" w14:textId="7538231D" w:rsidR="009B6D69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95" w:type="dxa"/>
            <w:vAlign w:val="center"/>
          </w:tcPr>
          <w:p w14:paraId="6CBE8892" w14:textId="2313CB95" w:rsidR="009B6D69" w:rsidRPr="008211D5" w:rsidRDefault="00320609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Анализировать запросы</w:t>
            </w:r>
          </w:p>
        </w:tc>
        <w:tc>
          <w:tcPr>
            <w:tcW w:w="2995" w:type="dxa"/>
            <w:vAlign w:val="center"/>
          </w:tcPr>
          <w:p w14:paraId="648A3CBA" w14:textId="5143404D" w:rsidR="009B6D69" w:rsidRPr="008211D5" w:rsidRDefault="00832D81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пользователя</w:t>
            </w:r>
          </w:p>
        </w:tc>
      </w:tr>
      <w:tr w:rsidR="004166F8" w:rsidRPr="008211D5" w14:paraId="12448CF3" w14:textId="77777777" w:rsidTr="008211D5">
        <w:tc>
          <w:tcPr>
            <w:tcW w:w="3360" w:type="dxa"/>
            <w:vAlign w:val="center"/>
          </w:tcPr>
          <w:p w14:paraId="5E7522CC" w14:textId="05A80D92" w:rsidR="004166F8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95" w:type="dxa"/>
            <w:vAlign w:val="center"/>
          </w:tcPr>
          <w:p w14:paraId="4EC4E498" w14:textId="66C41569" w:rsidR="004166F8" w:rsidRPr="008211D5" w:rsidRDefault="00320609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на чтение </w:t>
            </w:r>
            <w:r w:rsidR="000D7ED0" w:rsidRPr="008211D5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2995" w:type="dxa"/>
            <w:vAlign w:val="center"/>
          </w:tcPr>
          <w:p w14:paraId="7282780D" w14:textId="5702F820" w:rsidR="004166F8" w:rsidRPr="008211D5" w:rsidRDefault="004166F8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0CA" w:rsidRPr="008211D5" w14:paraId="3DCDAC7A" w14:textId="77777777" w:rsidTr="008211D5">
        <w:tc>
          <w:tcPr>
            <w:tcW w:w="3360" w:type="dxa"/>
            <w:vAlign w:val="center"/>
          </w:tcPr>
          <w:p w14:paraId="5A5003DC" w14:textId="1B1D3B3C" w:rsidR="000510CA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95" w:type="dxa"/>
            <w:vAlign w:val="center"/>
          </w:tcPr>
          <w:p w14:paraId="4AB0FDAA" w14:textId="720D4566" w:rsidR="000510CA" w:rsidRPr="008211D5" w:rsidRDefault="000D7ED0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Выполнить запрос на запись данных</w:t>
            </w:r>
          </w:p>
        </w:tc>
        <w:tc>
          <w:tcPr>
            <w:tcW w:w="2995" w:type="dxa"/>
            <w:vAlign w:val="center"/>
          </w:tcPr>
          <w:p w14:paraId="03004E6F" w14:textId="7CDC3E19" w:rsidR="000510CA" w:rsidRPr="008211D5" w:rsidRDefault="000510C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28A" w:rsidRPr="008211D5" w14:paraId="76636386" w14:textId="77777777" w:rsidTr="008211D5">
        <w:tc>
          <w:tcPr>
            <w:tcW w:w="3360" w:type="dxa"/>
            <w:vAlign w:val="center"/>
          </w:tcPr>
          <w:p w14:paraId="3A81DB19" w14:textId="5DEDFC4C" w:rsidR="0029028A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995" w:type="dxa"/>
            <w:vAlign w:val="center"/>
          </w:tcPr>
          <w:p w14:paraId="22BF1F75" w14:textId="479D6858" w:rsidR="0029028A" w:rsidRPr="008211D5" w:rsidRDefault="000D7ED0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1D5">
              <w:rPr>
                <w:rFonts w:ascii="Times New Roman" w:hAnsi="Times New Roman" w:cs="Times New Roman"/>
                <w:sz w:val="24"/>
                <w:szCs w:val="24"/>
              </w:rPr>
              <w:t>Отправить результат запроса</w:t>
            </w:r>
          </w:p>
        </w:tc>
        <w:tc>
          <w:tcPr>
            <w:tcW w:w="2995" w:type="dxa"/>
            <w:vAlign w:val="center"/>
          </w:tcPr>
          <w:p w14:paraId="19268906" w14:textId="77777777" w:rsidR="0029028A" w:rsidRPr="008211D5" w:rsidRDefault="0029028A" w:rsidP="008211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8A81F" w14:textId="77777777" w:rsidR="000A770B" w:rsidRPr="009B6D69" w:rsidRDefault="000A770B" w:rsidP="002A6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C2074" w14:textId="3F62CB65" w:rsidR="00AE0BA9" w:rsidRPr="004A354C" w:rsidRDefault="008211D5" w:rsidP="008211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1D5">
        <w:rPr>
          <w:rFonts w:ascii="Times New Roman" w:hAnsi="Times New Roman" w:cs="Times New Roman"/>
          <w:sz w:val="28"/>
          <w:szCs w:val="28"/>
        </w:rPr>
        <w:t xml:space="preserve">2.2 </w:t>
      </w:r>
      <w:r w:rsidR="00F30D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354C" w:rsidRPr="004A354C">
        <w:rPr>
          <w:rFonts w:ascii="Times New Roman" w:hAnsi="Times New Roman" w:cs="Times New Roman"/>
          <w:sz w:val="28"/>
          <w:szCs w:val="28"/>
        </w:rPr>
        <w:t>писок действий c указанием предшествующих и последующих событий с указанием типа связи.</w:t>
      </w:r>
    </w:p>
    <w:p w14:paraId="53A6E697" w14:textId="5511CA89" w:rsidR="007148C8" w:rsidRPr="007148C8" w:rsidRDefault="007148C8" w:rsidP="002A6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8C8">
        <w:rPr>
          <w:rFonts w:ascii="Times New Roman" w:hAnsi="Times New Roman" w:cs="Times New Roman"/>
          <w:sz w:val="28"/>
          <w:szCs w:val="28"/>
        </w:rPr>
        <w:t xml:space="preserve">Таблица 1.2 – </w:t>
      </w:r>
      <w:r w:rsidR="004A354C" w:rsidRPr="004A354C">
        <w:rPr>
          <w:rFonts w:ascii="Times New Roman" w:hAnsi="Times New Roman" w:cs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9"/>
        <w:gridCol w:w="1982"/>
        <w:gridCol w:w="1470"/>
        <w:gridCol w:w="1982"/>
        <w:gridCol w:w="1792"/>
      </w:tblGrid>
      <w:tr w:rsidR="004A354C" w14:paraId="639B5146" w14:textId="77777777" w:rsidTr="00832D81">
        <w:tc>
          <w:tcPr>
            <w:tcW w:w="2119" w:type="dxa"/>
            <w:vAlign w:val="center"/>
          </w:tcPr>
          <w:p w14:paraId="1E8480C5" w14:textId="7157EC60" w:rsidR="004A354C" w:rsidRPr="004A354C" w:rsidRDefault="004A354C" w:rsidP="00832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>№ предшествующего действия или номера предшествующих действий</w:t>
            </w:r>
          </w:p>
        </w:tc>
        <w:tc>
          <w:tcPr>
            <w:tcW w:w="1982" w:type="dxa"/>
            <w:vAlign w:val="center"/>
          </w:tcPr>
          <w:p w14:paraId="5C4CD703" w14:textId="55141197" w:rsidR="004A354C" w:rsidRPr="004A354C" w:rsidRDefault="004A354C" w:rsidP="00832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</w:tc>
        <w:tc>
          <w:tcPr>
            <w:tcW w:w="1470" w:type="dxa"/>
            <w:vAlign w:val="center"/>
          </w:tcPr>
          <w:p w14:paraId="0AE178F1" w14:textId="7DF3AB4A" w:rsidR="004A354C" w:rsidRPr="004A354C" w:rsidRDefault="004A354C" w:rsidP="00832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>№ действия</w:t>
            </w:r>
          </w:p>
        </w:tc>
        <w:tc>
          <w:tcPr>
            <w:tcW w:w="1982" w:type="dxa"/>
            <w:vAlign w:val="center"/>
          </w:tcPr>
          <w:p w14:paraId="06E969C8" w14:textId="07FF2322" w:rsidR="004A354C" w:rsidRPr="004A354C" w:rsidRDefault="004A354C" w:rsidP="00832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</w:tc>
        <w:tc>
          <w:tcPr>
            <w:tcW w:w="1792" w:type="dxa"/>
            <w:vAlign w:val="center"/>
          </w:tcPr>
          <w:p w14:paraId="78BCC922" w14:textId="61F37C88" w:rsidR="004A354C" w:rsidRPr="004A354C" w:rsidRDefault="004A354C" w:rsidP="00832D81">
            <w:pPr>
              <w:pStyle w:val="Default"/>
              <w:spacing w:line="360" w:lineRule="auto"/>
              <w:jc w:val="center"/>
            </w:pPr>
            <w:r w:rsidRPr="004A354C">
              <w:t>№ последующего действия или номера последующих</w:t>
            </w:r>
          </w:p>
          <w:p w14:paraId="438BC1EC" w14:textId="54FD5B8D" w:rsidR="004A354C" w:rsidRPr="004A354C" w:rsidRDefault="004A354C" w:rsidP="00832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>действий</w:t>
            </w:r>
          </w:p>
        </w:tc>
      </w:tr>
      <w:tr w:rsidR="0029028A" w14:paraId="0783B3F5" w14:textId="77777777" w:rsidTr="00832D81">
        <w:tc>
          <w:tcPr>
            <w:tcW w:w="2119" w:type="dxa"/>
            <w:vAlign w:val="center"/>
          </w:tcPr>
          <w:p w14:paraId="5889E2C3" w14:textId="7EC851FF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2" w:type="dxa"/>
            <w:vAlign w:val="center"/>
          </w:tcPr>
          <w:p w14:paraId="3CCD481A" w14:textId="16AE0A84" w:rsidR="0029028A" w:rsidRPr="0029028A" w:rsidRDefault="0029028A" w:rsidP="00832D81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 w:rsidRPr="0029028A">
              <w:rPr>
                <w:sz w:val="22"/>
                <w:szCs w:val="22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2A53F18D" w14:textId="65FEAAA8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2" w:type="dxa"/>
            <w:vAlign w:val="center"/>
          </w:tcPr>
          <w:p w14:paraId="71667B79" w14:textId="2DD618B6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92" w:type="dxa"/>
            <w:vAlign w:val="center"/>
          </w:tcPr>
          <w:p w14:paraId="039BB537" w14:textId="0D9F3D56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2</w:t>
            </w:r>
          </w:p>
        </w:tc>
      </w:tr>
      <w:tr w:rsidR="0029028A" w14:paraId="12F9056A" w14:textId="77777777" w:rsidTr="00832D81">
        <w:tc>
          <w:tcPr>
            <w:tcW w:w="2119" w:type="dxa"/>
            <w:vAlign w:val="center"/>
          </w:tcPr>
          <w:p w14:paraId="194CFD17" w14:textId="18FDD22E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2" w:type="dxa"/>
            <w:vAlign w:val="center"/>
          </w:tcPr>
          <w:p w14:paraId="399612A7" w14:textId="097EBEC9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4D566C74" w14:textId="5C74DE24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2" w:type="dxa"/>
            <w:vAlign w:val="center"/>
          </w:tcPr>
          <w:p w14:paraId="078B8B8A" w14:textId="5E69CF21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92" w:type="dxa"/>
            <w:vAlign w:val="center"/>
          </w:tcPr>
          <w:p w14:paraId="0F74E81B" w14:textId="0A7AE419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-</w:t>
            </w:r>
          </w:p>
        </w:tc>
      </w:tr>
      <w:tr w:rsidR="00B53D19" w14:paraId="2C2E8CBA" w14:textId="77777777" w:rsidTr="00832D81">
        <w:tc>
          <w:tcPr>
            <w:tcW w:w="2119" w:type="dxa"/>
            <w:vAlign w:val="center"/>
          </w:tcPr>
          <w:p w14:paraId="08BF6E33" w14:textId="10D996B0" w:rsidR="00B53D19" w:rsidRPr="0029028A" w:rsidRDefault="00B53D19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2" w:type="dxa"/>
            <w:vAlign w:val="center"/>
          </w:tcPr>
          <w:p w14:paraId="32F3447D" w14:textId="0CFD6976" w:rsidR="00B53D19" w:rsidRPr="0029028A" w:rsidRDefault="00B53D19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39973E76" w14:textId="70C38218" w:rsidR="00B53D19" w:rsidRPr="0029028A" w:rsidRDefault="00B53D19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2" w:type="dxa"/>
            <w:vAlign w:val="center"/>
          </w:tcPr>
          <w:p w14:paraId="7A44008B" w14:textId="1762D5B2" w:rsidR="00B53D19" w:rsidRPr="0029028A" w:rsidRDefault="00B53D19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92" w:type="dxa"/>
            <w:vAlign w:val="center"/>
          </w:tcPr>
          <w:p w14:paraId="1DD5BFDF" w14:textId="45ACD49F" w:rsidR="00B53D19" w:rsidRPr="0029028A" w:rsidRDefault="00B53D19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9028A" w14:paraId="3DB06AD7" w14:textId="77777777" w:rsidTr="00832D81">
        <w:tc>
          <w:tcPr>
            <w:tcW w:w="2119" w:type="dxa"/>
            <w:vAlign w:val="center"/>
          </w:tcPr>
          <w:p w14:paraId="4BF64A83" w14:textId="1B718D76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2" w:type="dxa"/>
            <w:vAlign w:val="center"/>
          </w:tcPr>
          <w:p w14:paraId="42956A51" w14:textId="1C3C01FA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791C8063" w14:textId="157DF01F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2" w:type="dxa"/>
            <w:vAlign w:val="center"/>
          </w:tcPr>
          <w:p w14:paraId="5576436F" w14:textId="367DAD87" w:rsidR="0029028A" w:rsidRPr="0029028A" w:rsidRDefault="00B53D19" w:rsidP="00B5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53D19">
              <w:rPr>
                <w:rFonts w:ascii="Times New Roman" w:hAnsi="Times New Roman" w:cs="Times New Roman"/>
              </w:rPr>
              <w:t>Объектны</w:t>
            </w:r>
            <w:proofErr w:type="spellEnd"/>
            <w:r w:rsidRPr="00B53D19">
              <w:rPr>
                <w:rFonts w:ascii="Times New Roman" w:hAnsi="Times New Roman" w:cs="Times New Roman"/>
              </w:rPr>
              <w:t xml:space="preserve">̆ поток </w:t>
            </w:r>
          </w:p>
        </w:tc>
        <w:tc>
          <w:tcPr>
            <w:tcW w:w="1792" w:type="dxa"/>
            <w:vAlign w:val="center"/>
          </w:tcPr>
          <w:p w14:paraId="3505E1B3" w14:textId="6E4CA42F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4</w:t>
            </w:r>
          </w:p>
        </w:tc>
      </w:tr>
      <w:tr w:rsidR="0029028A" w14:paraId="0DE3C87D" w14:textId="77777777" w:rsidTr="00832D81">
        <w:tc>
          <w:tcPr>
            <w:tcW w:w="2119" w:type="dxa"/>
            <w:vAlign w:val="center"/>
          </w:tcPr>
          <w:p w14:paraId="1EBBEAD4" w14:textId="352D4BE6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2" w:type="dxa"/>
            <w:vAlign w:val="center"/>
          </w:tcPr>
          <w:p w14:paraId="2A2C76D2" w14:textId="27CB84BD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06D72BC9" w14:textId="3C160E3F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14:paraId="07B77B2A" w14:textId="45AFFE42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92" w:type="dxa"/>
            <w:vAlign w:val="center"/>
          </w:tcPr>
          <w:p w14:paraId="24FCB621" w14:textId="25C57532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5</w:t>
            </w:r>
          </w:p>
        </w:tc>
      </w:tr>
      <w:tr w:rsidR="0029028A" w14:paraId="508A62FC" w14:textId="77777777" w:rsidTr="00832D81">
        <w:tc>
          <w:tcPr>
            <w:tcW w:w="2119" w:type="dxa"/>
            <w:vAlign w:val="center"/>
          </w:tcPr>
          <w:p w14:paraId="2D231937" w14:textId="1803C26B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14:paraId="368B3104" w14:textId="0BB9FB47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14E44A39" w14:textId="3BC6D2C8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  <w:vAlign w:val="center"/>
          </w:tcPr>
          <w:p w14:paraId="15002DBF" w14:textId="78E98956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92" w:type="dxa"/>
            <w:vAlign w:val="center"/>
          </w:tcPr>
          <w:p w14:paraId="42E7C557" w14:textId="026C4CBA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6,7</w:t>
            </w:r>
          </w:p>
        </w:tc>
      </w:tr>
      <w:tr w:rsidR="0029028A" w14:paraId="2CDF10B0" w14:textId="77777777" w:rsidTr="00832D81">
        <w:tc>
          <w:tcPr>
            <w:tcW w:w="2119" w:type="dxa"/>
            <w:vAlign w:val="center"/>
          </w:tcPr>
          <w:p w14:paraId="45E9412A" w14:textId="5B684E8B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982" w:type="dxa"/>
            <w:vAlign w:val="center"/>
          </w:tcPr>
          <w:p w14:paraId="2075BAE8" w14:textId="3246B170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5F90172B" w14:textId="63464C39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  <w:vAlign w:val="center"/>
          </w:tcPr>
          <w:p w14:paraId="35D5B200" w14:textId="5D11DFA4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92" w:type="dxa"/>
            <w:vAlign w:val="center"/>
          </w:tcPr>
          <w:p w14:paraId="621A7A9F" w14:textId="04937D23" w:rsidR="0029028A" w:rsidRPr="0029028A" w:rsidRDefault="00B53D19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9028A" w14:paraId="51D71D22" w14:textId="77777777" w:rsidTr="00832D81">
        <w:tc>
          <w:tcPr>
            <w:tcW w:w="2119" w:type="dxa"/>
            <w:vAlign w:val="center"/>
          </w:tcPr>
          <w:p w14:paraId="25180A16" w14:textId="029FC258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982" w:type="dxa"/>
            <w:vAlign w:val="center"/>
          </w:tcPr>
          <w:p w14:paraId="2647AE5C" w14:textId="11BD7B23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470" w:type="dxa"/>
            <w:vAlign w:val="center"/>
          </w:tcPr>
          <w:p w14:paraId="26F8B406" w14:textId="7CAF0419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2" w:type="dxa"/>
            <w:vAlign w:val="center"/>
          </w:tcPr>
          <w:p w14:paraId="2E1F114A" w14:textId="2D29980D" w:rsidR="0029028A" w:rsidRPr="0029028A" w:rsidRDefault="0029028A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028A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92" w:type="dxa"/>
            <w:vAlign w:val="center"/>
          </w:tcPr>
          <w:p w14:paraId="78E705D1" w14:textId="5A72A343" w:rsidR="0029028A" w:rsidRPr="0029028A" w:rsidRDefault="00B53D19" w:rsidP="00832D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516DCC40" w14:textId="661EA554" w:rsidR="007148C8" w:rsidRDefault="007148C8" w:rsidP="002A6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96B52" w14:textId="7E4D9AA1" w:rsidR="004A354C" w:rsidRDefault="006D439C" w:rsidP="006D43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439C">
        <w:rPr>
          <w:rFonts w:ascii="Times New Roman" w:hAnsi="Times New Roman" w:cs="Times New Roman"/>
          <w:sz w:val="28"/>
          <w:szCs w:val="28"/>
        </w:rPr>
        <w:t>2.</w:t>
      </w:r>
      <w:r w:rsidR="004A354C" w:rsidRPr="004A354C">
        <w:rPr>
          <w:rFonts w:ascii="Times New Roman" w:hAnsi="Times New Roman" w:cs="Times New Roman"/>
          <w:sz w:val="28"/>
          <w:szCs w:val="28"/>
        </w:rPr>
        <w:t>3</w:t>
      </w:r>
      <w:r w:rsidRPr="006D4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354C" w:rsidRPr="004A354C">
        <w:rPr>
          <w:rFonts w:ascii="Times New Roman" w:hAnsi="Times New Roman" w:cs="Times New Roman"/>
          <w:sz w:val="28"/>
          <w:szCs w:val="28"/>
        </w:rPr>
        <w:t xml:space="preserve">писок действий </w:t>
      </w:r>
      <w:r w:rsidR="004A354C" w:rsidRPr="004A35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354C" w:rsidRPr="004A354C">
        <w:rPr>
          <w:rFonts w:ascii="Times New Roman" w:hAnsi="Times New Roman" w:cs="Times New Roman"/>
          <w:sz w:val="28"/>
          <w:szCs w:val="28"/>
        </w:rPr>
        <w:t xml:space="preserve"> указанием предшествующих и последующих событий с указанием установленных отношений.</w:t>
      </w:r>
    </w:p>
    <w:p w14:paraId="778C2636" w14:textId="396F7254" w:rsidR="004A354C" w:rsidRDefault="004A354C" w:rsidP="002A6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54C">
        <w:rPr>
          <w:rFonts w:ascii="Times New Roman" w:hAnsi="Times New Roman" w:cs="Times New Roman"/>
          <w:sz w:val="28"/>
          <w:szCs w:val="28"/>
        </w:rPr>
        <w:t>Таблица 1.3 – Список действий c указанием предшествующих и последующих событий с указанием установленных отношений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9"/>
        <w:gridCol w:w="1779"/>
        <w:gridCol w:w="1809"/>
        <w:gridCol w:w="1780"/>
        <w:gridCol w:w="1858"/>
      </w:tblGrid>
      <w:tr w:rsidR="004A354C" w14:paraId="6754E375" w14:textId="77777777" w:rsidTr="004A354C">
        <w:tc>
          <w:tcPr>
            <w:tcW w:w="2119" w:type="dxa"/>
          </w:tcPr>
          <w:p w14:paraId="2099AE81" w14:textId="7B90B982" w:rsidR="004A354C" w:rsidRPr="004A354C" w:rsidRDefault="004A354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№ предшествующего действия или номера предшествующих действий </w:t>
            </w:r>
          </w:p>
        </w:tc>
        <w:tc>
          <w:tcPr>
            <w:tcW w:w="1779" w:type="dxa"/>
          </w:tcPr>
          <w:p w14:paraId="42C84F59" w14:textId="2B5CA967" w:rsidR="004A354C" w:rsidRPr="004A354C" w:rsidRDefault="004A354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 xml:space="preserve">Вид казуального отношения </w:t>
            </w:r>
          </w:p>
        </w:tc>
        <w:tc>
          <w:tcPr>
            <w:tcW w:w="1809" w:type="dxa"/>
          </w:tcPr>
          <w:p w14:paraId="1998E3EC" w14:textId="315FFB2B" w:rsidR="004A354C" w:rsidRPr="004A354C" w:rsidRDefault="004A354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 xml:space="preserve">№ действия </w:t>
            </w:r>
          </w:p>
        </w:tc>
        <w:tc>
          <w:tcPr>
            <w:tcW w:w="1780" w:type="dxa"/>
          </w:tcPr>
          <w:p w14:paraId="196C9F5E" w14:textId="333B9A8F" w:rsidR="004A354C" w:rsidRPr="004A354C" w:rsidRDefault="004A354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 xml:space="preserve">Вид казуального отношения </w:t>
            </w:r>
          </w:p>
        </w:tc>
        <w:tc>
          <w:tcPr>
            <w:tcW w:w="1858" w:type="dxa"/>
          </w:tcPr>
          <w:p w14:paraId="35E32D7D" w14:textId="2BA16356" w:rsidR="004A354C" w:rsidRPr="004A354C" w:rsidRDefault="004A354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54C">
              <w:rPr>
                <w:rFonts w:ascii="Times New Roman" w:hAnsi="Times New Roman" w:cs="Times New Roman"/>
                <w:sz w:val="24"/>
                <w:szCs w:val="24"/>
              </w:rPr>
              <w:t xml:space="preserve">№ последующего действия или номера последующих действий </w:t>
            </w:r>
          </w:p>
        </w:tc>
      </w:tr>
      <w:tr w:rsidR="006D439C" w14:paraId="50463641" w14:textId="77777777" w:rsidTr="000B2CEB">
        <w:trPr>
          <w:trHeight w:val="838"/>
        </w:trPr>
        <w:tc>
          <w:tcPr>
            <w:tcW w:w="2119" w:type="dxa"/>
            <w:vAlign w:val="center"/>
          </w:tcPr>
          <w:p w14:paraId="3EA6F18C" w14:textId="3DCF1512" w:rsidR="006D439C" w:rsidRPr="004A354C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9" w:type="dxa"/>
            <w:vAlign w:val="center"/>
          </w:tcPr>
          <w:p w14:paraId="258D4CDF" w14:textId="54652B1D" w:rsidR="006D439C" w:rsidRPr="004A354C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CAC5A7" w14:textId="0AE23449" w:rsidR="006D439C" w:rsidRPr="004A354C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  <w:vAlign w:val="center"/>
          </w:tcPr>
          <w:p w14:paraId="560D6BD0" w14:textId="3EF1CDFF" w:rsidR="006D439C" w:rsidRPr="0029028A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8" w:type="dxa"/>
            <w:vAlign w:val="center"/>
          </w:tcPr>
          <w:p w14:paraId="5BEDE3BA" w14:textId="41DB475A" w:rsidR="006D439C" w:rsidRPr="004A354C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9028A" w14:paraId="22D799B7" w14:textId="77777777" w:rsidTr="004A354C">
        <w:tc>
          <w:tcPr>
            <w:tcW w:w="2119" w:type="dxa"/>
            <w:vAlign w:val="center"/>
          </w:tcPr>
          <w:p w14:paraId="42506E8D" w14:textId="320E1C7D" w:rsidR="0029028A" w:rsidRPr="0029028A" w:rsidRDefault="0029028A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79" w:type="dxa"/>
            <w:vAlign w:val="center"/>
          </w:tcPr>
          <w:p w14:paraId="22ADFFAD" w14:textId="6AEA8ED0" w:rsidR="0029028A" w:rsidRPr="006D439C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8364B45" w14:textId="68AF8F02" w:rsidR="0029028A" w:rsidRPr="0029028A" w:rsidRDefault="0029028A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80" w:type="dxa"/>
            <w:vAlign w:val="center"/>
          </w:tcPr>
          <w:p w14:paraId="25F24B1E" w14:textId="15D6F3A8" w:rsidR="0029028A" w:rsidRPr="006D439C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58" w:type="dxa"/>
            <w:vAlign w:val="center"/>
          </w:tcPr>
          <w:p w14:paraId="5B388873" w14:textId="6FBE62E9" w:rsidR="0029028A" w:rsidRPr="006D439C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9028A" w14:paraId="6384B329" w14:textId="77777777" w:rsidTr="004A354C">
        <w:tc>
          <w:tcPr>
            <w:tcW w:w="2119" w:type="dxa"/>
            <w:vAlign w:val="center"/>
          </w:tcPr>
          <w:p w14:paraId="1F6A2699" w14:textId="18779D6F" w:rsidR="0029028A" w:rsidRPr="0029028A" w:rsidRDefault="0029028A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79" w:type="dxa"/>
            <w:vAlign w:val="center"/>
          </w:tcPr>
          <w:p w14:paraId="46578B88" w14:textId="48524D98" w:rsidR="0029028A" w:rsidRPr="0029028A" w:rsidRDefault="0029028A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9" w:type="dxa"/>
            <w:vAlign w:val="center"/>
          </w:tcPr>
          <w:p w14:paraId="2790B2FB" w14:textId="3F415478" w:rsidR="0029028A" w:rsidRPr="0029028A" w:rsidRDefault="0029028A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80" w:type="dxa"/>
            <w:vAlign w:val="center"/>
          </w:tcPr>
          <w:p w14:paraId="752F011A" w14:textId="770B32BA" w:rsidR="0029028A" w:rsidRPr="0029028A" w:rsidRDefault="0029028A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8" w:type="dxa"/>
            <w:vAlign w:val="center"/>
          </w:tcPr>
          <w:p w14:paraId="274A2BF2" w14:textId="3FDF5D4D" w:rsidR="0029028A" w:rsidRPr="0029028A" w:rsidRDefault="0029028A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D439C" w14:paraId="7F9C2333" w14:textId="77777777" w:rsidTr="0057274C">
        <w:trPr>
          <w:trHeight w:val="838"/>
        </w:trPr>
        <w:tc>
          <w:tcPr>
            <w:tcW w:w="2119" w:type="dxa"/>
            <w:vAlign w:val="center"/>
          </w:tcPr>
          <w:p w14:paraId="00A0CD4A" w14:textId="6A6B8C20" w:rsidR="006D439C" w:rsidRPr="00674B63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79" w:type="dxa"/>
            <w:vAlign w:val="center"/>
          </w:tcPr>
          <w:p w14:paraId="33F0538C" w14:textId="3AEBAA4D" w:rsidR="006D439C" w:rsidRPr="00674B63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25C1E1A9" w14:textId="67D82760" w:rsidR="006D439C" w:rsidRPr="00674B63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80" w:type="dxa"/>
            <w:vAlign w:val="center"/>
          </w:tcPr>
          <w:p w14:paraId="19FAD9A4" w14:textId="3945B9AF" w:rsidR="006D439C" w:rsidRPr="00674B63" w:rsidRDefault="006D439C" w:rsidP="006D43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8" w:type="dxa"/>
            <w:vAlign w:val="center"/>
          </w:tcPr>
          <w:p w14:paraId="477C1E1D" w14:textId="48F09842" w:rsidR="006D439C" w:rsidRPr="00674B63" w:rsidRDefault="006D439C" w:rsidP="006D43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9028A" w14:paraId="4FFC6C4A" w14:textId="77777777" w:rsidTr="004A354C">
        <w:tc>
          <w:tcPr>
            <w:tcW w:w="2119" w:type="dxa"/>
            <w:vAlign w:val="center"/>
          </w:tcPr>
          <w:p w14:paraId="5C1D30D6" w14:textId="20683B6B" w:rsidR="0029028A" w:rsidRPr="00674B63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79" w:type="dxa"/>
            <w:vAlign w:val="center"/>
          </w:tcPr>
          <w:p w14:paraId="66E76279" w14:textId="6D4DC2F1" w:rsidR="0029028A" w:rsidRPr="00674B63" w:rsidRDefault="00674B63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9" w:type="dxa"/>
            <w:vAlign w:val="center"/>
          </w:tcPr>
          <w:p w14:paraId="55B9A8E7" w14:textId="01CCABF7" w:rsidR="0029028A" w:rsidRPr="00674B63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6,7</w:t>
            </w:r>
          </w:p>
        </w:tc>
        <w:tc>
          <w:tcPr>
            <w:tcW w:w="1780" w:type="dxa"/>
            <w:vAlign w:val="center"/>
          </w:tcPr>
          <w:p w14:paraId="4E9183CD" w14:textId="76E079AF" w:rsidR="0029028A" w:rsidRPr="00674B63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58" w:type="dxa"/>
            <w:vAlign w:val="center"/>
          </w:tcPr>
          <w:p w14:paraId="3F7A402A" w14:textId="21C30115" w:rsidR="0029028A" w:rsidRDefault="006D439C" w:rsidP="002A6A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DF2A466" w14:textId="16A15432" w:rsidR="004A354C" w:rsidRDefault="004A354C" w:rsidP="002A6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7C1DA" w14:textId="7D4CF4B5" w:rsidR="004A354C" w:rsidRDefault="006D439C" w:rsidP="006D43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4A354C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4A354C" w:rsidRPr="004A354C">
        <w:rPr>
          <w:rFonts w:ascii="Times New Roman" w:hAnsi="Times New Roman" w:cs="Times New Roman"/>
          <w:sz w:val="28"/>
          <w:szCs w:val="28"/>
          <w:lang w:val="en-US"/>
        </w:rPr>
        <w:t xml:space="preserve">IDEF3 </w:t>
      </w:r>
      <w:proofErr w:type="spellStart"/>
      <w:r w:rsidR="004A354C" w:rsidRPr="004A354C">
        <w:rPr>
          <w:rFonts w:ascii="Times New Roman" w:hAnsi="Times New Roman" w:cs="Times New Roman"/>
          <w:sz w:val="28"/>
          <w:szCs w:val="28"/>
          <w:lang w:val="en-US"/>
        </w:rPr>
        <w:t>диаграм</w:t>
      </w:r>
      <w:proofErr w:type="spellEnd"/>
      <w:r w:rsidR="006A6466">
        <w:rPr>
          <w:rFonts w:ascii="Times New Roman" w:hAnsi="Times New Roman" w:cs="Times New Roman"/>
          <w:sz w:val="28"/>
          <w:szCs w:val="28"/>
        </w:rPr>
        <w:t>м</w:t>
      </w:r>
      <w:r w:rsidR="004A354C" w:rsidRPr="004A354C">
        <w:rPr>
          <w:rFonts w:ascii="Times New Roman" w:hAnsi="Times New Roman" w:cs="Times New Roman"/>
          <w:sz w:val="28"/>
          <w:szCs w:val="28"/>
          <w:lang w:val="en-US"/>
        </w:rPr>
        <w:t>ы</w:t>
      </w:r>
    </w:p>
    <w:p w14:paraId="60209479" w14:textId="5EFB4753" w:rsidR="004D1CBF" w:rsidRDefault="0063369F" w:rsidP="006336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EC2746" wp14:editId="647C9BA8">
            <wp:extent cx="2365962" cy="1640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4-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451" cy="16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CB12" w14:textId="460C3D45" w:rsidR="0063369F" w:rsidRDefault="00674B63" w:rsidP="006336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Основная работа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74B63">
        <w:rPr>
          <w:rFonts w:ascii="Times New Roman" w:hAnsi="Times New Roman" w:cs="Times New Roman"/>
          <w:sz w:val="28"/>
          <w:szCs w:val="28"/>
        </w:rPr>
        <w:t>3</w:t>
      </w:r>
    </w:p>
    <w:p w14:paraId="7074A5DF" w14:textId="510D525A" w:rsidR="0063369F" w:rsidRDefault="0063369F" w:rsidP="0063369F">
      <w:pPr>
        <w:rPr>
          <w:rFonts w:ascii="Times New Roman" w:hAnsi="Times New Roman" w:cs="Times New Roman"/>
          <w:sz w:val="28"/>
          <w:szCs w:val="28"/>
        </w:rPr>
      </w:pPr>
    </w:p>
    <w:p w14:paraId="2657DE21" w14:textId="650F6507" w:rsidR="00674B63" w:rsidRDefault="00674B63" w:rsidP="006B446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изображена работа «</w:t>
      </w:r>
      <w:r w:rsidR="008A4C1B">
        <w:rPr>
          <w:rFonts w:ascii="Times New Roman" w:hAnsi="Times New Roman" w:cs="Times New Roman"/>
          <w:sz w:val="28"/>
          <w:szCs w:val="28"/>
        </w:rPr>
        <w:t>Точка кипения СевГУ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3B68E" w14:textId="77777777" w:rsidR="00541D16" w:rsidRDefault="00541D16" w:rsidP="00541D1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15DA400" w14:textId="7270438F" w:rsidR="0063369F" w:rsidRDefault="0063369F" w:rsidP="002A6A7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CCB12" wp14:editId="217F0B19">
            <wp:extent cx="5940425" cy="1336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4-P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E81E" w14:textId="6584F8F4" w:rsidR="00674B63" w:rsidRDefault="00674B63" w:rsidP="002A6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="008A4C1B">
        <w:rPr>
          <w:rFonts w:ascii="Times New Roman" w:hAnsi="Times New Roman" w:cs="Times New Roman"/>
          <w:sz w:val="28"/>
          <w:szCs w:val="28"/>
        </w:rPr>
        <w:t>системы</w:t>
      </w:r>
      <w:r w:rsidR="004D1CBF">
        <w:rPr>
          <w:rFonts w:ascii="Times New Roman" w:hAnsi="Times New Roman" w:cs="Times New Roman"/>
          <w:sz w:val="28"/>
          <w:szCs w:val="28"/>
        </w:rPr>
        <w:t xml:space="preserve"> «</w:t>
      </w:r>
      <w:r w:rsidR="008A4C1B">
        <w:rPr>
          <w:rFonts w:ascii="Times New Roman" w:hAnsi="Times New Roman" w:cs="Times New Roman"/>
          <w:sz w:val="28"/>
          <w:szCs w:val="28"/>
        </w:rPr>
        <w:t>Точка кипения СевГУ</w:t>
      </w:r>
      <w:r w:rsidR="004D1C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74B63">
        <w:rPr>
          <w:rFonts w:ascii="Times New Roman" w:hAnsi="Times New Roman" w:cs="Times New Roman"/>
          <w:sz w:val="28"/>
          <w:szCs w:val="28"/>
        </w:rPr>
        <w:t>3</w:t>
      </w:r>
    </w:p>
    <w:p w14:paraId="2133046D" w14:textId="4FDFCD73" w:rsidR="00674B63" w:rsidRDefault="004D1CBF" w:rsidP="002A6A7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следующем рисунке показана декомпозиция работы «</w:t>
      </w:r>
      <w:r w:rsidR="008B4CAE">
        <w:rPr>
          <w:rFonts w:ascii="Times New Roman" w:hAnsi="Times New Roman" w:cs="Times New Roman"/>
          <w:sz w:val="28"/>
          <w:szCs w:val="28"/>
        </w:rPr>
        <w:t>Обработка запроса пользователя системы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6CC8EA1" w14:textId="616764F4" w:rsidR="004D1CBF" w:rsidRDefault="004D1CBF" w:rsidP="002A6A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32563F" w14:textId="3DAD090F" w:rsidR="0063369F" w:rsidRDefault="0063369F" w:rsidP="002A6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156F2" wp14:editId="2205ADB1">
            <wp:extent cx="487680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4-Pag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B864" w14:textId="3229919E" w:rsidR="004D1CBF" w:rsidRDefault="004D1CBF" w:rsidP="002A6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Декомпозиция работы «</w:t>
      </w:r>
      <w:r w:rsidR="009573AB">
        <w:rPr>
          <w:rFonts w:ascii="Times New Roman" w:hAnsi="Times New Roman" w:cs="Times New Roman"/>
          <w:sz w:val="28"/>
          <w:szCs w:val="28"/>
        </w:rPr>
        <w:t>Обработка запроса пользователя системы</w:t>
      </w:r>
      <w:r>
        <w:rPr>
          <w:rFonts w:ascii="Times New Roman" w:hAnsi="Times New Roman" w:cs="Times New Roman"/>
          <w:sz w:val="28"/>
          <w:szCs w:val="28"/>
        </w:rPr>
        <w:t xml:space="preserve">»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74B63">
        <w:rPr>
          <w:rFonts w:ascii="Times New Roman" w:hAnsi="Times New Roman" w:cs="Times New Roman"/>
          <w:sz w:val="28"/>
          <w:szCs w:val="28"/>
        </w:rPr>
        <w:t>3</w:t>
      </w:r>
    </w:p>
    <w:p w14:paraId="1D0845B8" w14:textId="77777777" w:rsidR="00AC57BB" w:rsidRDefault="00AC57BB" w:rsidP="002A6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0EC75" w14:textId="37D7E0F1" w:rsidR="00AC57BB" w:rsidRDefault="004D1CBF" w:rsidP="00AC57B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</w:t>
      </w:r>
      <w:r w:rsidR="00B93DAB" w:rsidRPr="00B93DAB">
        <w:rPr>
          <w:rFonts w:ascii="Times New Roman" w:hAnsi="Times New Roman" w:cs="Times New Roman"/>
          <w:sz w:val="28"/>
          <w:szCs w:val="28"/>
        </w:rPr>
        <w:t xml:space="preserve"> </w:t>
      </w:r>
      <w:r w:rsidR="00B93DA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93DAB" w:rsidRPr="00B93D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декомпозиция работы «</w:t>
      </w:r>
      <w:r w:rsidR="00B93DAB">
        <w:rPr>
          <w:rFonts w:ascii="Times New Roman" w:hAnsi="Times New Roman" w:cs="Times New Roman"/>
          <w:sz w:val="28"/>
          <w:szCs w:val="28"/>
        </w:rPr>
        <w:t>Обработка запроса пользователя системы</w:t>
      </w:r>
      <w:r>
        <w:rPr>
          <w:rFonts w:ascii="Times New Roman" w:hAnsi="Times New Roman" w:cs="Times New Roman"/>
          <w:sz w:val="28"/>
          <w:szCs w:val="28"/>
        </w:rPr>
        <w:t>», она показывает последовательность выполнения и логика выполнения работ.</w:t>
      </w:r>
    </w:p>
    <w:p w14:paraId="6FDD4C86" w14:textId="6B7A8826" w:rsidR="00850D63" w:rsidRDefault="00850D63" w:rsidP="001B54D6">
      <w:pPr>
        <w:pStyle w:val="a6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IDEF</w:t>
      </w:r>
      <w:r w:rsidRPr="00850D63">
        <w:rPr>
          <w:sz w:val="28"/>
          <w:szCs w:val="28"/>
        </w:rPr>
        <w:t>3</w:t>
      </w:r>
      <w:r>
        <w:rPr>
          <w:sz w:val="28"/>
          <w:szCs w:val="28"/>
        </w:rPr>
        <w:t xml:space="preserve"> в виде </w:t>
      </w:r>
      <w:r>
        <w:rPr>
          <w:sz w:val="28"/>
          <w:szCs w:val="28"/>
          <w:lang w:val="en-US"/>
        </w:rPr>
        <w:t>OSTN</w:t>
      </w:r>
      <w:r>
        <w:rPr>
          <w:sz w:val="28"/>
          <w:szCs w:val="28"/>
        </w:rPr>
        <w:t xml:space="preserve"> </w:t>
      </w:r>
      <w:r w:rsidR="009F1425">
        <w:rPr>
          <w:sz w:val="28"/>
          <w:szCs w:val="28"/>
        </w:rPr>
        <w:t xml:space="preserve">на данном уровне декомпозиции </w:t>
      </w:r>
      <w:r>
        <w:rPr>
          <w:sz w:val="28"/>
          <w:szCs w:val="28"/>
        </w:rPr>
        <w:t>(</w:t>
      </w:r>
      <w:r w:rsidRPr="00850D63">
        <w:rPr>
          <w:sz w:val="28"/>
          <w:szCs w:val="28"/>
        </w:rPr>
        <w:t>диаграммы Состояния Объекта и его Трансформаций в Процессе</w:t>
      </w:r>
      <w:r>
        <w:rPr>
          <w:sz w:val="28"/>
          <w:szCs w:val="28"/>
        </w:rPr>
        <w:t>) будет выглядеть следующем образом:</w:t>
      </w:r>
    </w:p>
    <w:p w14:paraId="392A68AF" w14:textId="704171EC" w:rsidR="00055767" w:rsidRDefault="00A77C57" w:rsidP="00055767">
      <w:pPr>
        <w:pStyle w:val="a6"/>
        <w:spacing w:before="0" w:beforeAutospacing="0" w:after="0" w:afterAutospacing="0" w:line="360" w:lineRule="auto"/>
        <w:ind w:firstLine="426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4FB6C834" wp14:editId="19BC59C8">
            <wp:extent cx="4000500" cy="215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2_OST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DAFF" w14:textId="23B263D3" w:rsidR="00055767" w:rsidRPr="00055767" w:rsidRDefault="00055767" w:rsidP="00055767">
      <w:pPr>
        <w:pStyle w:val="a6"/>
        <w:spacing w:before="0" w:beforeAutospacing="0" w:after="0" w:afterAutospacing="0"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диаграмма </w:t>
      </w:r>
      <w:r>
        <w:rPr>
          <w:sz w:val="28"/>
          <w:szCs w:val="28"/>
          <w:lang w:val="en-US"/>
        </w:rPr>
        <w:t>IDEF</w:t>
      </w:r>
      <w:r w:rsidRPr="00055767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в виде </w:t>
      </w:r>
      <w:r>
        <w:rPr>
          <w:sz w:val="28"/>
          <w:szCs w:val="28"/>
          <w:lang w:val="en-US"/>
        </w:rPr>
        <w:t>OSTN</w:t>
      </w:r>
    </w:p>
    <w:p w14:paraId="11789130" w14:textId="77777777" w:rsidR="00493171" w:rsidRPr="00055767" w:rsidRDefault="00493171" w:rsidP="00493171">
      <w:pPr>
        <w:pStyle w:val="a6"/>
        <w:spacing w:before="0" w:beforeAutospacing="0" w:after="0" w:afterAutospacing="0" w:line="360" w:lineRule="auto"/>
        <w:ind w:firstLine="426"/>
        <w:rPr>
          <w:sz w:val="28"/>
          <w:szCs w:val="28"/>
        </w:rPr>
      </w:pPr>
    </w:p>
    <w:p w14:paraId="5A2019EE" w14:textId="77777777" w:rsidR="00493171" w:rsidRDefault="00493171" w:rsidP="00493171">
      <w:pPr>
        <w:pStyle w:val="a6"/>
        <w:spacing w:before="0" w:beforeAutospacing="0" w:after="0" w:afterAutospacing="0" w:line="360" w:lineRule="auto"/>
        <w:ind w:firstLine="426"/>
        <w:rPr>
          <w:sz w:val="28"/>
          <w:szCs w:val="28"/>
        </w:rPr>
      </w:pPr>
    </w:p>
    <w:p w14:paraId="6F87D3F2" w14:textId="77777777" w:rsidR="00850D63" w:rsidRPr="00850D63" w:rsidRDefault="00850D63" w:rsidP="00850D63">
      <w:pPr>
        <w:pStyle w:val="a6"/>
      </w:pPr>
    </w:p>
    <w:p w14:paraId="7F2A37AD" w14:textId="08ECD970" w:rsidR="004D1CBF" w:rsidRPr="00B93DAB" w:rsidRDefault="00AC57BB" w:rsidP="00B93D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Hlk25138894"/>
      <w:r w:rsidR="004D1CBF" w:rsidRPr="004D1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03E7A77B" w14:textId="77777777" w:rsidR="0063369F" w:rsidRPr="004D1CBF" w:rsidRDefault="0063369F" w:rsidP="006336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E9E45" w14:textId="0EDF6853" w:rsidR="004D1CBF" w:rsidRDefault="004D1CBF" w:rsidP="002A6A7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CC099B">
        <w:rPr>
          <w:rFonts w:ascii="Times New Roman" w:hAnsi="Times New Roman" w:cs="Times New Roman"/>
          <w:sz w:val="28"/>
          <w:szCs w:val="28"/>
        </w:rPr>
        <w:t xml:space="preserve">выполнения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было </w:t>
      </w:r>
      <w:r w:rsidRPr="004A354C">
        <w:rPr>
          <w:rFonts w:ascii="Times New Roman" w:hAnsi="Times New Roman" w:cs="Times New Roman"/>
          <w:sz w:val="28"/>
          <w:szCs w:val="28"/>
        </w:rPr>
        <w:t>осуществ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4A354C"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99B">
        <w:rPr>
          <w:rFonts w:ascii="Times New Roman" w:hAnsi="Times New Roman" w:cs="Times New Roman"/>
          <w:sz w:val="28"/>
          <w:szCs w:val="28"/>
        </w:rPr>
        <w:t>системы «Точка кипения СевГУ»</w:t>
      </w:r>
      <w:r w:rsidRPr="004A354C">
        <w:rPr>
          <w:rFonts w:ascii="Times New Roman" w:hAnsi="Times New Roman" w:cs="Times New Roman"/>
          <w:sz w:val="28"/>
          <w:szCs w:val="28"/>
        </w:rPr>
        <w:t>, ориентированное на потоки данных с помощью диаграмм логики взаимодействия информационных потоков в нотации IDEF3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174CAD9A" w14:textId="35AB8413" w:rsidR="004D1CBF" w:rsidRDefault="004D1CBF" w:rsidP="002A6A7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F8CC718" w14:textId="77777777" w:rsidR="00674B63" w:rsidRPr="00674B63" w:rsidRDefault="00674B63" w:rsidP="002A6A7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674B63" w:rsidRPr="0067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1E32"/>
    <w:multiLevelType w:val="hybridMultilevel"/>
    <w:tmpl w:val="1E609CB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FB568B"/>
    <w:multiLevelType w:val="hybridMultilevel"/>
    <w:tmpl w:val="82A46A22"/>
    <w:lvl w:ilvl="0" w:tplc="132847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1123"/>
    <w:multiLevelType w:val="hybridMultilevel"/>
    <w:tmpl w:val="43022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26D2C"/>
    <w:multiLevelType w:val="hybridMultilevel"/>
    <w:tmpl w:val="000C2270"/>
    <w:lvl w:ilvl="0" w:tplc="E97A8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1"/>
    <w:rsid w:val="00037DD0"/>
    <w:rsid w:val="000510CA"/>
    <w:rsid w:val="00055767"/>
    <w:rsid w:val="00082DEB"/>
    <w:rsid w:val="000960F5"/>
    <w:rsid w:val="000A770B"/>
    <w:rsid w:val="000D7ED0"/>
    <w:rsid w:val="001446C0"/>
    <w:rsid w:val="00155D2D"/>
    <w:rsid w:val="00182BF1"/>
    <w:rsid w:val="00191F45"/>
    <w:rsid w:val="001B54D6"/>
    <w:rsid w:val="00266D22"/>
    <w:rsid w:val="0029028A"/>
    <w:rsid w:val="002978EC"/>
    <w:rsid w:val="002A6A7B"/>
    <w:rsid w:val="002B351B"/>
    <w:rsid w:val="00311B6B"/>
    <w:rsid w:val="00320609"/>
    <w:rsid w:val="0033550C"/>
    <w:rsid w:val="003A2CCE"/>
    <w:rsid w:val="003A3623"/>
    <w:rsid w:val="004166F8"/>
    <w:rsid w:val="00493171"/>
    <w:rsid w:val="004A354C"/>
    <w:rsid w:val="004C709D"/>
    <w:rsid w:val="004D1CBF"/>
    <w:rsid w:val="005020B2"/>
    <w:rsid w:val="00541D16"/>
    <w:rsid w:val="00565660"/>
    <w:rsid w:val="005B694C"/>
    <w:rsid w:val="0063369F"/>
    <w:rsid w:val="00660D2B"/>
    <w:rsid w:val="00674B63"/>
    <w:rsid w:val="006A6466"/>
    <w:rsid w:val="006B4468"/>
    <w:rsid w:val="006D439C"/>
    <w:rsid w:val="00701F34"/>
    <w:rsid w:val="007148C8"/>
    <w:rsid w:val="007435FE"/>
    <w:rsid w:val="007F3F1F"/>
    <w:rsid w:val="00802AE7"/>
    <w:rsid w:val="008211D5"/>
    <w:rsid w:val="008311F9"/>
    <w:rsid w:val="00832D81"/>
    <w:rsid w:val="00850D63"/>
    <w:rsid w:val="00855CCA"/>
    <w:rsid w:val="008A4C1B"/>
    <w:rsid w:val="008B4CAE"/>
    <w:rsid w:val="008C707F"/>
    <w:rsid w:val="008E4241"/>
    <w:rsid w:val="00914BCB"/>
    <w:rsid w:val="00945214"/>
    <w:rsid w:val="009573AB"/>
    <w:rsid w:val="0097626F"/>
    <w:rsid w:val="00995787"/>
    <w:rsid w:val="009B6D69"/>
    <w:rsid w:val="009F1425"/>
    <w:rsid w:val="00A72695"/>
    <w:rsid w:val="00A77C57"/>
    <w:rsid w:val="00AC10F7"/>
    <w:rsid w:val="00AC57BB"/>
    <w:rsid w:val="00AD07BA"/>
    <w:rsid w:val="00AE0BA9"/>
    <w:rsid w:val="00AF29C7"/>
    <w:rsid w:val="00B53D19"/>
    <w:rsid w:val="00B5647E"/>
    <w:rsid w:val="00B713B3"/>
    <w:rsid w:val="00B93DAB"/>
    <w:rsid w:val="00B974C1"/>
    <w:rsid w:val="00C41803"/>
    <w:rsid w:val="00C65E23"/>
    <w:rsid w:val="00C91EC5"/>
    <w:rsid w:val="00CA3E0B"/>
    <w:rsid w:val="00CC099B"/>
    <w:rsid w:val="00D8117D"/>
    <w:rsid w:val="00DB1BF8"/>
    <w:rsid w:val="00E127F8"/>
    <w:rsid w:val="00E146BF"/>
    <w:rsid w:val="00E33303"/>
    <w:rsid w:val="00E90D53"/>
    <w:rsid w:val="00E975BA"/>
    <w:rsid w:val="00EE699D"/>
    <w:rsid w:val="00F057DD"/>
    <w:rsid w:val="00F30DB4"/>
    <w:rsid w:val="00F36932"/>
    <w:rsid w:val="00FC65B7"/>
    <w:rsid w:val="00F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7B5B3"/>
  <w15:chartTrackingRefBased/>
  <w15:docId w15:val="{C053A1AA-BCE8-4F34-8928-BFBB48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CA"/>
    <w:pPr>
      <w:ind w:left="720"/>
      <w:contextualSpacing/>
    </w:pPr>
  </w:style>
  <w:style w:type="table" w:styleId="a4">
    <w:name w:val="Table Grid"/>
    <w:basedOn w:val="a1"/>
    <w:uiPriority w:val="39"/>
    <w:rsid w:val="0080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3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E33303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E3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Sidorenko</dc:creator>
  <cp:keywords/>
  <dc:description/>
  <cp:lastModifiedBy>Microsoft Office User</cp:lastModifiedBy>
  <cp:revision>58</cp:revision>
  <dcterms:created xsi:type="dcterms:W3CDTF">2019-09-15T17:24:00Z</dcterms:created>
  <dcterms:modified xsi:type="dcterms:W3CDTF">2019-11-25T09:43:00Z</dcterms:modified>
</cp:coreProperties>
</file>