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80734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МИНИСТЕРСТВО НАУКИ И ВЫСШЕГО ОБРАЗОВАНИЯ</w:t>
      </w:r>
    </w:p>
    <w:p w14:paraId="248931D4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E4966FC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100AAA4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14:paraId="319F07EE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14:paraId="3D0011B3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B3CA82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 xml:space="preserve">Бариев </w:t>
      </w:r>
      <w:proofErr w:type="spellStart"/>
      <w:r w:rsidRPr="00E33303">
        <w:rPr>
          <w:rFonts w:ascii="Times New Roman" w:hAnsi="Times New Roman" w:cs="Times New Roman"/>
          <w:sz w:val="28"/>
          <w:szCs w:val="28"/>
        </w:rPr>
        <w:t>Эмин</w:t>
      </w:r>
      <w:proofErr w:type="spellEnd"/>
      <w:r w:rsidRPr="00E333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303">
        <w:rPr>
          <w:rFonts w:ascii="Times New Roman" w:hAnsi="Times New Roman" w:cs="Times New Roman"/>
          <w:sz w:val="28"/>
          <w:szCs w:val="28"/>
        </w:rPr>
        <w:t>Юсуфович</w:t>
      </w:r>
      <w:proofErr w:type="spellEnd"/>
    </w:p>
    <w:p w14:paraId="7A6CA5D4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2B698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14:paraId="0FC3B35F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курс 4 группа ИС/б-16-2</w:t>
      </w:r>
    </w:p>
    <w:p w14:paraId="61C5084B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E33303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E33303">
        <w:rPr>
          <w:rFonts w:ascii="Times New Roman" w:hAnsi="Times New Roman" w:cs="Times New Roman"/>
          <w:sz w:val="28"/>
          <w:szCs w:val="28"/>
        </w:rPr>
        <w:t>)</w:t>
      </w:r>
    </w:p>
    <w:p w14:paraId="5EDC1BB5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1FCF43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ОТЧЕТ</w:t>
      </w:r>
    </w:p>
    <w:p w14:paraId="085F1562" w14:textId="314F6EAB" w:rsidR="00E33303" w:rsidRPr="00BF4DBD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BF4DBD" w:rsidRPr="00BF4DBD">
        <w:rPr>
          <w:rFonts w:ascii="Times New Roman" w:hAnsi="Times New Roman" w:cs="Times New Roman"/>
          <w:sz w:val="28"/>
          <w:szCs w:val="28"/>
        </w:rPr>
        <w:t>7</w:t>
      </w:r>
    </w:p>
    <w:p w14:paraId="42C4147D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По дисциплине: «МИСПИС»</w:t>
      </w:r>
    </w:p>
    <w:p w14:paraId="7752C89D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2FA0F" w14:textId="77777777" w:rsidR="00BF4DBD" w:rsidRPr="00BF4DBD" w:rsidRDefault="00E33303" w:rsidP="00BF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303">
        <w:rPr>
          <w:rFonts w:ascii="Times New Roman" w:hAnsi="Times New Roman" w:cs="Times New Roman"/>
          <w:sz w:val="28"/>
          <w:szCs w:val="28"/>
        </w:rPr>
        <w:t>По теме: «</w:t>
      </w:r>
      <w:r w:rsidR="00BF4DBD" w:rsidRPr="00BF4DBD">
        <w:rPr>
          <w:rFonts w:ascii="Times New Roman" w:hAnsi="Times New Roman" w:cs="Times New Roman"/>
          <w:sz w:val="28"/>
          <w:szCs w:val="28"/>
        </w:rPr>
        <w:t>Метода и средства проектирования ИС»</w:t>
      </w:r>
    </w:p>
    <w:p w14:paraId="65F58C65" w14:textId="08AFE6F2" w:rsidR="00E33303" w:rsidRPr="00E33303" w:rsidRDefault="00BF4DBD" w:rsidP="00BF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на тему «Инструментальные средства (CASE-средства) планирования и управления проектами</w:t>
      </w:r>
      <w:r w:rsidR="00E33303" w:rsidRPr="00E33303">
        <w:rPr>
          <w:rFonts w:ascii="Times New Roman" w:hAnsi="Times New Roman" w:cs="Times New Roman"/>
          <w:sz w:val="28"/>
          <w:szCs w:val="28"/>
        </w:rPr>
        <w:t>»</w:t>
      </w:r>
    </w:p>
    <w:p w14:paraId="4D6C1006" w14:textId="77777777" w:rsidR="00E33303" w:rsidRPr="00E33303" w:rsidRDefault="00E33303" w:rsidP="00E3330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088"/>
        <w:gridCol w:w="3428"/>
        <w:gridCol w:w="2823"/>
      </w:tblGrid>
      <w:tr w:rsidR="00E33303" w:rsidRPr="00E33303" w14:paraId="0FB51776" w14:textId="77777777" w:rsidTr="00FD2965">
        <w:tc>
          <w:tcPr>
            <w:tcW w:w="3088" w:type="dxa"/>
            <w:shd w:val="clear" w:color="auto" w:fill="FFFFFF" w:themeFill="background1"/>
          </w:tcPr>
          <w:p w14:paraId="45AF9D35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Отметка о зачете</w:t>
            </w:r>
          </w:p>
        </w:tc>
        <w:tc>
          <w:tcPr>
            <w:tcW w:w="3428" w:type="dxa"/>
            <w:shd w:val="clear" w:color="auto" w:fill="FFFFFF" w:themeFill="background1"/>
          </w:tcPr>
          <w:p w14:paraId="7D2ECAB9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_____________________</w:t>
            </w:r>
          </w:p>
        </w:tc>
        <w:tc>
          <w:tcPr>
            <w:tcW w:w="2823" w:type="dxa"/>
            <w:shd w:val="clear" w:color="auto" w:fill="FFFFFF" w:themeFill="background1"/>
          </w:tcPr>
          <w:p w14:paraId="07241E8F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</w:p>
        </w:tc>
      </w:tr>
      <w:tr w:rsidR="00E33303" w:rsidRPr="00E33303" w14:paraId="2FB042A7" w14:textId="77777777" w:rsidTr="00FD2965">
        <w:tc>
          <w:tcPr>
            <w:tcW w:w="3088" w:type="dxa"/>
            <w:shd w:val="clear" w:color="auto" w:fill="FFFFFF" w:themeFill="background1"/>
          </w:tcPr>
          <w:p w14:paraId="3151D698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8" w:type="dxa"/>
            <w:shd w:val="clear" w:color="auto" w:fill="FFFFFF" w:themeFill="background1"/>
          </w:tcPr>
          <w:p w14:paraId="2BA25F0F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3" w:type="dxa"/>
            <w:shd w:val="clear" w:color="auto" w:fill="FFFFFF" w:themeFill="background1"/>
          </w:tcPr>
          <w:p w14:paraId="0F259420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</w:tc>
      </w:tr>
      <w:tr w:rsidR="00E33303" w:rsidRPr="00E33303" w14:paraId="32B580B6" w14:textId="77777777" w:rsidTr="00FD2965">
        <w:tc>
          <w:tcPr>
            <w:tcW w:w="3088" w:type="dxa"/>
            <w:shd w:val="clear" w:color="auto" w:fill="FFFFFF" w:themeFill="background1"/>
          </w:tcPr>
          <w:p w14:paraId="17F9CEE5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8" w:type="dxa"/>
            <w:shd w:val="clear" w:color="auto" w:fill="FFFFFF" w:themeFill="background1"/>
          </w:tcPr>
          <w:p w14:paraId="6582F2F1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практикума</w:t>
            </w:r>
          </w:p>
        </w:tc>
        <w:tc>
          <w:tcPr>
            <w:tcW w:w="2823" w:type="dxa"/>
            <w:shd w:val="clear" w:color="auto" w:fill="FFFFFF" w:themeFill="background1"/>
          </w:tcPr>
          <w:p w14:paraId="6BAEF9E4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3303" w:rsidRPr="00E33303" w14:paraId="0FABD532" w14:textId="77777777" w:rsidTr="00FD2965">
        <w:tc>
          <w:tcPr>
            <w:tcW w:w="3088" w:type="dxa"/>
            <w:shd w:val="clear" w:color="auto" w:fill="FFFFFF" w:themeFill="background1"/>
          </w:tcPr>
          <w:p w14:paraId="78179AB5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профессор</w:t>
            </w:r>
          </w:p>
        </w:tc>
        <w:tc>
          <w:tcPr>
            <w:tcW w:w="3428" w:type="dxa"/>
            <w:shd w:val="clear" w:color="auto" w:fill="FFFFFF" w:themeFill="background1"/>
          </w:tcPr>
          <w:p w14:paraId="3C9714BB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</w:tc>
        <w:tc>
          <w:tcPr>
            <w:tcW w:w="2823" w:type="dxa"/>
            <w:shd w:val="clear" w:color="auto" w:fill="FFFFFF" w:themeFill="background1"/>
          </w:tcPr>
          <w:p w14:paraId="0B0310E5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Доронина Ю.В.</w:t>
            </w:r>
          </w:p>
        </w:tc>
      </w:tr>
      <w:tr w:rsidR="00E33303" w:rsidRPr="00E33303" w14:paraId="2F739EE3" w14:textId="77777777" w:rsidTr="00FD2965">
        <w:tc>
          <w:tcPr>
            <w:tcW w:w="3088" w:type="dxa"/>
            <w:shd w:val="clear" w:color="auto" w:fill="FFFFFF" w:themeFill="background1"/>
          </w:tcPr>
          <w:p w14:paraId="4E1E94E3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(должность)</w:t>
            </w:r>
          </w:p>
        </w:tc>
        <w:tc>
          <w:tcPr>
            <w:tcW w:w="3428" w:type="dxa"/>
            <w:shd w:val="clear" w:color="auto" w:fill="FFFFFF" w:themeFill="background1"/>
          </w:tcPr>
          <w:p w14:paraId="0642AB60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823" w:type="dxa"/>
            <w:shd w:val="clear" w:color="auto" w:fill="FFFFFF" w:themeFill="background1"/>
          </w:tcPr>
          <w:p w14:paraId="46B52C5C" w14:textId="77777777" w:rsidR="00E33303" w:rsidRPr="00E33303" w:rsidRDefault="00E33303" w:rsidP="00FD29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303">
              <w:rPr>
                <w:rFonts w:ascii="Times New Roman" w:hAnsi="Times New Roman" w:cs="Times New Roman"/>
                <w:sz w:val="28"/>
                <w:szCs w:val="28"/>
              </w:rPr>
              <w:t>(инициалы, фамилия)</w:t>
            </w:r>
          </w:p>
        </w:tc>
      </w:tr>
    </w:tbl>
    <w:p w14:paraId="6F971EE5" w14:textId="77777777" w:rsidR="00E33303" w:rsidRPr="00E33303" w:rsidRDefault="00E33303" w:rsidP="00E33303">
      <w:pPr>
        <w:rPr>
          <w:rFonts w:ascii="Times New Roman" w:hAnsi="Times New Roman" w:cs="Times New Roman"/>
          <w:sz w:val="28"/>
          <w:szCs w:val="28"/>
        </w:rPr>
      </w:pPr>
    </w:p>
    <w:p w14:paraId="1389202B" w14:textId="77777777" w:rsidR="00E33303" w:rsidRPr="00E33303" w:rsidRDefault="00E33303" w:rsidP="00E333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3D788" w14:textId="77777777" w:rsidR="00E33303" w:rsidRPr="00BB7FFE" w:rsidRDefault="00E33303" w:rsidP="00E33303">
      <w:pPr>
        <w:jc w:val="center"/>
      </w:pPr>
      <w:r w:rsidRPr="00E33303">
        <w:rPr>
          <w:rFonts w:ascii="Times New Roman" w:hAnsi="Times New Roman" w:cs="Times New Roman"/>
          <w:sz w:val="28"/>
          <w:szCs w:val="28"/>
        </w:rPr>
        <w:t>Севастополь 2019</w:t>
      </w:r>
      <w:r w:rsidRPr="00E33303">
        <w:rPr>
          <w:rFonts w:ascii="Times New Roman" w:hAnsi="Times New Roman" w:cs="Times New Roman"/>
          <w:sz w:val="28"/>
          <w:szCs w:val="28"/>
        </w:rPr>
        <w:br w:type="page"/>
      </w:r>
    </w:p>
    <w:p w14:paraId="0BCC58D1" w14:textId="034543CF" w:rsidR="002A6A7B" w:rsidRDefault="002A6A7B" w:rsidP="002A6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855CCA" w:rsidRPr="00855CCA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13471406" w14:textId="77777777" w:rsidR="002A6A7B" w:rsidRDefault="002A6A7B" w:rsidP="002A6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E6924" w14:textId="77777777" w:rsidR="00BF4DBD" w:rsidRPr="00BF4DBD" w:rsidRDefault="00BF4DBD" w:rsidP="00BF4D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Изучить </w:t>
      </w:r>
      <w:bookmarkStart w:id="0" w:name="__DdeLink__145_1980042770"/>
      <w:r w:rsidRPr="00BF4DBD">
        <w:rPr>
          <w:rFonts w:ascii="Times New Roman" w:hAnsi="Times New Roman" w:cs="Times New Roman"/>
          <w:sz w:val="28"/>
          <w:szCs w:val="28"/>
        </w:rPr>
        <w:t>автоматизированные средства планирования и управления проектами; осуществить выбор и применение инструментального средства для планирования и управления проектом.</w:t>
      </w:r>
      <w:bookmarkEnd w:id="0"/>
    </w:p>
    <w:p w14:paraId="1D1A4B60" w14:textId="77777777" w:rsidR="00311B6B" w:rsidRDefault="00311B6B" w:rsidP="002A6A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1286D" w14:textId="720F4562" w:rsidR="00855CCA" w:rsidRDefault="002A6A7B" w:rsidP="002A6A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Ход работы</w:t>
      </w:r>
    </w:p>
    <w:p w14:paraId="44D176D0" w14:textId="77777777" w:rsidR="00BF4DBD" w:rsidRPr="00BF4DBD" w:rsidRDefault="00BF4DBD" w:rsidP="00BF4D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E5A7A1" w14:textId="53E10512" w:rsidR="00C41803" w:rsidRDefault="00BF4DBD" w:rsidP="00BF4D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Таблица 1 – Сравнение инструментальных средств</w:t>
      </w:r>
    </w:p>
    <w:tbl>
      <w:tblPr>
        <w:tblW w:w="89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29"/>
        <w:gridCol w:w="1748"/>
        <w:gridCol w:w="1749"/>
        <w:gridCol w:w="1764"/>
        <w:gridCol w:w="1734"/>
      </w:tblGrid>
      <w:tr w:rsidR="006456C6" w14:paraId="510ABA6F" w14:textId="77777777" w:rsidTr="006456C6">
        <w:trPr>
          <w:trHeight w:val="649"/>
        </w:trPr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1E2DCEE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Название Функционал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ADAD20" w14:textId="3D80D1FF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OpenProj</w:t>
            </w:r>
            <w:proofErr w:type="spellEnd"/>
          </w:p>
        </w:tc>
        <w:tc>
          <w:tcPr>
            <w:tcW w:w="1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42504D" w14:textId="3FBADC99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Microsoft</w:t>
            </w:r>
            <w:proofErr w:type="spellEnd"/>
            <w:r>
              <w:rPr>
                <w:color w:val="000000"/>
                <w:sz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</w:rPr>
              <w:t>Project</w:t>
            </w:r>
            <w:proofErr w:type="spellEnd"/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60FA2DE" w14:textId="076BDF0E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CA-</w:t>
            </w:r>
            <w:proofErr w:type="spellStart"/>
            <w:r>
              <w:rPr>
                <w:color w:val="000000"/>
                <w:sz w:val="24"/>
              </w:rPr>
              <w:t>Superproject</w:t>
            </w:r>
            <w:proofErr w:type="spellEnd"/>
          </w:p>
        </w:tc>
        <w:tc>
          <w:tcPr>
            <w:tcW w:w="1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0E80A05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Spider</w:t>
            </w:r>
            <w:proofErr w:type="spellEnd"/>
            <w:r>
              <w:rPr>
                <w:color w:val="000000"/>
                <w:sz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</w:rPr>
              <w:t>project</w:t>
            </w:r>
            <w:proofErr w:type="spellEnd"/>
          </w:p>
        </w:tc>
      </w:tr>
      <w:tr w:rsidR="006456C6" w14:paraId="64F68FBA" w14:textId="77777777" w:rsidTr="006456C6">
        <w:trPr>
          <w:trHeight w:val="1356"/>
        </w:trPr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39F0D7E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Cоздание</w:t>
            </w:r>
            <w:proofErr w:type="spellEnd"/>
            <w:r>
              <w:rPr>
                <w:color w:val="000000"/>
                <w:sz w:val="24"/>
              </w:rPr>
              <w:t xml:space="preserve"> задач, распределение ресурсов, указание сроков выполнения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266A01" w14:textId="1738A2C8" w:rsidR="006456C6" w:rsidRPr="00BF4DBD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7D55418" w14:textId="44413438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E07F4D6" w14:textId="646FB88C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2488098" w14:textId="44E733E3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</w:tr>
      <w:tr w:rsidR="006456C6" w14:paraId="540C4191" w14:textId="77777777" w:rsidTr="006456C6">
        <w:trPr>
          <w:trHeight w:val="412"/>
        </w:trPr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1F4C8F5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Диаграмма </w:t>
            </w:r>
            <w:proofErr w:type="spellStart"/>
            <w:r>
              <w:rPr>
                <w:color w:val="000000"/>
                <w:sz w:val="24"/>
              </w:rPr>
              <w:t>Ганта</w:t>
            </w:r>
            <w:proofErr w:type="spellEnd"/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9A66A7" w14:textId="0857F554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6CE388C" w14:textId="75F9985A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305C08A9" w14:textId="1BC39283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5C4FEE7" w14:textId="0DBFC524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</w:tr>
      <w:tr w:rsidR="006456C6" w14:paraId="6F599744" w14:textId="77777777" w:rsidTr="006456C6">
        <w:trPr>
          <w:trHeight w:val="649"/>
        </w:trPr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53C2959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Моделирование решений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1FEF8F" w14:textId="5996C9FD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  <w:tc>
          <w:tcPr>
            <w:tcW w:w="1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200B2030" w14:textId="56144E6F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5DE97CB" w14:textId="0FFE2002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  <w:tc>
          <w:tcPr>
            <w:tcW w:w="1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7723617" w14:textId="23A5371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</w:tr>
      <w:tr w:rsidR="006456C6" w14:paraId="5D3C4A1B" w14:textId="77777777" w:rsidTr="006456C6">
        <w:trPr>
          <w:trHeight w:val="556"/>
        </w:trPr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5B0CF8B9" w14:textId="77777777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Расчет трендов вероятностей успехов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E5D4A4" w14:textId="1526BEE6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  <w:tc>
          <w:tcPr>
            <w:tcW w:w="1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BAEB623" w14:textId="1C90F831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  <w:tc>
          <w:tcPr>
            <w:tcW w:w="1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88E29E5" w14:textId="6C635991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нет</w:t>
            </w:r>
          </w:p>
        </w:tc>
        <w:tc>
          <w:tcPr>
            <w:tcW w:w="1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0E9ED1E" w14:textId="25863499" w:rsidR="006456C6" w:rsidRDefault="006456C6" w:rsidP="00BF4DBD">
            <w:pPr>
              <w:pStyle w:val="a7"/>
              <w:spacing w:line="24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</w:t>
            </w:r>
          </w:p>
        </w:tc>
      </w:tr>
    </w:tbl>
    <w:p w14:paraId="3E6CF3F7" w14:textId="0C211490" w:rsidR="00BF4DBD" w:rsidRDefault="00BF4DBD" w:rsidP="002A6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41AC7" w14:textId="77777777" w:rsidR="00BF4DBD" w:rsidRPr="00BF4DBD" w:rsidRDefault="00BF4DBD" w:rsidP="00BF4DB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DBD">
        <w:rPr>
          <w:rFonts w:ascii="Times New Roman" w:hAnsi="Times New Roman" w:cs="Times New Roman"/>
          <w:sz w:val="28"/>
          <w:szCs w:val="28"/>
        </w:rPr>
        <w:t>OpenProj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 xml:space="preserve"> – бесплатный аналог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>, предназначенный для планирования проектов. Программа включает все необходимые функции:</w:t>
      </w:r>
    </w:p>
    <w:p w14:paraId="074405EF" w14:textId="77777777" w:rsidR="00BF4DBD" w:rsidRPr="00BF4DBD" w:rsidRDefault="00BF4DBD" w:rsidP="00BF4DBD">
      <w:pPr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>;</w:t>
      </w:r>
    </w:p>
    <w:p w14:paraId="57A459CB" w14:textId="2015A662" w:rsidR="00BF4DBD" w:rsidRPr="00BF4DBD" w:rsidRDefault="00BF4DBD" w:rsidP="00BF4DBD">
      <w:pPr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PERT-диаграмма;</w:t>
      </w:r>
    </w:p>
    <w:p w14:paraId="5715B4E2" w14:textId="5E46F90F" w:rsidR="00BF4DBD" w:rsidRPr="00BF4DBD" w:rsidRDefault="00BF4DBD" w:rsidP="00BF4DBD">
      <w:pPr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распределение ресурсов;</w:t>
      </w:r>
    </w:p>
    <w:p w14:paraId="76C930C5" w14:textId="77777777" w:rsidR="00BF4DBD" w:rsidRPr="00BF4DBD" w:rsidRDefault="00BF4DBD" w:rsidP="00BF4DBD">
      <w:pPr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отчёты;</w:t>
      </w:r>
    </w:p>
    <w:p w14:paraId="1F60DA46" w14:textId="77777777" w:rsidR="00BF4DBD" w:rsidRPr="00BF4DBD" w:rsidRDefault="00BF4DBD" w:rsidP="00BF4DBD">
      <w:pPr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поддерживает импорт/экспорт документов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BF4DBD">
        <w:rPr>
          <w:rFonts w:ascii="Times New Roman" w:hAnsi="Times New Roman" w:cs="Times New Roman"/>
          <w:sz w:val="28"/>
          <w:szCs w:val="28"/>
        </w:rPr>
        <w:t>.</w:t>
      </w:r>
    </w:p>
    <w:p w14:paraId="6C1E9AD9" w14:textId="77777777" w:rsidR="00BF4DBD" w:rsidRPr="004A354C" w:rsidRDefault="00BF4DBD" w:rsidP="00BF4D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2E2F78" w14:textId="77777777" w:rsidR="00BF4DBD" w:rsidRDefault="00AC5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" w:name="_Hlk25138894"/>
    </w:p>
    <w:p w14:paraId="7E82A972" w14:textId="7388B37B" w:rsidR="00BF4DBD" w:rsidRDefault="00BF4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D0EF78" wp14:editId="7DDE9AE0">
            <wp:extent cx="5940425" cy="3521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147" w14:textId="051FCFDC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Рисунок 1 – Создание ресурсов</w:t>
      </w:r>
    </w:p>
    <w:p w14:paraId="3075D21C" w14:textId="330A55F0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8FA2E4" w14:textId="094F4E9C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EE4C6" wp14:editId="60AA88CF">
            <wp:extent cx="5940425" cy="1942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DB0B" w14:textId="77777777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2 – Данные диаграммы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42876F3E" w14:textId="5E5DF769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95494" w14:textId="1007097D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3BA54" wp14:editId="59A2D9C1">
            <wp:extent cx="5940425" cy="1819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873" w14:textId="77777777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3 – Диаграмма </w:t>
      </w:r>
      <w:proofErr w:type="spellStart"/>
      <w:r w:rsidRPr="00BF4DBD"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5E5A5870" w14:textId="750051C6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3D379" wp14:editId="65617EEF">
            <wp:extent cx="6267175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84" cy="37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5529" w14:textId="77777777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Рисунок 4 – Сетевая диаграмма</w:t>
      </w:r>
    </w:p>
    <w:p w14:paraId="284E1C81" w14:textId="13147A22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9E2FD0" w14:textId="6BFEAA03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8A167" wp14:editId="3A9511F6">
            <wp:extent cx="6253880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94" cy="26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7CE" w14:textId="14BD72C4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F4DBD">
        <w:rPr>
          <w:rFonts w:ascii="Times New Roman" w:hAnsi="Times New Roman" w:cs="Times New Roman"/>
          <w:sz w:val="28"/>
          <w:szCs w:val="28"/>
        </w:rPr>
        <w:t>пользован</w:t>
      </w:r>
      <w:r>
        <w:rPr>
          <w:rFonts w:ascii="Times New Roman" w:hAnsi="Times New Roman" w:cs="Times New Roman"/>
          <w:sz w:val="28"/>
          <w:szCs w:val="28"/>
        </w:rPr>
        <w:t>ия</w:t>
      </w:r>
      <w:r w:rsidRPr="00BF4DBD">
        <w:rPr>
          <w:rFonts w:ascii="Times New Roman" w:hAnsi="Times New Roman" w:cs="Times New Roman"/>
          <w:sz w:val="28"/>
          <w:szCs w:val="28"/>
        </w:rPr>
        <w:t xml:space="preserve"> ресурсов </w:t>
      </w:r>
    </w:p>
    <w:p w14:paraId="23CD17C6" w14:textId="42E872A3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2C236" w14:textId="41385573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B5F4F" wp14:editId="589E0526">
            <wp:extent cx="5940425" cy="33832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E86" w14:textId="16667C47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6 – Отчет о занятости ресурсов </w:t>
      </w:r>
      <w:r>
        <w:rPr>
          <w:rFonts w:ascii="Times New Roman" w:hAnsi="Times New Roman" w:cs="Times New Roman"/>
          <w:sz w:val="28"/>
          <w:szCs w:val="28"/>
        </w:rPr>
        <w:t>страница 1</w:t>
      </w:r>
    </w:p>
    <w:p w14:paraId="74BA77A5" w14:textId="77777777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330408" w14:textId="2BC1F176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90AD7" wp14:editId="72D0DDF6">
            <wp:extent cx="5940425" cy="3393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623E" w14:textId="2FF8A630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F4DBD">
        <w:rPr>
          <w:rFonts w:ascii="Times New Roman" w:hAnsi="Times New Roman" w:cs="Times New Roman"/>
          <w:sz w:val="28"/>
          <w:szCs w:val="28"/>
        </w:rPr>
        <w:t xml:space="preserve"> – Отчет о занятости ресурсов </w:t>
      </w:r>
      <w:r>
        <w:rPr>
          <w:rFonts w:ascii="Times New Roman" w:hAnsi="Times New Roman" w:cs="Times New Roman"/>
          <w:sz w:val="28"/>
          <w:szCs w:val="28"/>
        </w:rPr>
        <w:t>страница 2</w:t>
      </w:r>
    </w:p>
    <w:p w14:paraId="047FF475" w14:textId="3BD1D68A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B2FFED" w14:textId="6A2D9A6E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EB1965" wp14:editId="440A3543">
            <wp:extent cx="4448710" cy="43637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03" cy="43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27CB9560" w14:textId="01AA3A47" w:rsidR="00BF4DBD" w:rsidRP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F4DBD">
        <w:rPr>
          <w:rFonts w:ascii="Times New Roman" w:hAnsi="Times New Roman" w:cs="Times New Roman"/>
          <w:sz w:val="28"/>
          <w:szCs w:val="28"/>
        </w:rPr>
        <w:t xml:space="preserve"> – Отчет о проекте</w:t>
      </w:r>
    </w:p>
    <w:p w14:paraId="728A70B3" w14:textId="34C5930D" w:rsidR="00BF4DBD" w:rsidRDefault="00BF4DBD" w:rsidP="00BF4D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A72E9E" w14:textId="0FF6EC15" w:rsidR="00BF4DBD" w:rsidRDefault="00BF4DBD" w:rsidP="00BF4DBD">
      <w:pPr>
        <w:tabs>
          <w:tab w:val="left" w:pos="55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CD0E8" wp14:editId="59D0737B">
            <wp:extent cx="5940425" cy="3376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A3B4" w14:textId="2B3A4AA3" w:rsidR="00BF4DBD" w:rsidRDefault="00BF4DBD" w:rsidP="00BF4DBD">
      <w:pPr>
        <w:tabs>
          <w:tab w:val="left" w:pos="55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F4DBD">
        <w:rPr>
          <w:rFonts w:ascii="Times New Roman" w:hAnsi="Times New Roman" w:cs="Times New Roman"/>
          <w:sz w:val="28"/>
          <w:szCs w:val="28"/>
        </w:rPr>
        <w:t xml:space="preserve"> – Отчет о задачах</w:t>
      </w:r>
    </w:p>
    <w:p w14:paraId="63311804" w14:textId="64DFF338" w:rsidR="00BF4DBD" w:rsidRDefault="00BF4D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2A37AD" w14:textId="63CDA49D" w:rsidR="004D1CBF" w:rsidRPr="00B93DAB" w:rsidRDefault="004D1CBF" w:rsidP="00B93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CB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03E7A77B" w14:textId="77777777" w:rsidR="0063369F" w:rsidRPr="004D1CBF" w:rsidRDefault="0063369F" w:rsidP="006336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1"/>
    <w:p w14:paraId="3E2C0CB9" w14:textId="495D5641" w:rsidR="00BF4DBD" w:rsidRPr="00BF4DBD" w:rsidRDefault="00BF4DBD" w:rsidP="00BF4DB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4DBD">
        <w:rPr>
          <w:rFonts w:ascii="Times New Roman" w:hAnsi="Times New Roman" w:cs="Times New Roman"/>
          <w:sz w:val="28"/>
          <w:szCs w:val="28"/>
        </w:rPr>
        <w:t>В ходе 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4DBD">
        <w:rPr>
          <w:rFonts w:ascii="Times New Roman" w:hAnsi="Times New Roman" w:cs="Times New Roman"/>
          <w:sz w:val="28"/>
          <w:szCs w:val="28"/>
        </w:rPr>
        <w:t>лабораторной работы были изучены автоматизированные средства планирования и управления проектами; осуществлен выбор и применение инструментального средства для планирования и управления проектом.</w:t>
      </w:r>
    </w:p>
    <w:p w14:paraId="7F8CC718" w14:textId="612A28EC" w:rsidR="00674B63" w:rsidRPr="00674B63" w:rsidRDefault="00BF4DBD" w:rsidP="0040250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</w:t>
      </w:r>
      <w:r w:rsidRPr="00BF4DBD">
        <w:rPr>
          <w:rFonts w:ascii="Times New Roman" w:hAnsi="Times New Roman" w:cs="Times New Roman"/>
          <w:sz w:val="28"/>
          <w:szCs w:val="28"/>
        </w:rPr>
        <w:t>, был осуществлен выбор и применение инструментального средства управления проектами.</w:t>
      </w:r>
    </w:p>
    <w:sectPr w:rsidR="00674B63" w:rsidRPr="00674B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A0E9C"/>
    <w:multiLevelType w:val="multilevel"/>
    <w:tmpl w:val="D56ADF9E"/>
    <w:lvl w:ilvl="0">
      <w:start w:val="1"/>
      <w:numFmt w:val="bullet"/>
      <w:lvlText w:val="–"/>
      <w:lvlJc w:val="left"/>
      <w:pPr>
        <w:ind w:left="720" w:hanging="360"/>
      </w:pPr>
      <w:rPr>
        <w:rFonts w:ascii="Courier New" w:hAnsi="Courier New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0F81E32"/>
    <w:multiLevelType w:val="hybridMultilevel"/>
    <w:tmpl w:val="1E609CBE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8FB568B"/>
    <w:multiLevelType w:val="hybridMultilevel"/>
    <w:tmpl w:val="82A46A22"/>
    <w:lvl w:ilvl="0" w:tplc="132847B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F1123"/>
    <w:multiLevelType w:val="hybridMultilevel"/>
    <w:tmpl w:val="43022F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26D2C"/>
    <w:multiLevelType w:val="hybridMultilevel"/>
    <w:tmpl w:val="000C2270"/>
    <w:lvl w:ilvl="0" w:tplc="E97A82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BF1"/>
    <w:rsid w:val="00037DD0"/>
    <w:rsid w:val="000510CA"/>
    <w:rsid w:val="00055767"/>
    <w:rsid w:val="00082DEB"/>
    <w:rsid w:val="000960F5"/>
    <w:rsid w:val="000A770B"/>
    <w:rsid w:val="000D7ED0"/>
    <w:rsid w:val="001446C0"/>
    <w:rsid w:val="00155D2D"/>
    <w:rsid w:val="00182BF1"/>
    <w:rsid w:val="00191F45"/>
    <w:rsid w:val="001B54D6"/>
    <w:rsid w:val="00266D22"/>
    <w:rsid w:val="0029028A"/>
    <w:rsid w:val="002978EC"/>
    <w:rsid w:val="002A6A7B"/>
    <w:rsid w:val="002B351B"/>
    <w:rsid w:val="00311B6B"/>
    <w:rsid w:val="00320609"/>
    <w:rsid w:val="0033550C"/>
    <w:rsid w:val="003A2CCE"/>
    <w:rsid w:val="003A3623"/>
    <w:rsid w:val="0040250F"/>
    <w:rsid w:val="004166F8"/>
    <w:rsid w:val="00493171"/>
    <w:rsid w:val="004A354C"/>
    <w:rsid w:val="004C709D"/>
    <w:rsid w:val="004D1CBF"/>
    <w:rsid w:val="005020B2"/>
    <w:rsid w:val="00541D16"/>
    <w:rsid w:val="00565660"/>
    <w:rsid w:val="005B694C"/>
    <w:rsid w:val="0063369F"/>
    <w:rsid w:val="006456C6"/>
    <w:rsid w:val="00660D2B"/>
    <w:rsid w:val="00674B63"/>
    <w:rsid w:val="006A6466"/>
    <w:rsid w:val="006B4468"/>
    <w:rsid w:val="006D439C"/>
    <w:rsid w:val="00701F34"/>
    <w:rsid w:val="007148C8"/>
    <w:rsid w:val="007435FE"/>
    <w:rsid w:val="007F3F1F"/>
    <w:rsid w:val="00802AE7"/>
    <w:rsid w:val="008211D5"/>
    <w:rsid w:val="008311F9"/>
    <w:rsid w:val="00832D81"/>
    <w:rsid w:val="00850D63"/>
    <w:rsid w:val="00855CCA"/>
    <w:rsid w:val="008A4C1B"/>
    <w:rsid w:val="008B4CAE"/>
    <w:rsid w:val="008C707F"/>
    <w:rsid w:val="008E4241"/>
    <w:rsid w:val="00914BCB"/>
    <w:rsid w:val="00925D7C"/>
    <w:rsid w:val="00945214"/>
    <w:rsid w:val="009573AB"/>
    <w:rsid w:val="0097626F"/>
    <w:rsid w:val="00995787"/>
    <w:rsid w:val="009B6D69"/>
    <w:rsid w:val="009F1425"/>
    <w:rsid w:val="00A72695"/>
    <w:rsid w:val="00A77C57"/>
    <w:rsid w:val="00AC10F7"/>
    <w:rsid w:val="00AC57BB"/>
    <w:rsid w:val="00AD07BA"/>
    <w:rsid w:val="00AE0BA9"/>
    <w:rsid w:val="00AF29C7"/>
    <w:rsid w:val="00B53D19"/>
    <w:rsid w:val="00B5647E"/>
    <w:rsid w:val="00B713B3"/>
    <w:rsid w:val="00B93DAB"/>
    <w:rsid w:val="00B974C1"/>
    <w:rsid w:val="00BF4DBD"/>
    <w:rsid w:val="00C41803"/>
    <w:rsid w:val="00C65E23"/>
    <w:rsid w:val="00C91EC5"/>
    <w:rsid w:val="00CA3E0B"/>
    <w:rsid w:val="00CC099B"/>
    <w:rsid w:val="00D8117D"/>
    <w:rsid w:val="00DB1BF8"/>
    <w:rsid w:val="00E127F8"/>
    <w:rsid w:val="00E146BF"/>
    <w:rsid w:val="00E33303"/>
    <w:rsid w:val="00E90D53"/>
    <w:rsid w:val="00E975BA"/>
    <w:rsid w:val="00EE699D"/>
    <w:rsid w:val="00F057DD"/>
    <w:rsid w:val="00F30DB4"/>
    <w:rsid w:val="00F36932"/>
    <w:rsid w:val="00FC65B7"/>
    <w:rsid w:val="00FC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F7B5B3"/>
  <w15:chartTrackingRefBased/>
  <w15:docId w15:val="{C053A1AA-BCE8-4F34-8928-BFBB48DC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CCA"/>
    <w:pPr>
      <w:ind w:left="720"/>
      <w:contextualSpacing/>
    </w:pPr>
  </w:style>
  <w:style w:type="table" w:styleId="a4">
    <w:name w:val="Table Grid"/>
    <w:basedOn w:val="a1"/>
    <w:uiPriority w:val="39"/>
    <w:rsid w:val="00802A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35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5">
    <w:name w:val="Grid Table Light"/>
    <w:basedOn w:val="a1"/>
    <w:uiPriority w:val="40"/>
    <w:rsid w:val="00E33303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unhideWhenUsed/>
    <w:rsid w:val="00E33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Содержимое таблицы"/>
    <w:basedOn w:val="a"/>
    <w:qFormat/>
    <w:rsid w:val="00BF4DBD"/>
    <w:pPr>
      <w:suppressLineNumbers/>
      <w:spacing w:after="200" w:line="276" w:lineRule="auto"/>
    </w:pPr>
    <w:rPr>
      <w:rFonts w:ascii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2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9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5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25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4006</TotalTime>
  <Pages>7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 Sidorenko</dc:creator>
  <cp:keywords/>
  <dc:description/>
  <cp:lastModifiedBy>Microsoft Office User</cp:lastModifiedBy>
  <cp:revision>60</cp:revision>
  <dcterms:created xsi:type="dcterms:W3CDTF">2019-09-15T17:24:00Z</dcterms:created>
  <dcterms:modified xsi:type="dcterms:W3CDTF">2019-12-09T10:05:00Z</dcterms:modified>
</cp:coreProperties>
</file>