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3F" w:rsidRDefault="00597BEA" w:rsidP="00783433">
      <w:pPr>
        <w:pStyle w:val="a7"/>
        <w:rPr>
          <w:b/>
          <w:lang w:val="ru-RU"/>
        </w:rPr>
      </w:pPr>
      <w:r w:rsidRPr="00597BEA">
        <w:rPr>
          <w:b/>
          <w:lang w:val="ru-RU"/>
        </w:rPr>
        <w:t>1 Цель работы</w:t>
      </w:r>
    </w:p>
    <w:p w:rsidR="00597BEA" w:rsidRPr="00597BEA" w:rsidRDefault="00597BEA" w:rsidP="00783433">
      <w:pPr>
        <w:pStyle w:val="a7"/>
        <w:rPr>
          <w:lang w:val="ru-RU"/>
        </w:rPr>
      </w:pPr>
      <w:r w:rsidRPr="00597BEA">
        <w:rPr>
          <w:lang w:val="ru-RU"/>
        </w:rPr>
        <w:t>изучить современные спутниковые системы, осуществляющие дистанционное зондирование земли;</w:t>
      </w:r>
    </w:p>
    <w:p w:rsidR="00597BEA" w:rsidRPr="00597BEA" w:rsidRDefault="00597BEA" w:rsidP="00783433">
      <w:pPr>
        <w:pStyle w:val="a7"/>
        <w:rPr>
          <w:lang w:val="ru-RU"/>
        </w:rPr>
      </w:pPr>
      <w:r w:rsidRPr="00597BEA">
        <w:rPr>
          <w:lang w:val="ru-RU"/>
        </w:rPr>
        <w:t>провести исследование современных источников космических снимков (данных дистанционного зондирования земли);</w:t>
      </w:r>
    </w:p>
    <w:p w:rsidR="00597BEA" w:rsidRDefault="00597BEA" w:rsidP="00783433">
      <w:pPr>
        <w:pStyle w:val="a7"/>
        <w:rPr>
          <w:lang w:val="ru-RU"/>
        </w:rPr>
      </w:pPr>
      <w:r w:rsidRPr="00597BEA">
        <w:rPr>
          <w:lang w:val="ru-RU"/>
        </w:rPr>
        <w:t>осуществить поиск данных дистанционного зондирования земли низкого, среднего и высокого разрешений.</w:t>
      </w:r>
    </w:p>
    <w:p w:rsidR="00893831" w:rsidRDefault="00893831" w:rsidP="00783433">
      <w:pPr>
        <w:pStyle w:val="a7"/>
        <w:rPr>
          <w:lang w:val="ru-RU"/>
        </w:rPr>
      </w:pPr>
    </w:p>
    <w:p w:rsidR="00597BEA" w:rsidRPr="00597BEA" w:rsidRDefault="00597BEA" w:rsidP="00783433">
      <w:pPr>
        <w:pStyle w:val="a7"/>
        <w:rPr>
          <w:b/>
          <w:lang w:val="ru-RU"/>
        </w:rPr>
      </w:pPr>
      <w:r w:rsidRPr="00597BEA">
        <w:rPr>
          <w:b/>
          <w:lang w:val="ru-RU"/>
        </w:rPr>
        <w:t>2 Ход работы</w:t>
      </w:r>
    </w:p>
    <w:p w:rsidR="00597BEA" w:rsidRDefault="00426DF7" w:rsidP="00783433">
      <w:pPr>
        <w:pStyle w:val="a7"/>
        <w:rPr>
          <w:rStyle w:val="a5"/>
          <w:color w:val="000000" w:themeColor="text1"/>
          <w:sz w:val="20"/>
          <w:szCs w:val="20"/>
          <w:u w:val="none"/>
          <w:lang w:val="ru-RU"/>
        </w:rPr>
      </w:pPr>
      <w:r w:rsidRPr="00FC7615">
        <w:rPr>
          <w:rStyle w:val="a5"/>
          <w:color w:val="000000" w:themeColor="text1"/>
          <w:sz w:val="20"/>
          <w:szCs w:val="20"/>
          <w:u w:val="none"/>
          <w:lang w:val="ru-RU"/>
        </w:rPr>
        <w:t>Таблица 1 – Состав и характеристики орбитальных группировок (космического аппарата – КА)</w:t>
      </w:r>
    </w:p>
    <w:p w:rsidR="00167E98" w:rsidRPr="00FC7615" w:rsidRDefault="00167E98" w:rsidP="00783433">
      <w:pPr>
        <w:pStyle w:val="a7"/>
        <w:rPr>
          <w:rStyle w:val="a5"/>
          <w:color w:val="000000" w:themeColor="text1"/>
          <w:sz w:val="20"/>
          <w:szCs w:val="20"/>
          <w:u w:val="none"/>
          <w:lang w:val="ru-RU"/>
        </w:rPr>
      </w:pPr>
    </w:p>
    <w:tbl>
      <w:tblPr>
        <w:tblStyle w:val="a4"/>
        <w:tblW w:w="15021" w:type="dxa"/>
        <w:jc w:val="center"/>
        <w:tblLook w:val="04A0" w:firstRow="1" w:lastRow="0" w:firstColumn="1" w:lastColumn="0" w:noHBand="0" w:noVBand="1"/>
      </w:tblPr>
      <w:tblGrid>
        <w:gridCol w:w="1684"/>
        <w:gridCol w:w="1572"/>
        <w:gridCol w:w="1407"/>
        <w:gridCol w:w="2472"/>
        <w:gridCol w:w="7886"/>
      </w:tblGrid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426DF7" w:rsidRPr="00120751" w:rsidRDefault="00426DF7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Страна (компания) владелец орбитальной группировки (космического аппарата – КА)</w:t>
            </w:r>
          </w:p>
        </w:tc>
        <w:tc>
          <w:tcPr>
            <w:tcW w:w="1572" w:type="dxa"/>
            <w:vAlign w:val="center"/>
          </w:tcPr>
          <w:p w:rsidR="00426DF7" w:rsidRPr="00120751" w:rsidRDefault="00426DF7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Называние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КА</w:t>
            </w:r>
          </w:p>
        </w:tc>
        <w:tc>
          <w:tcPr>
            <w:tcW w:w="1407" w:type="dxa"/>
            <w:vAlign w:val="center"/>
          </w:tcPr>
          <w:p w:rsidR="00426DF7" w:rsidRPr="00120751" w:rsidRDefault="00426DF7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Дата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запуска</w:t>
            </w:r>
            <w:proofErr w:type="spellEnd"/>
          </w:p>
        </w:tc>
        <w:tc>
          <w:tcPr>
            <w:tcW w:w="2472" w:type="dxa"/>
            <w:vAlign w:val="center"/>
          </w:tcPr>
          <w:p w:rsidR="00426DF7" w:rsidRPr="00120751" w:rsidRDefault="00426DF7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Характеристика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орбиты</w:t>
            </w:r>
            <w:proofErr w:type="spellEnd"/>
          </w:p>
        </w:tc>
        <w:tc>
          <w:tcPr>
            <w:tcW w:w="7886" w:type="dxa"/>
            <w:vAlign w:val="center"/>
          </w:tcPr>
          <w:p w:rsidR="00426DF7" w:rsidRPr="00120751" w:rsidRDefault="00426DF7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Круг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решаемых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задач</w:t>
            </w:r>
            <w:proofErr w:type="spellEnd"/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6543F0" w:rsidRPr="00120751" w:rsidRDefault="008609F2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USGS</w:t>
            </w:r>
          </w:p>
        </w:tc>
        <w:tc>
          <w:tcPr>
            <w:tcW w:w="1572" w:type="dxa"/>
            <w:vAlign w:val="center"/>
          </w:tcPr>
          <w:p w:rsidR="008609F2" w:rsidRPr="00120751" w:rsidRDefault="008609F2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Landsat 5</w:t>
            </w:r>
          </w:p>
          <w:p w:rsidR="006543F0" w:rsidRPr="00120751" w:rsidRDefault="006543F0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407" w:type="dxa"/>
            <w:vAlign w:val="center"/>
          </w:tcPr>
          <w:p w:rsidR="006543F0" w:rsidRPr="00120751" w:rsidRDefault="008609F2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1984-03-01</w:t>
            </w:r>
          </w:p>
        </w:tc>
        <w:tc>
          <w:tcPr>
            <w:tcW w:w="2472" w:type="dxa"/>
            <w:vAlign w:val="center"/>
          </w:tcPr>
          <w:p w:rsidR="008609F2" w:rsidRPr="00FC7615" w:rsidRDefault="008609F2" w:rsidP="008609F2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Высота орбиты 705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км, орбита приполярная,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6" w:tooltip="Солнечно-синхрон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солнечно-синхронная</w:t>
              </w:r>
            </w:hyperlink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.</w:t>
            </w:r>
          </w:p>
          <w:p w:rsidR="006543F0" w:rsidRPr="00FC7615" w:rsidRDefault="006543F0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</w:p>
        </w:tc>
        <w:tc>
          <w:tcPr>
            <w:tcW w:w="7886" w:type="dxa"/>
            <w:vAlign w:val="center"/>
          </w:tcPr>
          <w:p w:rsidR="006543F0" w:rsidRPr="00FC7615" w:rsidRDefault="008609F2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океанография, батиметрия, типы растительности, анализ содержания биомассы, анализ влажности, термическое картирование, идентификация месторождений полезных ископаемых</w:t>
            </w: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6543F0" w:rsidRPr="00120751" w:rsidRDefault="00120751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USGS</w:t>
            </w:r>
          </w:p>
        </w:tc>
        <w:tc>
          <w:tcPr>
            <w:tcW w:w="1572" w:type="dxa"/>
            <w:vAlign w:val="center"/>
          </w:tcPr>
          <w:p w:rsidR="006543F0" w:rsidRPr="00120751" w:rsidRDefault="008609F2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Landsat </w:t>
            </w:r>
            <w:r w:rsidR="00FC7615">
              <w:rPr>
                <w:rStyle w:val="a5"/>
                <w:color w:val="000000" w:themeColor="text1"/>
                <w:sz w:val="20"/>
                <w:szCs w:val="20"/>
                <w:u w:val="none"/>
              </w:rPr>
              <w:t>7</w:t>
            </w:r>
          </w:p>
        </w:tc>
        <w:tc>
          <w:tcPr>
            <w:tcW w:w="1407" w:type="dxa"/>
            <w:vAlign w:val="center"/>
          </w:tcPr>
          <w:p w:rsidR="006543F0" w:rsidRPr="00120751" w:rsidRDefault="008609F2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1999-04-15</w:t>
            </w:r>
          </w:p>
        </w:tc>
        <w:tc>
          <w:tcPr>
            <w:tcW w:w="2472" w:type="dxa"/>
            <w:vAlign w:val="center"/>
          </w:tcPr>
          <w:p w:rsidR="007E0451" w:rsidRPr="00FC7615" w:rsidRDefault="007E04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Спутник находится на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7" w:tooltip="Поляр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полярной</w:t>
              </w:r>
            </w:hyperlink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8" w:tooltip="Солнечно-синхрон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солнечно-синхронной орбите</w:t>
              </w:r>
            </w:hyperlink>
          </w:p>
          <w:p w:rsidR="007E0451" w:rsidRPr="00120751" w:rsidRDefault="007E04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Высота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орбиты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705 km</w:t>
            </w:r>
          </w:p>
          <w:p w:rsidR="007E0451" w:rsidRPr="00120751" w:rsidRDefault="007E04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  <w:p w:rsidR="006543F0" w:rsidRPr="00120751" w:rsidRDefault="006543F0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7886" w:type="dxa"/>
            <w:vAlign w:val="center"/>
          </w:tcPr>
          <w:p w:rsidR="006543F0" w:rsidRPr="00FC7615" w:rsidRDefault="007E0451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океанография, батиметрия, типы растительности, пиковая растительность, анализ содержания биомассы, анализ влажности, термическое картирование, идентификация месторождений полезных ископаемых.</w:t>
            </w: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8609F2" w:rsidRPr="00120751" w:rsidRDefault="00120751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USGS/NASA</w:t>
            </w:r>
          </w:p>
          <w:p w:rsidR="008609F2" w:rsidRPr="00120751" w:rsidRDefault="008609F2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572" w:type="dxa"/>
            <w:vAlign w:val="center"/>
          </w:tcPr>
          <w:p w:rsidR="008609F2" w:rsidRPr="00120751" w:rsidRDefault="007E0451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Landsat 8</w:t>
            </w:r>
          </w:p>
        </w:tc>
        <w:tc>
          <w:tcPr>
            <w:tcW w:w="1407" w:type="dxa"/>
            <w:vAlign w:val="center"/>
          </w:tcPr>
          <w:p w:rsidR="007E0451" w:rsidRPr="00120751" w:rsidRDefault="007E0451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2013-02-11</w:t>
            </w:r>
          </w:p>
          <w:p w:rsidR="008609F2" w:rsidRPr="00120751" w:rsidRDefault="008609F2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2472" w:type="dxa"/>
            <w:vAlign w:val="center"/>
          </w:tcPr>
          <w:p w:rsidR="007E0451" w:rsidRPr="00FC7615" w:rsidRDefault="007E0451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Спутник находится на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9" w:tooltip="Поляр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полярной</w:t>
              </w:r>
            </w:hyperlink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10" w:tooltip="Солнечно-синхрон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солнечно-синхронной орбите</w:t>
              </w:r>
            </w:hyperlink>
          </w:p>
          <w:p w:rsidR="007E0451" w:rsidRPr="00120751" w:rsidRDefault="007E0451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Высота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орбиты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705 km</w:t>
            </w:r>
          </w:p>
          <w:p w:rsidR="008609F2" w:rsidRPr="00120751" w:rsidRDefault="008609F2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7886" w:type="dxa"/>
            <w:vAlign w:val="center"/>
          </w:tcPr>
          <w:p w:rsidR="008609F2" w:rsidRPr="00FC7615" w:rsidRDefault="007E0451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океанография, аэрозоли, батиметрия, типы растительности, пиковая растительность, анализ содержания биомассы, анализ влажности, анализ облачного покрова, тепловое картирование, оценка влажности почвы</w:t>
            </w: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F414A3" w:rsidRPr="00120751" w:rsidRDefault="00F414A3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NOAA/USGS</w:t>
            </w:r>
          </w:p>
          <w:p w:rsidR="007E0451" w:rsidRPr="00120751" w:rsidRDefault="007E0451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572" w:type="dxa"/>
            <w:vAlign w:val="center"/>
          </w:tcPr>
          <w:p w:rsidR="00B036D8" w:rsidRDefault="00B036D8" w:rsidP="00B036D8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NOAA-15</w:t>
            </w:r>
          </w:p>
          <w:p w:rsidR="00F414A3" w:rsidRPr="00120751" w:rsidRDefault="00F414A3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407" w:type="dxa"/>
            <w:vAlign w:val="center"/>
          </w:tcPr>
          <w:p w:rsidR="007E0451" w:rsidRPr="00120751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Май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1998</w:t>
            </w:r>
          </w:p>
        </w:tc>
        <w:tc>
          <w:tcPr>
            <w:tcW w:w="2472" w:type="dxa"/>
            <w:vAlign w:val="center"/>
          </w:tcPr>
          <w:p w:rsidR="007E0451" w:rsidRPr="00FC7615" w:rsidRDefault="007E0451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830–870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km</w:t>
            </w:r>
          </w:p>
          <w:p w:rsidR="00F414A3" w:rsidRPr="00FC7615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Спутник находится на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11" w:tooltip="Поляр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полярной</w:t>
              </w:r>
            </w:hyperlink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12" w:tooltip="Солнечно-синхрон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солнечно-синхронной орбите</w:t>
              </w:r>
            </w:hyperlink>
          </w:p>
          <w:p w:rsidR="00F414A3" w:rsidRPr="00FC7615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</w:p>
        </w:tc>
        <w:tc>
          <w:tcPr>
            <w:tcW w:w="7886" w:type="dxa"/>
            <w:vAlign w:val="center"/>
          </w:tcPr>
          <w:p w:rsidR="007E0451" w:rsidRDefault="00F414A3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картографирование облачности и поверхности, границы суши и воды, распознавание снега и льда, температуры поверхности моря и анализ облачного покрова ночью</w:t>
            </w:r>
          </w:p>
          <w:p w:rsidR="00167E98" w:rsidRDefault="00167E98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</w:rPr>
            </w:pPr>
          </w:p>
          <w:p w:rsidR="00167E98" w:rsidRDefault="00167E98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</w:rPr>
            </w:pPr>
          </w:p>
          <w:p w:rsidR="00167E98" w:rsidRDefault="00167E98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</w:rPr>
            </w:pPr>
          </w:p>
          <w:p w:rsidR="00167E98" w:rsidRPr="00FC7615" w:rsidRDefault="00167E98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F414A3" w:rsidRPr="00FC7615" w:rsidRDefault="00F414A3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</w:p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NASA</w:t>
            </w:r>
          </w:p>
          <w:p w:rsidR="00F414A3" w:rsidRPr="00120751" w:rsidRDefault="00F414A3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572" w:type="dxa"/>
            <w:vAlign w:val="center"/>
          </w:tcPr>
          <w:p w:rsidR="00F414A3" w:rsidRPr="00120751" w:rsidRDefault="00167E98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a5"/>
                <w:color w:val="000000" w:themeColor="text1"/>
                <w:sz w:val="20"/>
                <w:szCs w:val="20"/>
                <w:u w:val="none"/>
              </w:rPr>
              <w:t>TERRA</w:t>
            </w:r>
          </w:p>
        </w:tc>
        <w:tc>
          <w:tcPr>
            <w:tcW w:w="1407" w:type="dxa"/>
            <w:vAlign w:val="center"/>
          </w:tcPr>
          <w:p w:rsidR="00F414A3" w:rsidRPr="00120751" w:rsidRDefault="00F414A3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1999-12-19</w:t>
            </w:r>
          </w:p>
          <w:p w:rsidR="00F414A3" w:rsidRPr="00120751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2472" w:type="dxa"/>
            <w:vAlign w:val="center"/>
          </w:tcPr>
          <w:p w:rsidR="00F414A3" w:rsidRPr="00FC7615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Спутник находится на</w:t>
            </w: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13" w:tooltip="Поляр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полярной</w:t>
              </w:r>
            </w:hyperlink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</w:t>
            </w:r>
            <w:hyperlink r:id="rId14" w:tooltip="Солнечно-синхронная орбита" w:history="1">
              <w:r w:rsidRPr="00FC7615">
                <w:rPr>
                  <w:rStyle w:val="a5"/>
                  <w:color w:val="000000" w:themeColor="text1"/>
                  <w:sz w:val="20"/>
                  <w:szCs w:val="20"/>
                  <w:u w:val="none"/>
                  <w:lang w:val="ru-RU"/>
                </w:rPr>
                <w:t>солнечно-синхронной орбите</w:t>
              </w:r>
            </w:hyperlink>
          </w:p>
          <w:p w:rsidR="00F414A3" w:rsidRPr="00120751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Высота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орбиты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 xml:space="preserve"> 705 km</w:t>
            </w:r>
          </w:p>
          <w:p w:rsidR="00F414A3" w:rsidRPr="00120751" w:rsidRDefault="00F414A3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7886" w:type="dxa"/>
            <w:vAlign w:val="center"/>
          </w:tcPr>
          <w:p w:rsidR="00F414A3" w:rsidRPr="00FC7615" w:rsidRDefault="00F414A3" w:rsidP="0078343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границы и свойства суши и облаков, биология океана, биогеохимия,</w:t>
            </w:r>
            <w:r w:rsidR="00B742D4"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 xml:space="preserve"> испарения</w:t>
            </w: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, поверхность моря и температура воздуха, анализ облачности</w:t>
            </w: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Digital Globe</w:t>
            </w:r>
          </w:p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572" w:type="dxa"/>
            <w:vAlign w:val="center"/>
          </w:tcPr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QuikBird</w:t>
            </w:r>
            <w:proofErr w:type="spellEnd"/>
          </w:p>
        </w:tc>
        <w:tc>
          <w:tcPr>
            <w:tcW w:w="1407" w:type="dxa"/>
            <w:vAlign w:val="center"/>
          </w:tcPr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2001-10-18</w:t>
            </w:r>
          </w:p>
        </w:tc>
        <w:tc>
          <w:tcPr>
            <w:tcW w:w="2472" w:type="dxa"/>
            <w:vAlign w:val="center"/>
          </w:tcPr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482 km</w:t>
            </w:r>
          </w:p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450 km</w:t>
            </w:r>
          </w:p>
          <w:p w:rsidR="00B742D4" w:rsidRPr="00120751" w:rsidRDefault="00B742D4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Sun-synchronous</w:t>
            </w:r>
          </w:p>
          <w:p w:rsidR="00B742D4" w:rsidRPr="00120751" w:rsidRDefault="00B742D4" w:rsidP="00F414A3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7886" w:type="dxa"/>
            <w:vAlign w:val="center"/>
          </w:tcPr>
          <w:p w:rsidR="00B742D4" w:rsidRPr="00FC7615" w:rsidRDefault="00B742D4" w:rsidP="00B742D4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картирование, обнаружение изменений поверхности земли, планирование (проектирование, природные ресурсы, городское хозяйство, инфраструктура), землепользование, туризм, вооруженные силы, управление растениеводством, мониторинг окружающей среды</w:t>
            </w: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NASA</w:t>
            </w:r>
          </w:p>
        </w:tc>
        <w:tc>
          <w:tcPr>
            <w:tcW w:w="1572" w:type="dxa"/>
            <w:vAlign w:val="center"/>
          </w:tcPr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OCO-2</w:t>
            </w:r>
          </w:p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Orbiting Carbon Observatory</w:t>
            </w:r>
          </w:p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407" w:type="dxa"/>
            <w:vAlign w:val="center"/>
          </w:tcPr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2014-07-02</w:t>
            </w:r>
          </w:p>
        </w:tc>
        <w:tc>
          <w:tcPr>
            <w:tcW w:w="2472" w:type="dxa"/>
            <w:vAlign w:val="center"/>
          </w:tcPr>
          <w:p w:rsidR="00686568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701</w:t>
            </w:r>
            <w:r w:rsidR="00686568"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km</w:t>
            </w:r>
          </w:p>
          <w:p w:rsidR="00686568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703</w:t>
            </w:r>
            <w:r w:rsidR="00686568"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 km</w:t>
            </w:r>
          </w:p>
          <w:p w:rsidR="00686568" w:rsidRPr="00120751" w:rsidRDefault="00686568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Sun-synchronous</w:t>
            </w:r>
          </w:p>
          <w:p w:rsidR="00686568" w:rsidRPr="00120751" w:rsidRDefault="00686568" w:rsidP="00686568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7886" w:type="dxa"/>
            <w:vAlign w:val="center"/>
          </w:tcPr>
          <w:p w:rsidR="00686568" w:rsidRPr="00FC7615" w:rsidRDefault="00120751" w:rsidP="00686568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картографирование облачности и поверхности, границы суши и воды, распознавание снега и льда</w:t>
            </w:r>
          </w:p>
        </w:tc>
      </w:tr>
      <w:tr w:rsidR="00120751" w:rsidRPr="00120751" w:rsidTr="00167E98">
        <w:trPr>
          <w:jc w:val="center"/>
        </w:trPr>
        <w:tc>
          <w:tcPr>
            <w:tcW w:w="1684" w:type="dxa"/>
            <w:vAlign w:val="center"/>
          </w:tcPr>
          <w:p w:rsidR="00120751" w:rsidRPr="00120751" w:rsidRDefault="00FC7615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hyperlink r:id="rId15" w:history="1">
              <w:r w:rsidR="00120751" w:rsidRPr="00120751">
                <w:rPr>
                  <w:rStyle w:val="a5"/>
                  <w:color w:val="000000" w:themeColor="text1"/>
                  <w:sz w:val="20"/>
                  <w:szCs w:val="20"/>
                  <w:u w:val="none"/>
                </w:rPr>
                <w:t>Digital Globe</w:t>
              </w:r>
            </w:hyperlink>
          </w:p>
          <w:p w:rsidR="00120751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</w:p>
        </w:tc>
        <w:tc>
          <w:tcPr>
            <w:tcW w:w="1572" w:type="dxa"/>
            <w:vAlign w:val="center"/>
          </w:tcPr>
          <w:p w:rsidR="00120751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WorldView</w:t>
            </w:r>
            <w:proofErr w:type="spellEnd"/>
          </w:p>
        </w:tc>
        <w:tc>
          <w:tcPr>
            <w:tcW w:w="1407" w:type="dxa"/>
            <w:vAlign w:val="center"/>
          </w:tcPr>
          <w:p w:rsidR="00120751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2014-08-13</w:t>
            </w:r>
          </w:p>
        </w:tc>
        <w:tc>
          <w:tcPr>
            <w:tcW w:w="2472" w:type="dxa"/>
            <w:vAlign w:val="center"/>
          </w:tcPr>
          <w:p w:rsidR="00120751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br/>
              <w:t xml:space="preserve">620 </w:t>
            </w: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км</w:t>
            </w:r>
            <w:proofErr w:type="spellEnd"/>
          </w:p>
          <w:p w:rsidR="00120751" w:rsidRPr="00120751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Солнечно-синхронная</w:t>
            </w:r>
            <w:proofErr w:type="spellEnd"/>
          </w:p>
        </w:tc>
        <w:tc>
          <w:tcPr>
            <w:tcW w:w="7886" w:type="dxa"/>
            <w:vAlign w:val="center"/>
          </w:tcPr>
          <w:p w:rsidR="00120751" w:rsidRPr="00FC7615" w:rsidRDefault="00120751" w:rsidP="00120751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</w:pPr>
            <w:r w:rsidRPr="00FC7615">
              <w:rPr>
                <w:rStyle w:val="a5"/>
                <w:color w:val="000000" w:themeColor="text1"/>
                <w:sz w:val="20"/>
                <w:szCs w:val="20"/>
                <w:u w:val="none"/>
                <w:lang w:val="ru-RU"/>
              </w:rPr>
              <w:t>картографирование, мониторинг изменений земной поверхности, сельскохозяйственный мониторинг</w:t>
            </w:r>
          </w:p>
          <w:p w:rsidR="00120751" w:rsidRPr="00120751" w:rsidRDefault="00120751" w:rsidP="00686568">
            <w:pPr>
              <w:pStyle w:val="a7"/>
              <w:rPr>
                <w:rStyle w:val="a5"/>
                <w:color w:val="000000" w:themeColor="text1"/>
                <w:sz w:val="20"/>
                <w:szCs w:val="20"/>
                <w:u w:val="none"/>
              </w:rPr>
            </w:pPr>
            <w:proofErr w:type="spellStart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почв</w:t>
            </w:r>
            <w:proofErr w:type="spellEnd"/>
            <w:r w:rsidRPr="00120751">
              <w:rPr>
                <w:rStyle w:val="a5"/>
                <w:color w:val="000000" w:themeColor="text1"/>
                <w:sz w:val="20"/>
                <w:szCs w:val="20"/>
                <w:u w:val="none"/>
              </w:rPr>
              <w:t>.</w:t>
            </w:r>
          </w:p>
        </w:tc>
      </w:tr>
    </w:tbl>
    <w:p w:rsidR="00893831" w:rsidRPr="00120751" w:rsidRDefault="00893831" w:rsidP="00783433">
      <w:pPr>
        <w:pStyle w:val="a7"/>
        <w:rPr>
          <w:rStyle w:val="a5"/>
          <w:color w:val="000000" w:themeColor="text1"/>
          <w:sz w:val="20"/>
          <w:szCs w:val="20"/>
          <w:u w:val="none"/>
        </w:rPr>
      </w:pPr>
    </w:p>
    <w:p w:rsidR="00893831" w:rsidRPr="00120751" w:rsidRDefault="00893831" w:rsidP="00783433">
      <w:pPr>
        <w:pStyle w:val="a7"/>
        <w:rPr>
          <w:rStyle w:val="a5"/>
          <w:color w:val="000000" w:themeColor="text1"/>
          <w:sz w:val="20"/>
          <w:szCs w:val="20"/>
          <w:u w:val="none"/>
        </w:rPr>
      </w:pPr>
    </w:p>
    <w:p w:rsidR="00893831" w:rsidRPr="008609F2" w:rsidRDefault="00893831" w:rsidP="00783433">
      <w:pPr>
        <w:pStyle w:val="a7"/>
        <w:rPr>
          <w:lang w:val="ru-RU"/>
        </w:rPr>
      </w:pPr>
    </w:p>
    <w:p w:rsidR="00893831" w:rsidRDefault="00893831" w:rsidP="00783433">
      <w:pPr>
        <w:pStyle w:val="a7"/>
        <w:rPr>
          <w:lang w:val="ru-RU"/>
        </w:rPr>
      </w:pPr>
    </w:p>
    <w:p w:rsidR="00426DF7" w:rsidRDefault="00426DF7" w:rsidP="00783433">
      <w:pPr>
        <w:pStyle w:val="a7"/>
        <w:rPr>
          <w:lang w:val="ru-RU"/>
        </w:rPr>
      </w:pPr>
      <w:r>
        <w:rPr>
          <w:lang w:val="ru-RU"/>
        </w:rPr>
        <w:t>Таблица 2 – Состав и характеристики съемочной аппаратуры и снимков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4394"/>
        <w:gridCol w:w="3260"/>
        <w:gridCol w:w="4217"/>
      </w:tblGrid>
      <w:tr w:rsidR="000A4406" w:rsidRPr="00167E98" w:rsidTr="000A4406">
        <w:tc>
          <w:tcPr>
            <w:tcW w:w="1271" w:type="dxa"/>
            <w:vAlign w:val="center"/>
          </w:tcPr>
          <w:p w:rsidR="00426DF7" w:rsidRPr="00426DF7" w:rsidRDefault="00426DF7" w:rsidP="00783433">
            <w:pPr>
              <w:pStyle w:val="a7"/>
              <w:rPr>
                <w:lang w:val="ru-RU"/>
              </w:rPr>
            </w:pPr>
            <w:r w:rsidRPr="00426DF7">
              <w:rPr>
                <w:lang w:val="ru-RU"/>
              </w:rPr>
              <w:t>Название КА</w:t>
            </w:r>
          </w:p>
        </w:tc>
        <w:tc>
          <w:tcPr>
            <w:tcW w:w="1418" w:type="dxa"/>
            <w:vAlign w:val="center"/>
          </w:tcPr>
          <w:p w:rsidR="00426DF7" w:rsidRPr="00FC7615" w:rsidRDefault="00426DF7" w:rsidP="00783433">
            <w:pPr>
              <w:pStyle w:val="a7"/>
              <w:rPr>
                <w:lang w:val="ru-RU"/>
              </w:rPr>
            </w:pPr>
            <w:r w:rsidRPr="00426DF7">
              <w:rPr>
                <w:lang w:val="ru-RU"/>
              </w:rPr>
              <w:t>Вид съемочной аппаратуры</w:t>
            </w:r>
          </w:p>
        </w:tc>
        <w:tc>
          <w:tcPr>
            <w:tcW w:w="4394" w:type="dxa"/>
            <w:vAlign w:val="center"/>
          </w:tcPr>
          <w:p w:rsidR="00426DF7" w:rsidRPr="00426DF7" w:rsidRDefault="00426DF7" w:rsidP="00783433">
            <w:pPr>
              <w:pStyle w:val="a7"/>
              <w:rPr>
                <w:lang w:val="ru-RU"/>
              </w:rPr>
            </w:pPr>
            <w:r w:rsidRPr="00426DF7">
              <w:rPr>
                <w:lang w:val="ru-RU"/>
              </w:rPr>
              <w:t>Характеристики съемочной аппаратуры</w:t>
            </w:r>
          </w:p>
        </w:tc>
        <w:tc>
          <w:tcPr>
            <w:tcW w:w="3260" w:type="dxa"/>
            <w:vAlign w:val="center"/>
          </w:tcPr>
          <w:p w:rsidR="00426DF7" w:rsidRPr="00426DF7" w:rsidRDefault="00426DF7" w:rsidP="00783433">
            <w:pPr>
              <w:pStyle w:val="a7"/>
              <w:rPr>
                <w:lang w:val="ru-RU"/>
              </w:rPr>
            </w:pPr>
            <w:r w:rsidRPr="00426DF7">
              <w:rPr>
                <w:lang w:val="ru-RU"/>
              </w:rPr>
              <w:t>Характеристики полученных изображений (разрешение, спектральные диапазоны и др.)</w:t>
            </w:r>
          </w:p>
        </w:tc>
        <w:tc>
          <w:tcPr>
            <w:tcW w:w="4217" w:type="dxa"/>
            <w:vAlign w:val="center"/>
          </w:tcPr>
          <w:p w:rsidR="00426DF7" w:rsidRPr="00426DF7" w:rsidRDefault="00426DF7" w:rsidP="00783433">
            <w:pPr>
              <w:pStyle w:val="a7"/>
              <w:rPr>
                <w:lang w:val="ru-RU"/>
              </w:rPr>
            </w:pPr>
            <w:r w:rsidRPr="00426DF7">
              <w:rPr>
                <w:lang w:val="ru-RU"/>
              </w:rPr>
              <w:t>Примеры снимков, (указать место хранения данных)</w:t>
            </w:r>
          </w:p>
        </w:tc>
      </w:tr>
      <w:tr w:rsidR="000A4406" w:rsidRPr="00167E98" w:rsidTr="000A4406">
        <w:tc>
          <w:tcPr>
            <w:tcW w:w="1271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  <w:proofErr w:type="spellStart"/>
            <w:r w:rsidRPr="00167E98">
              <w:rPr>
                <w:lang w:val="ru-RU"/>
              </w:rPr>
              <w:t>Landsat</w:t>
            </w:r>
            <w:proofErr w:type="spellEnd"/>
            <w:r w:rsidRPr="00167E98">
              <w:rPr>
                <w:lang w:val="ru-RU"/>
              </w:rPr>
              <w:t xml:space="preserve"> 5</w:t>
            </w:r>
          </w:p>
        </w:tc>
        <w:tc>
          <w:tcPr>
            <w:tcW w:w="1418" w:type="dxa"/>
            <w:vAlign w:val="center"/>
          </w:tcPr>
          <w:p w:rsidR="00FC7615" w:rsidRPr="00167E98" w:rsidRDefault="00FC7615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Многоспектральный сканер</w:t>
            </w:r>
          </w:p>
        </w:tc>
        <w:tc>
          <w:tcPr>
            <w:tcW w:w="4394" w:type="dxa"/>
            <w:vAlign w:val="center"/>
          </w:tcPr>
          <w:p w:rsidR="00FC7615" w:rsidRPr="00FC7615" w:rsidRDefault="00FC7615" w:rsidP="00FC7615">
            <w:pPr>
              <w:pStyle w:val="a7"/>
              <w:rPr>
                <w:lang w:val="ru-RU"/>
              </w:rPr>
            </w:pPr>
            <w:r w:rsidRPr="00FC7615">
              <w:rPr>
                <w:lang w:val="ru-RU"/>
              </w:rPr>
              <w:t xml:space="preserve">Тематический картограф - </w:t>
            </w:r>
            <w:proofErr w:type="spellStart"/>
            <w:r w:rsidRPr="00FC7615">
              <w:rPr>
                <w:lang w:val="ru-RU"/>
              </w:rPr>
              <w:t>семидиапазонный</w:t>
            </w:r>
            <w:proofErr w:type="spellEnd"/>
            <w:r w:rsidRPr="00FC7615">
              <w:rPr>
                <w:lang w:val="ru-RU"/>
              </w:rPr>
              <w:t xml:space="preserve"> сканирующий </w:t>
            </w:r>
            <w:hyperlink r:id="rId16" w:tooltip="Болометр" w:history="1">
              <w:r w:rsidRPr="00FC7615">
                <w:rPr>
                  <w:lang w:val="ru-RU"/>
                </w:rPr>
                <w:t>радиометр</w:t>
              </w:r>
            </w:hyperlink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FC7615" w:rsidRPr="00FC7615" w:rsidRDefault="00FC7615" w:rsidP="00FC7615">
            <w:pPr>
              <w:pStyle w:val="a7"/>
              <w:rPr>
                <w:lang w:val="ru-RU"/>
              </w:rPr>
            </w:pPr>
            <w:r w:rsidRPr="00FC7615">
              <w:rPr>
                <w:lang w:val="ru-RU"/>
              </w:rPr>
              <w:t>30 м (6-й канал: 120 м)</w:t>
            </w:r>
          </w:p>
          <w:p w:rsidR="00FC7615" w:rsidRPr="00FC7615" w:rsidRDefault="00FC7615" w:rsidP="00FC7615">
            <w:pPr>
              <w:pStyle w:val="a7"/>
              <w:rPr>
                <w:lang w:val="ru-RU"/>
              </w:rPr>
            </w:pPr>
            <w:r w:rsidRPr="00FC7615">
              <w:rPr>
                <w:lang w:val="ru-RU"/>
              </w:rPr>
              <w:t>TM: 0,45-0,52; 0,52-0,6; 0,63-0,69; 0,76-0,9; 1,55-1,75; 10,40-12,50 и 0,08-2,35 </w:t>
            </w:r>
            <w:hyperlink r:id="rId17" w:tooltip="Мкм" w:history="1">
              <w:r w:rsidRPr="00FC7615">
                <w:rPr>
                  <w:lang w:val="ru-RU"/>
                </w:rPr>
                <w:t>мкм</w:t>
              </w:r>
            </w:hyperlink>
            <w:r w:rsidRPr="00FC7615">
              <w:rPr>
                <w:lang w:val="ru-RU"/>
              </w:rPr>
              <w:br/>
              <w:t>MSS: 0,5-0,6; 0,6-0,7; 0,7-0,8 и 0,8-1,1 мкм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217" w:type="dxa"/>
            <w:vAlign w:val="center"/>
          </w:tcPr>
          <w:p w:rsidR="00FC7615" w:rsidRPr="00426DF7" w:rsidRDefault="00012B9B" w:rsidP="00FC7615">
            <w:pPr>
              <w:pStyle w:val="a7"/>
              <w:rPr>
                <w:lang w:val="ru-RU"/>
              </w:rPr>
            </w:pPr>
            <w:r w:rsidRPr="00012B9B">
              <w:rPr>
                <w:lang w:val="ru-RU"/>
              </w:rPr>
              <w:t>https://geocento.com/wp-content/uploads/2015/07/satellite-eosb-image-indus-river-pakistan-geocento-earth-imaging.jpg</w:t>
            </w:r>
          </w:p>
        </w:tc>
      </w:tr>
      <w:tr w:rsidR="000A4406" w:rsidRPr="00167E98" w:rsidTr="000A4406">
        <w:tc>
          <w:tcPr>
            <w:tcW w:w="1271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  <w:proofErr w:type="spellStart"/>
            <w:r w:rsidRPr="00167E98">
              <w:rPr>
                <w:lang w:val="ru-RU"/>
              </w:rPr>
              <w:t>Landsat</w:t>
            </w:r>
            <w:proofErr w:type="spellEnd"/>
            <w:r w:rsidRPr="00167E98">
              <w:rPr>
                <w:lang w:val="ru-RU"/>
              </w:rPr>
              <w:t xml:space="preserve"> 7</w:t>
            </w:r>
          </w:p>
        </w:tc>
        <w:tc>
          <w:tcPr>
            <w:tcW w:w="1418" w:type="dxa"/>
            <w:vAlign w:val="center"/>
          </w:tcPr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ETM+</w:t>
            </w:r>
          </w:p>
          <w:p w:rsidR="00012B9B" w:rsidRPr="00167E98" w:rsidRDefault="00012B9B" w:rsidP="00012B9B">
            <w:pPr>
              <w:pStyle w:val="a7"/>
              <w:rPr>
                <w:lang w:val="ru-RU"/>
              </w:rPr>
            </w:pPr>
          </w:p>
          <w:p w:rsidR="00012B9B" w:rsidRPr="00167E98" w:rsidRDefault="00012B9B" w:rsidP="00012B9B">
            <w:pPr>
              <w:pStyle w:val="a7"/>
              <w:rPr>
                <w:lang w:val="ru-RU"/>
              </w:rPr>
            </w:pPr>
          </w:p>
          <w:p w:rsidR="00012B9B" w:rsidRPr="00167E98" w:rsidRDefault="00012B9B" w:rsidP="00FC7615">
            <w:pPr>
              <w:pStyle w:val="a7"/>
              <w:rPr>
                <w:lang w:val="ru-RU"/>
              </w:rPr>
            </w:pPr>
          </w:p>
        </w:tc>
        <w:tc>
          <w:tcPr>
            <w:tcW w:w="4394" w:type="dxa"/>
            <w:vAlign w:val="center"/>
          </w:tcPr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lastRenderedPageBreak/>
              <w:t>Картограф </w:t>
            </w:r>
            <w:hyperlink r:id="rId18" w:tooltip="Видимое излучение" w:history="1">
              <w:r w:rsidRPr="00167E98">
                <w:rPr>
                  <w:lang w:val="ru-RU"/>
                </w:rPr>
                <w:t>оптического</w:t>
              </w:r>
            </w:hyperlink>
            <w:r w:rsidRPr="00167E98">
              <w:rPr>
                <w:lang w:val="ru-RU"/>
              </w:rPr>
              <w:t> и ближнего </w:t>
            </w:r>
            <w:hyperlink r:id="rId19" w:tooltip="Инфракрасное излучение" w:history="1">
              <w:r w:rsidRPr="00167E98">
                <w:rPr>
                  <w:lang w:val="ru-RU"/>
                </w:rPr>
                <w:t>инфракрасного</w:t>
              </w:r>
            </w:hyperlink>
            <w:r w:rsidRPr="00167E98">
              <w:rPr>
                <w:lang w:val="ru-RU"/>
              </w:rPr>
              <w:t> (VNIR), коротковолнового инфракр</w:t>
            </w:r>
            <w:bookmarkStart w:id="0" w:name="_GoBack"/>
            <w:bookmarkEnd w:id="0"/>
            <w:r w:rsidRPr="00167E98">
              <w:rPr>
                <w:lang w:val="ru-RU"/>
              </w:rPr>
              <w:t xml:space="preserve">асного </w:t>
            </w:r>
            <w:r w:rsidRPr="00167E98">
              <w:rPr>
                <w:lang w:val="ru-RU"/>
              </w:rPr>
              <w:lastRenderedPageBreak/>
              <w:t>(SWIR) и теплового инфракрасного (TIR) диапазонов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lastRenderedPageBreak/>
              <w:t>ETM+: 15 м (VNIR), 30 м (SWIR) и 60 м (TIR)</w:t>
            </w:r>
          </w:p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ETM+: 4 канала (VNIR)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217" w:type="dxa"/>
            <w:vAlign w:val="center"/>
          </w:tcPr>
          <w:p w:rsidR="00FC7615" w:rsidRPr="00426DF7" w:rsidRDefault="00012B9B" w:rsidP="00FC7615">
            <w:pPr>
              <w:pStyle w:val="a7"/>
              <w:rPr>
                <w:lang w:val="ru-RU"/>
              </w:rPr>
            </w:pPr>
            <w:r w:rsidRPr="00012B9B">
              <w:rPr>
                <w:lang w:val="ru-RU"/>
              </w:rPr>
              <w:lastRenderedPageBreak/>
              <w:t>https://eoimages.gsfc.nasa.gov/images/imagerecords/0/543/yellowstone_l7_large.jpg</w:t>
            </w:r>
          </w:p>
        </w:tc>
      </w:tr>
      <w:tr w:rsidR="000A4406" w:rsidRPr="00167E98" w:rsidTr="000A4406">
        <w:tc>
          <w:tcPr>
            <w:tcW w:w="1271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  <w:proofErr w:type="spellStart"/>
            <w:r w:rsidRPr="00167E98">
              <w:rPr>
                <w:lang w:val="ru-RU"/>
              </w:rPr>
              <w:t>Landsat</w:t>
            </w:r>
            <w:proofErr w:type="spellEnd"/>
            <w:r w:rsidRPr="00167E98">
              <w:rPr>
                <w:lang w:val="ru-RU"/>
              </w:rPr>
              <w:t xml:space="preserve"> 8</w:t>
            </w:r>
          </w:p>
        </w:tc>
        <w:tc>
          <w:tcPr>
            <w:tcW w:w="1418" w:type="dxa"/>
            <w:vAlign w:val="center"/>
          </w:tcPr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OLI</w:t>
            </w:r>
          </w:p>
          <w:p w:rsidR="00FC7615" w:rsidRPr="00167E98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394" w:type="dxa"/>
            <w:vAlign w:val="center"/>
          </w:tcPr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hyperlink r:id="rId20" w:tooltip="Изображающий спектрометр (страница отсутствует)" w:history="1">
              <w:r w:rsidRPr="00167E98">
                <w:rPr>
                  <w:lang w:val="ru-RU"/>
                </w:rPr>
                <w:t>изображающий спектро</w:t>
              </w:r>
              <w:r w:rsidRPr="00167E98">
                <w:rPr>
                  <w:lang w:val="ru-RU"/>
                </w:rPr>
                <w:softHyphen/>
                <w:t>метр</w:t>
              </w:r>
            </w:hyperlink>
            <w:hyperlink r:id="rId21" w:tooltip="en:Imaging spectrometer" w:history="1">
              <w:r w:rsidRPr="00167E98">
                <w:rPr>
                  <w:lang w:val="ru-RU"/>
                </w:rPr>
                <w:t>[</w:t>
              </w:r>
              <w:proofErr w:type="spellStart"/>
              <w:r w:rsidRPr="00167E98">
                <w:rPr>
                  <w:lang w:val="ru-RU"/>
                </w:rPr>
                <w:t>en</w:t>
              </w:r>
              <w:proofErr w:type="spellEnd"/>
              <w:r w:rsidRPr="00167E98">
                <w:rPr>
                  <w:lang w:val="ru-RU"/>
                </w:rPr>
                <w:t>]</w:t>
              </w:r>
            </w:hyperlink>
            <w:r w:rsidRPr="00167E98">
              <w:rPr>
                <w:lang w:val="ru-RU"/>
              </w:rPr>
              <w:t> </w:t>
            </w:r>
            <w:hyperlink r:id="rId22" w:tooltip="Видимое излучение" w:history="1">
              <w:r w:rsidRPr="00167E98">
                <w:rPr>
                  <w:lang w:val="ru-RU"/>
                </w:rPr>
                <w:t>видимого</w:t>
              </w:r>
            </w:hyperlink>
            <w:r w:rsidRPr="00167E98">
              <w:rPr>
                <w:lang w:val="ru-RU"/>
              </w:rPr>
              <w:t> (5 кана</w:t>
            </w:r>
            <w:r w:rsidRPr="00167E98">
              <w:rPr>
                <w:lang w:val="ru-RU"/>
              </w:rPr>
              <w:softHyphen/>
              <w:t>лов) и ближнего </w:t>
            </w:r>
            <w:hyperlink r:id="rId23" w:tooltip="Инфракрасное излучение" w:history="1">
              <w:r w:rsidRPr="00167E98">
                <w:rPr>
                  <w:lang w:val="ru-RU"/>
                </w:rPr>
                <w:t>ИК</w:t>
              </w:r>
            </w:hyperlink>
            <w:r w:rsidRPr="00167E98">
              <w:rPr>
                <w:lang w:val="ru-RU"/>
              </w:rPr>
              <w:t>-диапазона (4 кана</w:t>
            </w:r>
            <w:r w:rsidRPr="00167E98">
              <w:rPr>
                <w:lang w:val="ru-RU"/>
              </w:rPr>
              <w:softHyphen/>
              <w:t>ла); разрешение 15 м для пан</w:t>
            </w:r>
            <w:r w:rsidRPr="00167E98">
              <w:rPr>
                <w:lang w:val="ru-RU"/>
              </w:rPr>
              <w:softHyphen/>
              <w:t>хрома</w:t>
            </w:r>
            <w:r w:rsidRPr="00167E98">
              <w:rPr>
                <w:lang w:val="ru-RU"/>
              </w:rPr>
              <w:softHyphen/>
              <w:t>тичес</w:t>
            </w:r>
            <w:r w:rsidRPr="00167E98">
              <w:rPr>
                <w:lang w:val="ru-RU"/>
              </w:rPr>
              <w:softHyphen/>
              <w:t>кого кана</w:t>
            </w:r>
            <w:r w:rsidRPr="00167E98">
              <w:rPr>
                <w:lang w:val="ru-RU"/>
              </w:rPr>
              <w:softHyphen/>
              <w:t>ла и 30 м для остальных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012B9B" w:rsidRPr="00167E98" w:rsidRDefault="00012B9B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15—30 м для видимого и ближнего ИК, 100 м для дальнего ИК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217" w:type="dxa"/>
            <w:vAlign w:val="center"/>
          </w:tcPr>
          <w:p w:rsidR="00FC7615" w:rsidRPr="00426DF7" w:rsidRDefault="00012B9B" w:rsidP="00FC7615">
            <w:pPr>
              <w:pStyle w:val="a7"/>
              <w:rPr>
                <w:lang w:val="ru-RU"/>
              </w:rPr>
            </w:pPr>
            <w:r w:rsidRPr="00012B9B">
              <w:rPr>
                <w:lang w:val="ru-RU"/>
              </w:rPr>
              <w:t>https://www.planetobserver.fr/wp-content/uploads/PlanetObserver_satellite_imagery_Central_Europe.jpg</w:t>
            </w:r>
          </w:p>
        </w:tc>
      </w:tr>
      <w:tr w:rsidR="000A4406" w:rsidRPr="00B036D8" w:rsidTr="000A4406">
        <w:tc>
          <w:tcPr>
            <w:tcW w:w="1271" w:type="dxa"/>
            <w:vAlign w:val="center"/>
          </w:tcPr>
          <w:p w:rsidR="00B036D8" w:rsidRPr="00167E98" w:rsidRDefault="00B036D8" w:rsidP="00B036D8">
            <w:pPr>
              <w:pStyle w:val="a7"/>
              <w:rPr>
                <w:lang w:val="ru-RU"/>
              </w:rPr>
            </w:pPr>
          </w:p>
          <w:p w:rsidR="00B036D8" w:rsidRPr="00167E98" w:rsidRDefault="00B036D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NOAA-15</w:t>
            </w:r>
          </w:p>
          <w:p w:rsidR="00FC7615" w:rsidRPr="00167E98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B036D8" w:rsidRPr="00167E98" w:rsidRDefault="00B036D8" w:rsidP="00167E98">
            <w:pPr>
              <w:pStyle w:val="a7"/>
              <w:pBdr>
                <w:bottom w:val="single" w:sz="6" w:space="0" w:color="A2A9B1"/>
              </w:pBdr>
              <w:rPr>
                <w:lang w:val="ru-RU"/>
              </w:rPr>
            </w:pPr>
            <w:r w:rsidRPr="00167E98">
              <w:rPr>
                <w:lang w:val="ru-RU"/>
              </w:rPr>
              <w:t xml:space="preserve">AVHRR </w:t>
            </w:r>
            <w:proofErr w:type="spellStart"/>
            <w:r w:rsidRPr="00167E98">
              <w:rPr>
                <w:lang w:val="ru-RU"/>
              </w:rPr>
              <w:t>scanning</w:t>
            </w:r>
            <w:proofErr w:type="spellEnd"/>
            <w:r w:rsidRPr="00167E98">
              <w:rPr>
                <w:lang w:val="ru-RU"/>
              </w:rPr>
              <w:t xml:space="preserve"> </w:t>
            </w:r>
            <w:proofErr w:type="spellStart"/>
            <w:r w:rsidRPr="00167E98">
              <w:rPr>
                <w:lang w:val="ru-RU"/>
              </w:rPr>
              <w:t>motor</w:t>
            </w:r>
            <w:proofErr w:type="spellEnd"/>
          </w:p>
          <w:p w:rsidR="00FC7615" w:rsidRPr="00167E98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394" w:type="dxa"/>
            <w:vAlign w:val="center"/>
          </w:tcPr>
          <w:p w:rsidR="00FC7615" w:rsidRPr="00B036D8" w:rsidRDefault="00B036D8" w:rsidP="00FC7615">
            <w:pPr>
              <w:pStyle w:val="a7"/>
              <w:rPr>
                <w:lang w:val="ru-RU"/>
              </w:rPr>
            </w:pPr>
            <w:r w:rsidRPr="00B036D8">
              <w:rPr>
                <w:lang w:val="ru-RU"/>
              </w:rPr>
              <w:t>Прибор сканирует несколько каналов; две сосредоточены в красной (0,6 микрометра) и ближней инфракрасной (0,9 микрометра) областях, третья - около 3,5 микрометра, а еще две - тепловое излучение, излучаемое планетой, около 11 и 12 микрометров.</w:t>
            </w:r>
          </w:p>
        </w:tc>
        <w:tc>
          <w:tcPr>
            <w:tcW w:w="3260" w:type="dxa"/>
            <w:vAlign w:val="center"/>
          </w:tcPr>
          <w:p w:rsidR="00FC7615" w:rsidRPr="00B036D8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217" w:type="dxa"/>
            <w:vAlign w:val="center"/>
          </w:tcPr>
          <w:p w:rsidR="00FC7615" w:rsidRPr="00B036D8" w:rsidRDefault="00B036D8" w:rsidP="00FC7615">
            <w:pPr>
              <w:pStyle w:val="a7"/>
              <w:rPr>
                <w:lang w:val="ru-RU"/>
              </w:rPr>
            </w:pPr>
            <w:r w:rsidRPr="00B036D8">
              <w:rPr>
                <w:lang w:val="ru-RU"/>
              </w:rPr>
              <w:t>https://cdn-blog.adafruit.com/uploads/2017/03/noaa-15-02220652-mcir.jpg</w:t>
            </w:r>
          </w:p>
        </w:tc>
      </w:tr>
      <w:tr w:rsidR="000A4406" w:rsidRPr="00167E98" w:rsidTr="000A4406">
        <w:tc>
          <w:tcPr>
            <w:tcW w:w="1271" w:type="dxa"/>
            <w:vAlign w:val="center"/>
          </w:tcPr>
          <w:p w:rsidR="00167E98" w:rsidRPr="00167E98" w:rsidRDefault="00167E98" w:rsidP="00FC7615">
            <w:pPr>
              <w:pStyle w:val="a7"/>
            </w:pPr>
            <w:r>
              <w:t>TERRA</w:t>
            </w:r>
          </w:p>
        </w:tc>
        <w:tc>
          <w:tcPr>
            <w:tcW w:w="1418" w:type="dxa"/>
            <w:vAlign w:val="center"/>
          </w:tcPr>
          <w:p w:rsidR="00167E98" w:rsidRP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</w:pPr>
            <w:hyperlink r:id="rId24" w:tooltip="en:Advanced Spaceborne Thermal Emission and Reflection Radiometer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ASTER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hyperlink r:id="rId25" w:tooltip="en:Clouds and the Earth's Radiant Energy System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CERES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, </w:t>
            </w:r>
            <w:hyperlink r:id="rId26" w:tooltip="en:Multi-angle Imaging SpectroRadiometer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MISR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lang w:val="en-US"/>
              </w:rPr>
              <w:t>,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hyperlink r:id="rId27" w:tooltip="en:Moderate-Resolution Imaging Spectroradiometer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MODIS</w:t>
              </w:r>
            </w:hyperlink>
          </w:p>
        </w:tc>
        <w:tc>
          <w:tcPr>
            <w:tcW w:w="7654" w:type="dxa"/>
            <w:gridSpan w:val="2"/>
            <w:vAlign w:val="center"/>
          </w:tcPr>
          <w:p w:rsid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Терра несёт на борту пять дистанционных зондов для наблюдения за окружающей средой и изменениями климата.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</w:p>
          <w:p w:rsid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28" w:tooltip="en:Advanced Spaceborne Thermal Emission and Reflection Radiometer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ASTER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японский зонд, фотографирующий Землю с высоким разрешением в 15 </w:t>
            </w:r>
            <w:hyperlink r:id="rId29" w:tooltip="Диапазон частот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диапазонах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hyperlink r:id="rId30" w:tooltip="Электромагнитный спектр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электромагнитного спектра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от видимого до </w:t>
            </w:r>
            <w:hyperlink r:id="rId31" w:tooltip="Инфракрасное излучение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инфракрасного излучения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С разрешением от 15 до 90 метров, изображения ASTER используются для создания подробных карт температуры поверхности Земли,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излучательной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способности 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instrText xml:space="preserve"> HYPERLINK "https://en.wikipedia.org/wiki/Emissivity" \o "en:Emissivity" </w:instrTex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separate"/>
            </w:r>
            <w:r w:rsidRPr="00167E98">
              <w:rPr>
                <w:rFonts w:ascii="Arial" w:hAnsi="Arial" w:cs="Arial"/>
                <w:color w:val="222222"/>
                <w:sz w:val="21"/>
                <w:szCs w:val="21"/>
              </w:rPr>
              <w:t>emissivity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), </w:t>
            </w:r>
            <w:hyperlink r:id="rId32" w:tooltip="Отражательная способность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отражательной способности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и </w:t>
            </w:r>
            <w:hyperlink r:id="rId33" w:tooltip="Высота (география)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высоты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34" w:tooltip="en:Clouds and the Earth's Radiant Energy System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CERES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35" w:tooltip="Радиометр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радиометр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36" w:tooltip="en:Multi-angle Imaging SpectroRadiometer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MISR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9 </w:t>
            </w:r>
            <w:hyperlink r:id="rId37" w:tooltip="Цифровой фотоаппарат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цифровых фотоаппаратов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приспособленных для измерения солнечного излучения, отражаемого Землёй (как поверхностью, так и атмосферой) в различных направлениях и диапазонах спектра.</w:t>
            </w:r>
          </w:p>
          <w:p w:rsid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38" w:tooltip="en:Moderate-Resolution Imaging Spectroradiometer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MODIS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фотографирующий в 36 диапазонах спектра, с </w:t>
            </w:r>
            <w:hyperlink r:id="rId39" w:tooltip="Длина волны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длиной волны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от 0,4 </w:t>
            </w:r>
            <w:hyperlink r:id="rId40" w:tooltip="Микрометр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мкм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 до 14,4 мкм и разрешением от 250 м до 1 км. Предназначен для наблюдения за глобальной динамикой планеты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Земли (изменения облачности, радиационный баланс и процессы, происходящие в океанах, на суше, и в нижних слоях </w:t>
            </w:r>
            <w:hyperlink r:id="rId41" w:tooltip="Атмосфера Земли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атмосферы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:rsid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42" w:tooltip="en:MOPITT" w:history="1">
              <w:r w:rsidRPr="00167E98">
                <w:rPr>
                  <w:rFonts w:ascii="Arial" w:hAnsi="Arial" w:cs="Arial"/>
                  <w:color w:val="222222"/>
                  <w:sz w:val="21"/>
                  <w:szCs w:val="21"/>
                </w:rPr>
                <w:t>MOPITT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 наблюдающий за характером загрязнения атмосферы.</w:t>
            </w:r>
          </w:p>
          <w:p w:rsidR="00167E98" w:rsidRPr="00167E98" w:rsidRDefault="00167E98" w:rsidP="00167E98">
            <w:pPr>
              <w:shd w:val="clear" w:color="auto" w:fill="FFFFFF"/>
              <w:spacing w:before="100" w:beforeAutospacing="1" w:after="24"/>
              <w:ind w:left="384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4217" w:type="dxa"/>
            <w:vAlign w:val="center"/>
          </w:tcPr>
          <w:p w:rsidR="00167E98" w:rsidRPr="00426DF7" w:rsidRDefault="00167E98" w:rsidP="00FC7615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lastRenderedPageBreak/>
              <w:t>https://upload.wikimedia.org/wikipedia/commons/7/72/Etna_TAS2002209.jpg</w:t>
            </w:r>
          </w:p>
        </w:tc>
      </w:tr>
      <w:tr w:rsidR="000A4406" w:rsidRPr="00167E98" w:rsidTr="000A4406">
        <w:tc>
          <w:tcPr>
            <w:tcW w:w="1271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  <w:proofErr w:type="spellStart"/>
            <w:r w:rsidRPr="00167E98">
              <w:rPr>
                <w:lang w:val="ru-RU"/>
              </w:rPr>
              <w:t>QuikBird</w:t>
            </w:r>
            <w:proofErr w:type="spellEnd"/>
          </w:p>
        </w:tc>
        <w:tc>
          <w:tcPr>
            <w:tcW w:w="1418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394" w:type="dxa"/>
            <w:vAlign w:val="center"/>
          </w:tcPr>
          <w:p w:rsidR="00B036D8" w:rsidRPr="00167E98" w:rsidRDefault="00B036D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0,45–0,90 (</w:t>
            </w:r>
            <w:hyperlink r:id="rId43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(панхроматический режим) ; 0,45–0,52 (</w:t>
            </w:r>
            <w:hyperlink r:id="rId44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45" w:tooltip="Синий цвет" w:history="1">
              <w:r w:rsidRPr="00167E98">
                <w:rPr>
                  <w:lang w:val="ru-RU"/>
                </w:rPr>
                <w:t>синий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0,52–0,60 (</w:t>
            </w:r>
            <w:hyperlink r:id="rId46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47" w:tooltip="Зелёный цвет" w:history="1">
              <w:r w:rsidRPr="00167E98">
                <w:rPr>
                  <w:lang w:val="ru-RU"/>
                </w:rPr>
                <w:t>зелёный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0,63–0,69 (</w:t>
            </w:r>
            <w:hyperlink r:id="rId48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49" w:tooltip="Красный цвет" w:history="1">
              <w:r w:rsidRPr="00167E98">
                <w:rPr>
                  <w:lang w:val="ru-RU"/>
                </w:rPr>
                <w:t>красный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0,76–0,90 (</w:t>
            </w:r>
            <w:hyperlink r:id="rId50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51" w:tooltip="Инфракрасное излучение" w:history="1">
              <w:r w:rsidRPr="00167E98">
                <w:rPr>
                  <w:lang w:val="ru-RU"/>
                </w:rPr>
                <w:t>ближний ИК</w:t>
              </w:r>
            </w:hyperlink>
            <w:r w:rsidRPr="00167E98">
              <w:rPr>
                <w:lang w:val="ru-RU"/>
              </w:rPr>
              <w:t>)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036D8" w:rsidRPr="00167E98" w:rsidRDefault="00B036D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0,61 </w:t>
            </w:r>
            <w:hyperlink r:id="rId52" w:tooltip="Метр" w:history="1">
              <w:r w:rsidRPr="00167E98">
                <w:rPr>
                  <w:lang w:val="ru-RU"/>
                </w:rPr>
                <w:t>м</w:t>
              </w:r>
            </w:hyperlink>
            <w:r w:rsidRPr="00167E98">
              <w:rPr>
                <w:lang w:val="ru-RU"/>
              </w:rPr>
              <w:t> (панхроматический режим)</w:t>
            </w:r>
            <w:r w:rsidRPr="00167E98">
              <w:rPr>
                <w:lang w:val="ru-RU"/>
              </w:rPr>
              <w:br/>
              <w:t>2,44 </w:t>
            </w:r>
            <w:hyperlink r:id="rId53" w:tooltip="Метр" w:history="1">
              <w:r w:rsidRPr="00167E98">
                <w:rPr>
                  <w:lang w:val="ru-RU"/>
                </w:rPr>
                <w:t>м</w:t>
              </w:r>
            </w:hyperlink>
            <w:r w:rsidRPr="00167E98">
              <w:rPr>
                <w:lang w:val="ru-RU"/>
              </w:rPr>
              <w:t> (мультиспектральный режим)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217" w:type="dxa"/>
            <w:vAlign w:val="center"/>
          </w:tcPr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</w:tr>
      <w:tr w:rsidR="000A4406" w:rsidRPr="00167E98" w:rsidTr="000A4406">
        <w:tc>
          <w:tcPr>
            <w:tcW w:w="1271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  <w:proofErr w:type="spellStart"/>
            <w:r w:rsidRPr="00167E98">
              <w:rPr>
                <w:lang w:val="ru-RU"/>
              </w:rPr>
              <w:t>WorldView</w:t>
            </w:r>
            <w:proofErr w:type="spellEnd"/>
          </w:p>
        </w:tc>
        <w:tc>
          <w:tcPr>
            <w:tcW w:w="1418" w:type="dxa"/>
            <w:vAlign w:val="center"/>
          </w:tcPr>
          <w:p w:rsidR="00FC7615" w:rsidRPr="00167E98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394" w:type="dxa"/>
            <w:vAlign w:val="center"/>
          </w:tcPr>
          <w:p w:rsidR="00167E98" w:rsidRPr="00167E98" w:rsidRDefault="00167E9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Высочайшее пространственное разрешение и расширенный спектральный диапазон позволяет решать многие задачи, включая картографирование, мониторинг изменений земной поверхности, сельскохозяйственный мониторинг и др.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167E98" w:rsidRPr="00167E98" w:rsidRDefault="00167E9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Режим VNIR</w:t>
            </w:r>
            <w:r w:rsidRPr="00167E98">
              <w:rPr>
                <w:lang w:val="ru-RU"/>
              </w:rPr>
              <w:br/>
              <w:t>0,50–0,90 (</w:t>
            </w:r>
            <w:hyperlink r:id="rId54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(панхроматический режим);</w:t>
            </w:r>
            <w:r w:rsidRPr="00167E98">
              <w:rPr>
                <w:lang w:val="ru-RU"/>
              </w:rPr>
              <w:br/>
              <w:t>0,40–0,45 (</w:t>
            </w:r>
            <w:hyperlink r:id="rId55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56" w:tooltip="Фиолетовый цвет" w:history="1">
              <w:r w:rsidRPr="00167E98">
                <w:rPr>
                  <w:lang w:val="ru-RU"/>
                </w:rPr>
                <w:t>фиолетовый</w:t>
              </w:r>
            </w:hyperlink>
            <w:r w:rsidRPr="00167E98">
              <w:rPr>
                <w:lang w:val="ru-RU"/>
              </w:rPr>
              <w:t xml:space="preserve">) или </w:t>
            </w:r>
            <w:proofErr w:type="spellStart"/>
            <w:r w:rsidRPr="00167E98">
              <w:rPr>
                <w:lang w:val="ru-RU"/>
              </w:rPr>
              <w:t>coastal</w:t>
            </w:r>
            <w:proofErr w:type="spellEnd"/>
            <w:r w:rsidRPr="00167E98">
              <w:rPr>
                <w:lang w:val="ru-RU"/>
              </w:rPr>
              <w:t>;</w:t>
            </w:r>
            <w:r w:rsidRPr="00167E98">
              <w:rPr>
                <w:lang w:val="ru-RU"/>
              </w:rPr>
              <w:br/>
              <w:t>0,45–0,51 (</w:t>
            </w:r>
            <w:hyperlink r:id="rId57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58" w:tooltip="Синий цвет" w:history="1">
              <w:r w:rsidRPr="00167E98">
                <w:rPr>
                  <w:lang w:val="ru-RU"/>
                </w:rPr>
                <w:t>синий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0,51–0,58 (</w:t>
            </w:r>
            <w:hyperlink r:id="rId59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60" w:tooltip="Зеленый цвет" w:history="1">
              <w:r w:rsidRPr="00167E98">
                <w:rPr>
                  <w:lang w:val="ru-RU"/>
                </w:rPr>
                <w:t>зеленый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0,585–0,625 (</w:t>
            </w:r>
            <w:hyperlink r:id="rId61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62" w:tooltip="Желтый цвет" w:history="1">
              <w:r w:rsidRPr="00167E98">
                <w:rPr>
                  <w:lang w:val="ru-RU"/>
                </w:rPr>
                <w:t>желтый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0,63–0,69 (</w:t>
            </w:r>
            <w:hyperlink r:id="rId63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64" w:tooltip="Красный цвет" w:history="1">
              <w:r w:rsidRPr="00167E98">
                <w:rPr>
                  <w:lang w:val="ru-RU"/>
                </w:rPr>
                <w:t>красный</w:t>
              </w:r>
            </w:hyperlink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0,705–0,745 (</w:t>
            </w:r>
            <w:hyperlink r:id="rId65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hyperlink r:id="rId66" w:tooltip="Крайний красный (страница отсутствует)" w:history="1">
              <w:r w:rsidRPr="00167E98">
                <w:rPr>
                  <w:lang w:val="ru-RU"/>
                </w:rPr>
                <w:t>крайний красный</w:t>
              </w:r>
            </w:hyperlink>
            <w:r w:rsidRPr="00167E98">
              <w:rPr>
                <w:lang w:val="ru-RU"/>
              </w:rPr>
              <w:t xml:space="preserve"> или </w:t>
            </w:r>
            <w:proofErr w:type="spellStart"/>
            <w:r w:rsidRPr="00167E98">
              <w:rPr>
                <w:lang w:val="ru-RU"/>
              </w:rPr>
              <w:t>red-edge</w:t>
            </w:r>
            <w:proofErr w:type="spellEnd"/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0,77–0,895 (</w:t>
            </w:r>
            <w:hyperlink r:id="rId67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(ближний ИК-1);</w:t>
            </w:r>
            <w:r w:rsidRPr="00167E98">
              <w:rPr>
                <w:lang w:val="ru-RU"/>
              </w:rPr>
              <w:br/>
              <w:t>0,86–1,04 (</w:t>
            </w:r>
            <w:hyperlink r:id="rId68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(ближний ИК-2);</w:t>
            </w:r>
            <w:r w:rsidRPr="00167E98">
              <w:rPr>
                <w:lang w:val="ru-RU"/>
              </w:rPr>
              <w:br/>
              <w:t>Режим SWIR</w:t>
            </w:r>
            <w:r w:rsidRPr="00167E98">
              <w:rPr>
                <w:lang w:val="ru-RU"/>
              </w:rPr>
              <w:br/>
              <w:t>1,195–1,225 (</w:t>
            </w:r>
            <w:hyperlink r:id="rId69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(SWIR-1);</w:t>
            </w:r>
            <w:r w:rsidRPr="00167E98">
              <w:rPr>
                <w:lang w:val="ru-RU"/>
              </w:rPr>
              <w:br/>
              <w:t>1,550–1,590 (</w:t>
            </w:r>
            <w:hyperlink r:id="rId70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(SWIR-2);</w:t>
            </w:r>
            <w:r w:rsidRPr="00167E98">
              <w:rPr>
                <w:lang w:val="ru-RU"/>
              </w:rPr>
              <w:br/>
              <w:t>1,640–1,680 (</w:t>
            </w:r>
            <w:hyperlink r:id="rId71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(SWIR-3);</w:t>
            </w:r>
            <w:r w:rsidRPr="00167E98">
              <w:rPr>
                <w:lang w:val="ru-RU"/>
              </w:rPr>
              <w:br/>
              <w:t>1,710–1,750 (</w:t>
            </w:r>
            <w:hyperlink r:id="rId72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(SWIR-4);</w:t>
            </w:r>
            <w:r w:rsidRPr="00167E98">
              <w:rPr>
                <w:lang w:val="ru-RU"/>
              </w:rPr>
              <w:br/>
              <w:t>2,145–2,185 (</w:t>
            </w:r>
            <w:hyperlink r:id="rId73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(SWIR-5);</w:t>
            </w:r>
            <w:r w:rsidRPr="00167E98">
              <w:rPr>
                <w:lang w:val="ru-RU"/>
              </w:rPr>
              <w:br/>
              <w:t>2,185–2,225 (</w:t>
            </w:r>
            <w:hyperlink r:id="rId74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(SWIR-6);</w:t>
            </w:r>
            <w:r w:rsidRPr="00167E98">
              <w:rPr>
                <w:lang w:val="ru-RU"/>
              </w:rPr>
              <w:br/>
            </w:r>
            <w:r w:rsidRPr="00167E98">
              <w:rPr>
                <w:lang w:val="ru-RU"/>
              </w:rPr>
              <w:lastRenderedPageBreak/>
              <w:t>2,235–2,285 (</w:t>
            </w:r>
            <w:hyperlink r:id="rId75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(SWIR-7);</w:t>
            </w:r>
            <w:r w:rsidRPr="00167E98">
              <w:rPr>
                <w:lang w:val="ru-RU"/>
              </w:rPr>
              <w:br/>
              <w:t>2,295–2,365 (</w:t>
            </w:r>
            <w:hyperlink r:id="rId76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(SWIR-8);</w:t>
            </w:r>
            <w:r w:rsidRPr="00167E98">
              <w:rPr>
                <w:lang w:val="ru-RU"/>
              </w:rPr>
              <w:br/>
              <w:t>Режим CAVIS</w:t>
            </w:r>
            <w:r w:rsidRPr="00167E98">
              <w:rPr>
                <w:lang w:val="ru-RU"/>
              </w:rPr>
              <w:br/>
              <w:t>0,405–0,420 (</w:t>
            </w:r>
            <w:hyperlink r:id="rId77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proofErr w:type="spellStart"/>
            <w:r w:rsidRPr="00167E98">
              <w:rPr>
                <w:lang w:val="ru-RU"/>
              </w:rPr>
              <w:t>Desert</w:t>
            </w:r>
            <w:proofErr w:type="spellEnd"/>
            <w:r w:rsidRPr="00167E98">
              <w:rPr>
                <w:lang w:val="ru-RU"/>
              </w:rPr>
              <w:t xml:space="preserve"> </w:t>
            </w:r>
            <w:proofErr w:type="spellStart"/>
            <w:r w:rsidRPr="00167E98">
              <w:rPr>
                <w:lang w:val="ru-RU"/>
              </w:rPr>
              <w:t>Clouds</w:t>
            </w:r>
            <w:proofErr w:type="spellEnd"/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0,459–0,509 (</w:t>
            </w:r>
            <w:hyperlink r:id="rId78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(Aerosol-1);</w:t>
            </w:r>
            <w:r w:rsidRPr="00167E98">
              <w:rPr>
                <w:lang w:val="ru-RU"/>
              </w:rPr>
              <w:br/>
              <w:t>0,525–0,585 (</w:t>
            </w:r>
            <w:hyperlink r:id="rId79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proofErr w:type="spellStart"/>
            <w:r w:rsidRPr="00167E98">
              <w:rPr>
                <w:lang w:val="ru-RU"/>
              </w:rPr>
              <w:t>Green</w:t>
            </w:r>
            <w:proofErr w:type="spellEnd"/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0,635–0,685 (</w:t>
            </w:r>
            <w:hyperlink r:id="rId80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(Aerosol-2);</w:t>
            </w:r>
            <w:r w:rsidRPr="00167E98">
              <w:rPr>
                <w:lang w:val="ru-RU"/>
              </w:rPr>
              <w:br/>
              <w:t>0,845–0,885 (</w:t>
            </w:r>
            <w:hyperlink r:id="rId81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(Water-1);</w:t>
            </w:r>
            <w:r w:rsidRPr="00167E98">
              <w:rPr>
                <w:lang w:val="ru-RU"/>
              </w:rPr>
              <w:br/>
              <w:t>0,897–0,927 (</w:t>
            </w:r>
            <w:hyperlink r:id="rId82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(Water-2);</w:t>
            </w:r>
            <w:r w:rsidRPr="00167E98">
              <w:rPr>
                <w:lang w:val="ru-RU"/>
              </w:rPr>
              <w:br/>
              <w:t>0,930–0,965 (</w:t>
            </w:r>
            <w:hyperlink r:id="rId83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(Water-3);</w:t>
            </w:r>
            <w:r w:rsidRPr="00167E98">
              <w:rPr>
                <w:lang w:val="ru-RU"/>
              </w:rPr>
              <w:br/>
              <w:t>1,220–1,252 (</w:t>
            </w:r>
            <w:hyperlink r:id="rId84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(NDVI-SWIR);</w:t>
            </w:r>
            <w:r w:rsidRPr="00167E98">
              <w:rPr>
                <w:lang w:val="ru-RU"/>
              </w:rPr>
              <w:br/>
              <w:t>1,365–1,405 (</w:t>
            </w:r>
            <w:hyperlink r:id="rId85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proofErr w:type="spellStart"/>
            <w:r w:rsidRPr="00167E98">
              <w:rPr>
                <w:lang w:val="ru-RU"/>
              </w:rPr>
              <w:t>Cirrus</w:t>
            </w:r>
            <w:proofErr w:type="spellEnd"/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1,620–1,680 (</w:t>
            </w:r>
            <w:hyperlink r:id="rId86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</w:t>
            </w:r>
            <w:proofErr w:type="spellStart"/>
            <w:r w:rsidRPr="00167E98">
              <w:rPr>
                <w:lang w:val="ru-RU"/>
              </w:rPr>
              <w:t>Snow</w:t>
            </w:r>
            <w:proofErr w:type="spellEnd"/>
            <w:r w:rsidRPr="00167E98">
              <w:rPr>
                <w:lang w:val="ru-RU"/>
              </w:rPr>
              <w:t>);</w:t>
            </w:r>
            <w:r w:rsidRPr="00167E98">
              <w:rPr>
                <w:lang w:val="ru-RU"/>
              </w:rPr>
              <w:br/>
              <w:t>2,105–2,245 (</w:t>
            </w:r>
            <w:hyperlink r:id="rId87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(Aerosol-3);</w:t>
            </w:r>
            <w:r w:rsidRPr="00167E98">
              <w:rPr>
                <w:lang w:val="ru-RU"/>
              </w:rPr>
              <w:br/>
              <w:t>2,105–2,245 (</w:t>
            </w:r>
            <w:hyperlink r:id="rId88" w:tooltip="Микрометр" w:history="1">
              <w:r w:rsidRPr="00167E98">
                <w:rPr>
                  <w:lang w:val="ru-RU"/>
                </w:rPr>
                <w:t>мкм</w:t>
              </w:r>
            </w:hyperlink>
            <w:r w:rsidRPr="00167E98">
              <w:rPr>
                <w:lang w:val="ru-RU"/>
              </w:rPr>
              <w:t>) (Aerosol-3);</w:t>
            </w:r>
            <w:r w:rsidRPr="00167E98">
              <w:rPr>
                <w:lang w:val="ru-RU"/>
              </w:rPr>
              <w:br/>
              <w:t>Режим VNIR 0,31 м (панхроматический режим);</w:t>
            </w:r>
          </w:p>
          <w:p w:rsidR="00167E98" w:rsidRPr="00167E98" w:rsidRDefault="00167E9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1,24 м (мультиспектральный режим);</w:t>
            </w:r>
          </w:p>
          <w:p w:rsidR="00167E98" w:rsidRPr="00167E98" w:rsidRDefault="00167E98" w:rsidP="00167E98">
            <w:pPr>
              <w:pStyle w:val="a7"/>
              <w:rPr>
                <w:lang w:val="ru-RU"/>
              </w:rPr>
            </w:pPr>
          </w:p>
          <w:p w:rsidR="00167E98" w:rsidRPr="00167E98" w:rsidRDefault="00167E98" w:rsidP="00167E98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t>режим SWIR - 3,72 м,</w:t>
            </w:r>
            <w:r w:rsidRPr="00167E98">
              <w:rPr>
                <w:lang w:val="ru-RU"/>
              </w:rPr>
              <w:br/>
              <w:t>режим CAVIS - 30 м</w:t>
            </w:r>
          </w:p>
          <w:p w:rsidR="00FC7615" w:rsidRPr="00426DF7" w:rsidRDefault="00FC7615" w:rsidP="00FC7615">
            <w:pPr>
              <w:pStyle w:val="a7"/>
              <w:rPr>
                <w:lang w:val="ru-RU"/>
              </w:rPr>
            </w:pPr>
          </w:p>
        </w:tc>
        <w:tc>
          <w:tcPr>
            <w:tcW w:w="4217" w:type="dxa"/>
            <w:vAlign w:val="center"/>
          </w:tcPr>
          <w:p w:rsidR="00FC7615" w:rsidRPr="00426DF7" w:rsidRDefault="00167E98" w:rsidP="00FC7615">
            <w:pPr>
              <w:pStyle w:val="a7"/>
              <w:rPr>
                <w:lang w:val="ru-RU"/>
              </w:rPr>
            </w:pPr>
            <w:r w:rsidRPr="00167E98">
              <w:rPr>
                <w:lang w:val="ru-RU"/>
              </w:rPr>
              <w:lastRenderedPageBreak/>
              <w:t>https://wp-cdn.apollomapping.com/wp-content/plugins/doptg/uploads/mfFrny7adgjbOCaB7gbH1StpEqxYpAtH1z1QOO1s4jtqGcbdgyeHX5QghebhkSF3G.jpg</w:t>
            </w:r>
          </w:p>
        </w:tc>
      </w:tr>
    </w:tbl>
    <w:p w:rsidR="00097626" w:rsidRDefault="00097626" w:rsidP="00783433">
      <w:pPr>
        <w:pStyle w:val="a7"/>
        <w:rPr>
          <w:lang w:val="ru-RU"/>
        </w:rPr>
      </w:pPr>
    </w:p>
    <w:p w:rsidR="00097626" w:rsidRDefault="00097626" w:rsidP="00783433">
      <w:pPr>
        <w:pStyle w:val="a7"/>
        <w:rPr>
          <w:lang w:val="ru-RU"/>
        </w:rPr>
      </w:pPr>
      <w:r>
        <w:rPr>
          <w:lang w:val="ru-RU"/>
        </w:rPr>
        <w:br w:type="page"/>
      </w:r>
    </w:p>
    <w:p w:rsidR="00426DF7" w:rsidRDefault="00097626" w:rsidP="00783433">
      <w:pPr>
        <w:pStyle w:val="a7"/>
        <w:rPr>
          <w:lang w:val="ru-RU"/>
        </w:rPr>
      </w:pPr>
      <w:r>
        <w:rPr>
          <w:lang w:val="ru-RU"/>
        </w:rPr>
        <w:lastRenderedPageBreak/>
        <w:t>Таблица 3 – Характеристика ресурсов, аккумулирующих данные дистанционного зондирования Земли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4"/>
        <w:gridCol w:w="1057"/>
        <w:gridCol w:w="1180"/>
        <w:gridCol w:w="1569"/>
        <w:gridCol w:w="1831"/>
        <w:gridCol w:w="2454"/>
      </w:tblGrid>
      <w:tr w:rsidR="00097626" w:rsidRPr="00097626" w:rsidTr="00F50323">
        <w:tc>
          <w:tcPr>
            <w:tcW w:w="1254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  <w:r w:rsidRPr="00097626">
              <w:rPr>
                <w:lang w:val="ru-RU"/>
              </w:rPr>
              <w:t>Владелец ресурса</w:t>
            </w:r>
          </w:p>
        </w:tc>
        <w:tc>
          <w:tcPr>
            <w:tcW w:w="1057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  <w:r w:rsidRPr="00097626">
              <w:rPr>
                <w:lang w:val="ru-RU"/>
              </w:rPr>
              <w:t>Страна</w:t>
            </w:r>
          </w:p>
        </w:tc>
        <w:tc>
          <w:tcPr>
            <w:tcW w:w="1180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  <w:r w:rsidRPr="00097626">
              <w:rPr>
                <w:lang w:val="ru-RU"/>
              </w:rPr>
              <w:t>Адрес (ссылка)</w:t>
            </w:r>
          </w:p>
        </w:tc>
        <w:tc>
          <w:tcPr>
            <w:tcW w:w="1569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  <w:r w:rsidRPr="00097626">
              <w:rPr>
                <w:lang w:val="ru-RU"/>
              </w:rPr>
              <w:t>Космические аппараты, поставщики данных</w:t>
            </w:r>
          </w:p>
        </w:tc>
        <w:tc>
          <w:tcPr>
            <w:tcW w:w="1831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  <w:r w:rsidRPr="00097626">
              <w:rPr>
                <w:lang w:val="ru-RU"/>
              </w:rPr>
              <w:t>характеристики хранящихся данных (разрешение, спектральный диапазон и др.)</w:t>
            </w:r>
          </w:p>
        </w:tc>
        <w:tc>
          <w:tcPr>
            <w:tcW w:w="2454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  <w:r w:rsidRPr="00097626">
              <w:rPr>
                <w:lang w:val="ru-RU"/>
              </w:rPr>
              <w:t>Режим доступа платный/</w:t>
            </w:r>
            <w:proofErr w:type="gramStart"/>
            <w:r w:rsidRPr="00097626">
              <w:rPr>
                <w:lang w:val="ru-RU"/>
              </w:rPr>
              <w:t>бесплатный(</w:t>
            </w:r>
            <w:proofErr w:type="gramEnd"/>
          </w:p>
        </w:tc>
      </w:tr>
      <w:tr w:rsidR="00097626" w:rsidRPr="00097626" w:rsidTr="00F50323">
        <w:tc>
          <w:tcPr>
            <w:tcW w:w="1254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</w:p>
        </w:tc>
        <w:tc>
          <w:tcPr>
            <w:tcW w:w="1057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</w:p>
        </w:tc>
        <w:tc>
          <w:tcPr>
            <w:tcW w:w="1180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</w:p>
        </w:tc>
        <w:tc>
          <w:tcPr>
            <w:tcW w:w="1569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</w:p>
        </w:tc>
        <w:tc>
          <w:tcPr>
            <w:tcW w:w="1831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</w:p>
        </w:tc>
        <w:tc>
          <w:tcPr>
            <w:tcW w:w="2454" w:type="dxa"/>
            <w:vAlign w:val="center"/>
          </w:tcPr>
          <w:p w:rsidR="00097626" w:rsidRPr="00097626" w:rsidRDefault="00097626" w:rsidP="00783433">
            <w:pPr>
              <w:pStyle w:val="a7"/>
              <w:rPr>
                <w:lang w:val="ru-RU"/>
              </w:rPr>
            </w:pPr>
          </w:p>
        </w:tc>
      </w:tr>
    </w:tbl>
    <w:p w:rsidR="00F50323" w:rsidRDefault="00F50323" w:rsidP="00783433">
      <w:pPr>
        <w:pStyle w:val="a7"/>
        <w:rPr>
          <w:lang w:val="ru-RU"/>
        </w:rPr>
      </w:pPr>
      <w:r>
        <w:rPr>
          <w:lang w:val="ru-RU"/>
        </w:rPr>
        <w:t xml:space="preserve">Таблица </w:t>
      </w:r>
      <w:r w:rsidRPr="00F50323">
        <w:rPr>
          <w:lang w:val="ru-RU"/>
        </w:rPr>
        <w:t>4</w:t>
      </w:r>
      <w:r>
        <w:rPr>
          <w:lang w:val="ru-RU"/>
        </w:rPr>
        <w:t xml:space="preserve"> –</w:t>
      </w:r>
      <w:r w:rsidRPr="00F50323">
        <w:rPr>
          <w:lang w:val="ru-RU"/>
        </w:rPr>
        <w:t xml:space="preserve"> Характеристика данных дистанционного зондирования земли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1557"/>
        <w:gridCol w:w="1707"/>
        <w:gridCol w:w="1591"/>
        <w:gridCol w:w="1558"/>
        <w:gridCol w:w="1558"/>
      </w:tblGrid>
      <w:tr w:rsidR="00F50323" w:rsidRPr="00F50323" w:rsidTr="00F50323">
        <w:tc>
          <w:tcPr>
            <w:tcW w:w="1557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  <w:r w:rsidRPr="00F50323">
              <w:rPr>
                <w:lang w:val="ru-RU"/>
              </w:rPr>
              <w:t>Снимок (широта/долгота, географическое названию), название файла</w:t>
            </w:r>
          </w:p>
        </w:tc>
        <w:tc>
          <w:tcPr>
            <w:tcW w:w="1557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  <w:r w:rsidRPr="00F50323">
              <w:rPr>
                <w:lang w:val="ru-RU"/>
              </w:rPr>
              <w:t>Тип снимка</w:t>
            </w:r>
          </w:p>
        </w:tc>
        <w:tc>
          <w:tcPr>
            <w:tcW w:w="1557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  <w:r w:rsidRPr="00F50323">
              <w:rPr>
                <w:lang w:val="ru-RU"/>
              </w:rPr>
              <w:t>Спектральный диапазон(ы)</w:t>
            </w:r>
          </w:p>
        </w:tc>
        <w:tc>
          <w:tcPr>
            <w:tcW w:w="1558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  <w:r w:rsidRPr="00F50323">
              <w:rPr>
                <w:lang w:val="ru-RU"/>
              </w:rPr>
              <w:t>Космический аппарат</w:t>
            </w:r>
          </w:p>
        </w:tc>
        <w:tc>
          <w:tcPr>
            <w:tcW w:w="1558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  <w:r w:rsidRPr="00F50323">
              <w:rPr>
                <w:lang w:val="ru-RU"/>
              </w:rPr>
              <w:t>Разрешение снимка</w:t>
            </w:r>
          </w:p>
        </w:tc>
        <w:tc>
          <w:tcPr>
            <w:tcW w:w="1558" w:type="dxa"/>
            <w:vAlign w:val="center"/>
          </w:tcPr>
          <w:p w:rsidR="00F50323" w:rsidRPr="00426DF7" w:rsidRDefault="00F50323" w:rsidP="00783433">
            <w:pPr>
              <w:pStyle w:val="a7"/>
              <w:rPr>
                <w:lang w:val="ru-RU"/>
              </w:rPr>
            </w:pPr>
            <w:r w:rsidRPr="00F50323">
              <w:rPr>
                <w:lang w:val="ru-RU"/>
              </w:rPr>
              <w:t>Дата съемки</w:t>
            </w:r>
          </w:p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</w:tr>
      <w:tr w:rsidR="00F50323" w:rsidRPr="00F50323" w:rsidTr="00F50323">
        <w:tc>
          <w:tcPr>
            <w:tcW w:w="1557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  <w:tc>
          <w:tcPr>
            <w:tcW w:w="1557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  <w:tc>
          <w:tcPr>
            <w:tcW w:w="1558" w:type="dxa"/>
            <w:vAlign w:val="center"/>
          </w:tcPr>
          <w:p w:rsidR="00F50323" w:rsidRPr="00F50323" w:rsidRDefault="00F50323" w:rsidP="00783433">
            <w:pPr>
              <w:pStyle w:val="a7"/>
              <w:rPr>
                <w:lang w:val="ru-RU"/>
              </w:rPr>
            </w:pPr>
          </w:p>
        </w:tc>
      </w:tr>
    </w:tbl>
    <w:p w:rsidR="00F50323" w:rsidRDefault="00F50323" w:rsidP="00783433">
      <w:pPr>
        <w:pStyle w:val="a7"/>
        <w:rPr>
          <w:lang w:val="ru-RU"/>
        </w:rPr>
      </w:pPr>
    </w:p>
    <w:sectPr w:rsidR="00F50323" w:rsidSect="00167E9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F114D"/>
    <w:multiLevelType w:val="hybridMultilevel"/>
    <w:tmpl w:val="E260060A"/>
    <w:lvl w:ilvl="0" w:tplc="7CBA68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8DB"/>
    <w:multiLevelType w:val="multilevel"/>
    <w:tmpl w:val="DC4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CC"/>
    <w:rsid w:val="00012B9B"/>
    <w:rsid w:val="00097626"/>
    <w:rsid w:val="000A4406"/>
    <w:rsid w:val="00120751"/>
    <w:rsid w:val="00167E98"/>
    <w:rsid w:val="0029168A"/>
    <w:rsid w:val="00426DF7"/>
    <w:rsid w:val="0045383F"/>
    <w:rsid w:val="00597BEA"/>
    <w:rsid w:val="005C60B5"/>
    <w:rsid w:val="006543F0"/>
    <w:rsid w:val="00686568"/>
    <w:rsid w:val="00783433"/>
    <w:rsid w:val="007E0451"/>
    <w:rsid w:val="008609F2"/>
    <w:rsid w:val="00893831"/>
    <w:rsid w:val="00AE439C"/>
    <w:rsid w:val="00B036D8"/>
    <w:rsid w:val="00B742D4"/>
    <w:rsid w:val="00DB17CC"/>
    <w:rsid w:val="00F414A3"/>
    <w:rsid w:val="00F50323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473DF"/>
  <w15:chartTrackingRefBased/>
  <w15:docId w15:val="{4F81874E-3160-4EDD-A97C-C9DCC4A8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07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609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BEA"/>
    <w:pPr>
      <w:ind w:left="720"/>
      <w:contextualSpacing/>
    </w:pPr>
  </w:style>
  <w:style w:type="table" w:styleId="a4">
    <w:name w:val="Table Grid"/>
    <w:basedOn w:val="a1"/>
    <w:uiPriority w:val="39"/>
    <w:rsid w:val="0042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9383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3433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7834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8609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-wikidata">
    <w:name w:val="no-wikidata"/>
    <w:basedOn w:val="a0"/>
    <w:rsid w:val="008609F2"/>
  </w:style>
  <w:style w:type="paragraph" w:styleId="a8">
    <w:name w:val="Normal (Web)"/>
    <w:basedOn w:val="a"/>
    <w:uiPriority w:val="99"/>
    <w:semiHidden/>
    <w:unhideWhenUsed/>
    <w:rsid w:val="00F414A3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012B9B"/>
  </w:style>
  <w:style w:type="character" w:customStyle="1" w:styleId="iw">
    <w:name w:val="iw"/>
    <w:basedOn w:val="a0"/>
    <w:rsid w:val="00012B9B"/>
  </w:style>
  <w:style w:type="character" w:customStyle="1" w:styleId="iwtooltip">
    <w:name w:val="iw__tooltip"/>
    <w:basedOn w:val="a0"/>
    <w:rsid w:val="00012B9B"/>
  </w:style>
  <w:style w:type="character" w:customStyle="1" w:styleId="20">
    <w:name w:val="Заголовок 2 Знак"/>
    <w:basedOn w:val="a0"/>
    <w:link w:val="2"/>
    <w:uiPriority w:val="9"/>
    <w:semiHidden/>
    <w:rsid w:val="00B036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w-headline">
    <w:name w:val="mw-headline"/>
    <w:basedOn w:val="a0"/>
    <w:rsid w:val="00B0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ulti-angle_Imaging_SpectroRadiometer" TargetMode="External"/><Relationship Id="rId21" Type="http://schemas.openxmlformats.org/officeDocument/2006/relationships/hyperlink" Target="https://en.wikipedia.org/wiki/Imaging_spectrometer" TargetMode="External"/><Relationship Id="rId42" Type="http://schemas.openxmlformats.org/officeDocument/2006/relationships/hyperlink" Target="https://en.wikipedia.org/wiki/MOPITT" TargetMode="External"/><Relationship Id="rId47" Type="http://schemas.openxmlformats.org/officeDocument/2006/relationships/hyperlink" Target="https://ru.wikipedia.org/wiki/%D0%97%D0%B5%D0%BB%D1%91%D0%BD%D1%8B%D0%B9_%D1%86%D0%B2%D0%B5%D1%82" TargetMode="External"/><Relationship Id="rId63" Type="http://schemas.openxmlformats.org/officeDocument/2006/relationships/hyperlink" Target="https://ru.wikipedia.org/wiki/%D0%9C%D0%B8%D0%BA%D1%80%D0%BE%D0%BC%D0%B5%D1%82%D1%80" TargetMode="External"/><Relationship Id="rId68" Type="http://schemas.openxmlformats.org/officeDocument/2006/relationships/hyperlink" Target="https://ru.wikipedia.org/wiki/%D0%9C%D0%B8%D0%BA%D1%80%D0%BE%D0%BC%D0%B5%D1%82%D1%80" TargetMode="External"/><Relationship Id="rId84" Type="http://schemas.openxmlformats.org/officeDocument/2006/relationships/hyperlink" Target="https://ru.wikipedia.org/wiki/%D0%9C%D0%B8%D0%BA%D1%80%D0%BE%D0%BC%D0%B5%D1%82%D1%80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ru.wikipedia.org/wiki/%D0%91%D0%BE%D0%BB%D0%BE%D0%BC%D0%B5%D1%82%D1%80" TargetMode="External"/><Relationship Id="rId11" Type="http://schemas.openxmlformats.org/officeDocument/2006/relationships/hyperlink" Target="https://ru.wikipedia.org/wiki/%D0%9F%D0%BE%D0%BB%D1%8F%D1%80%D0%BD%D0%B0%D1%8F_%D0%BE%D1%80%D0%B1%D0%B8%D1%82%D0%B0" TargetMode="External"/><Relationship Id="rId32" Type="http://schemas.openxmlformats.org/officeDocument/2006/relationships/hyperlink" Target="https://ru.wikipedia.org/wiki/%D0%9E%D1%82%D1%80%D0%B0%D0%B6%D0%B0%D1%82%D0%B5%D0%BB%D1%8C%D0%BD%D0%B0%D1%8F_%D1%81%D0%BF%D0%BE%D1%81%D0%BE%D0%B1%D0%BD%D0%BE%D1%81%D1%82%D1%8C" TargetMode="External"/><Relationship Id="rId37" Type="http://schemas.openxmlformats.org/officeDocument/2006/relationships/hyperlink" Target="https://ru.wikipedia.org/wiki/%D0%A6%D0%B8%D1%84%D1%80%D0%BE%D0%B2%D0%BE%D0%B9_%D1%84%D0%BE%D1%82%D0%BE%D0%B0%D0%BF%D0%BF%D0%B0%D1%80%D0%B0%D1%82" TargetMode="External"/><Relationship Id="rId53" Type="http://schemas.openxmlformats.org/officeDocument/2006/relationships/hyperlink" Target="https://ru.wikipedia.org/wiki/%D0%9C%D0%B5%D1%82%D1%80" TargetMode="External"/><Relationship Id="rId58" Type="http://schemas.openxmlformats.org/officeDocument/2006/relationships/hyperlink" Target="https://ru.wikipedia.org/wiki/%D0%A1%D0%B8%D0%BD%D0%B8%D0%B9_%D1%86%D0%B2%D0%B5%D1%82" TargetMode="External"/><Relationship Id="rId74" Type="http://schemas.openxmlformats.org/officeDocument/2006/relationships/hyperlink" Target="https://ru.wikipedia.org/wiki/%D0%9C%D0%B8%D0%BA%D1%80%D0%BE%D0%BC%D0%B5%D1%82%D1%80" TargetMode="External"/><Relationship Id="rId79" Type="http://schemas.openxmlformats.org/officeDocument/2006/relationships/hyperlink" Target="https://ru.wikipedia.org/wiki/%D0%9C%D0%B8%D0%BA%D1%80%D0%BE%D0%BC%D0%B5%D1%82%D1%80" TargetMode="External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hyperlink" Target="https://ru.wikipedia.org/wiki/%D0%A1%D0%BE%D0%BB%D0%BD%D0%B5%D1%87%D0%BD%D0%BE-%D1%81%D0%B8%D0%BD%D1%85%D1%80%D0%BE%D0%BD%D0%BD%D0%B0%D1%8F_%D0%BE%D1%80%D0%B1%D0%B8%D1%82%D0%B0" TargetMode="External"/><Relationship Id="rId22" Type="http://schemas.openxmlformats.org/officeDocument/2006/relationships/hyperlink" Target="https://ru.wikipedia.org/wiki/%D0%92%D0%B8%D0%B4%D0%B8%D0%BC%D0%BE%D0%B5_%D0%B8%D0%B7%D0%BB%D1%83%D1%87%D0%B5%D0%BD%D0%B8%D0%B5" TargetMode="External"/><Relationship Id="rId27" Type="http://schemas.openxmlformats.org/officeDocument/2006/relationships/hyperlink" Target="https://en.wikipedia.org/wiki/Moderate-Resolution_Imaging_Spectroradiometer" TargetMode="External"/><Relationship Id="rId30" Type="http://schemas.openxmlformats.org/officeDocument/2006/relationships/hyperlink" Target="https://ru.wikipedia.org/wiki/%D0%AD%D0%BB%D0%B5%D0%BA%D1%82%D1%80%D0%BE%D0%BC%D0%B0%D0%B3%D0%BD%D0%B8%D1%82%D0%BD%D1%8B%D0%B9_%D1%81%D0%BF%D0%B5%D0%BA%D1%82%D1%80" TargetMode="External"/><Relationship Id="rId35" Type="http://schemas.openxmlformats.org/officeDocument/2006/relationships/hyperlink" Target="https://ru.wikipedia.org/wiki/%D0%A0%D0%B0%D0%B4%D0%B8%D0%BE%D0%BC%D0%B5%D1%82%D1%80" TargetMode="External"/><Relationship Id="rId43" Type="http://schemas.openxmlformats.org/officeDocument/2006/relationships/hyperlink" Target="https://ru.wikipedia.org/wiki/%D0%9C%D0%B8%D0%BA%D1%80%D0%BE%D0%BC%D0%B5%D1%82%D1%80" TargetMode="External"/><Relationship Id="rId48" Type="http://schemas.openxmlformats.org/officeDocument/2006/relationships/hyperlink" Target="https://ru.wikipedia.org/wiki/%D0%9C%D0%B8%D0%BA%D1%80%D0%BE%D0%BC%D0%B5%D1%82%D1%80" TargetMode="External"/><Relationship Id="rId56" Type="http://schemas.openxmlformats.org/officeDocument/2006/relationships/hyperlink" Target="https://ru.wikipedia.org/wiki/%D0%A4%D0%B8%D0%BE%D0%BB%D0%B5%D1%82%D0%BE%D0%B2%D1%8B%D0%B9_%D1%86%D0%B2%D0%B5%D1%82" TargetMode="External"/><Relationship Id="rId64" Type="http://schemas.openxmlformats.org/officeDocument/2006/relationships/hyperlink" Target="https://ru.wikipedia.org/wiki/%D0%9A%D1%80%D0%B0%D1%81%D0%BD%D1%8B%D0%B9_%D1%86%D0%B2%D0%B5%D1%82" TargetMode="External"/><Relationship Id="rId69" Type="http://schemas.openxmlformats.org/officeDocument/2006/relationships/hyperlink" Target="https://ru.wikipedia.org/wiki/%D0%9C%D0%B8%D0%BA%D1%80%D0%BE%D0%BC%D0%B5%D1%82%D1%80" TargetMode="External"/><Relationship Id="rId77" Type="http://schemas.openxmlformats.org/officeDocument/2006/relationships/hyperlink" Target="https://ru.wikipedia.org/wiki/%D0%9C%D0%B8%D0%BA%D1%80%D0%BE%D0%BC%D0%B5%D1%82%D1%80" TargetMode="External"/><Relationship Id="rId8" Type="http://schemas.openxmlformats.org/officeDocument/2006/relationships/hyperlink" Target="https://ru.wikipedia.org/wiki/%D0%A1%D0%BE%D0%BB%D0%BD%D0%B5%D1%87%D0%BD%D0%BE-%D1%81%D0%B8%D0%BD%D1%85%D1%80%D0%BE%D0%BD%D0%BD%D0%B0%D1%8F_%D0%BE%D1%80%D0%B1%D0%B8%D1%82%D0%B0" TargetMode="External"/><Relationship Id="rId51" Type="http://schemas.openxmlformats.org/officeDocument/2006/relationships/hyperlink" Target="https://ru.wikipedia.org/wiki/%D0%98%D0%BD%D1%84%D1%80%D0%B0%D0%BA%D1%80%D0%B0%D1%81%D0%BD%D0%BE%D0%B5_%D0%B8%D0%B7%D0%BB%D1%83%D1%87%D0%B5%D0%BD%D0%B8%D0%B5" TargetMode="External"/><Relationship Id="rId72" Type="http://schemas.openxmlformats.org/officeDocument/2006/relationships/hyperlink" Target="https://ru.wikipedia.org/wiki/%D0%9C%D0%B8%D0%BA%D1%80%D0%BE%D0%BC%D0%B5%D1%82%D1%80" TargetMode="External"/><Relationship Id="rId80" Type="http://schemas.openxmlformats.org/officeDocument/2006/relationships/hyperlink" Target="https://ru.wikipedia.org/wiki/%D0%9C%D0%B8%D0%BA%D1%80%D0%BE%D0%BC%D0%B5%D1%82%D1%80" TargetMode="External"/><Relationship Id="rId85" Type="http://schemas.openxmlformats.org/officeDocument/2006/relationships/hyperlink" Target="https://ru.wikipedia.org/wiki/%D0%9C%D0%B8%D0%BA%D1%80%D0%BE%D0%BC%D0%B5%D1%82%D1%8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E%D0%BB%D0%BD%D0%B5%D1%87%D0%BD%D0%BE-%D1%81%D0%B8%D0%BD%D1%85%D1%80%D0%BE%D0%BD%D0%BD%D0%B0%D1%8F_%D0%BE%D1%80%D0%B1%D0%B8%D1%82%D0%B0" TargetMode="External"/><Relationship Id="rId17" Type="http://schemas.openxmlformats.org/officeDocument/2006/relationships/hyperlink" Target="https://ru.wikipedia.org/wiki/%D0%9C%D0%BA%D0%BC" TargetMode="External"/><Relationship Id="rId25" Type="http://schemas.openxmlformats.org/officeDocument/2006/relationships/hyperlink" Target="https://en.wikipedia.org/wiki/Clouds_and_the_Earth%27s_Radiant_Energy_System" TargetMode="External"/><Relationship Id="rId33" Type="http://schemas.openxmlformats.org/officeDocument/2006/relationships/hyperlink" Target="https://ru.wikipedia.org/wiki/%D0%92%D1%8B%D1%81%D0%BE%D1%82%D0%B0_(%D0%B3%D0%B5%D0%BE%D0%B3%D1%80%D0%B0%D1%84%D0%B8%D1%8F)" TargetMode="External"/><Relationship Id="rId38" Type="http://schemas.openxmlformats.org/officeDocument/2006/relationships/hyperlink" Target="https://en.wikipedia.org/wiki/Moderate-Resolution_Imaging_Spectroradiometer" TargetMode="External"/><Relationship Id="rId46" Type="http://schemas.openxmlformats.org/officeDocument/2006/relationships/hyperlink" Target="https://ru.wikipedia.org/wiki/%D0%9C%D0%B8%D0%BA%D1%80%D0%BE%D0%BC%D0%B5%D1%82%D1%80" TargetMode="External"/><Relationship Id="rId59" Type="http://schemas.openxmlformats.org/officeDocument/2006/relationships/hyperlink" Target="https://ru.wikipedia.org/wiki/%D0%9C%D0%B8%D0%BA%D1%80%D0%BE%D0%BC%D0%B5%D1%82%D1%80" TargetMode="External"/><Relationship Id="rId67" Type="http://schemas.openxmlformats.org/officeDocument/2006/relationships/hyperlink" Target="https://ru.wikipedia.org/wiki/%D0%9C%D0%B8%D0%BA%D1%80%D0%BE%D0%BC%D0%B5%D1%82%D1%80" TargetMode="External"/><Relationship Id="rId20" Type="http://schemas.openxmlformats.org/officeDocument/2006/relationships/hyperlink" Target="https://ru.wikipedia.org/w/index.php?title=%D0%98%D0%B7%D0%BE%D0%B1%D1%80%D0%B0%D0%B6%D0%B0%D1%8E%D1%89%D0%B8%D0%B9_%D1%81%D0%BF%D0%B5%D0%BA%D1%82%D1%80%D0%BE%D0%BC%D0%B5%D1%82%D1%80&amp;action=edit&amp;redlink=1" TargetMode="External"/><Relationship Id="rId41" Type="http://schemas.openxmlformats.org/officeDocument/2006/relationships/hyperlink" Target="https://ru.wikipedia.org/wiki/%D0%90%D1%82%D0%BC%D0%BE%D1%81%D1%84%D0%B5%D1%80%D0%B0_%D0%97%D0%B5%D0%BC%D0%BB%D0%B8" TargetMode="External"/><Relationship Id="rId54" Type="http://schemas.openxmlformats.org/officeDocument/2006/relationships/hyperlink" Target="https://ru.wikipedia.org/wiki/%D0%9C%D0%B8%D0%BA%D1%80%D0%BE%D0%BC%D0%B5%D1%82%D1%80" TargetMode="External"/><Relationship Id="rId62" Type="http://schemas.openxmlformats.org/officeDocument/2006/relationships/hyperlink" Target="https://ru.wikipedia.org/wiki/%D0%96%D0%B5%D0%BB%D1%82%D1%8B%D0%B9_%D1%86%D0%B2%D0%B5%D1%82" TargetMode="External"/><Relationship Id="rId70" Type="http://schemas.openxmlformats.org/officeDocument/2006/relationships/hyperlink" Target="https://ru.wikipedia.org/wiki/%D0%9C%D0%B8%D0%BA%D1%80%D0%BE%D0%BC%D0%B5%D1%82%D1%80" TargetMode="External"/><Relationship Id="rId75" Type="http://schemas.openxmlformats.org/officeDocument/2006/relationships/hyperlink" Target="https://ru.wikipedia.org/wiki/%D0%9C%D0%B8%D0%BA%D1%80%D0%BE%D0%BC%D0%B5%D1%82%D1%80" TargetMode="External"/><Relationship Id="rId83" Type="http://schemas.openxmlformats.org/officeDocument/2006/relationships/hyperlink" Target="https://ru.wikipedia.org/wiki/%D0%9C%D0%B8%D0%BA%D1%80%D0%BE%D0%BC%D0%B5%D1%82%D1%80" TargetMode="External"/><Relationship Id="rId88" Type="http://schemas.openxmlformats.org/officeDocument/2006/relationships/hyperlink" Target="https://ru.wikipedia.org/wiki/%D0%9C%D0%B8%D0%BA%D1%80%D0%BE%D0%BC%D0%B5%D1%82%D1%8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E%D0%BB%D0%BD%D0%B5%D1%87%D0%BD%D0%BE-%D1%81%D0%B8%D0%BD%D1%85%D1%80%D0%BE%D0%BD%D0%BD%D0%B0%D1%8F_%D0%BE%D1%80%D0%B1%D0%B8%D1%82%D0%B0" TargetMode="External"/><Relationship Id="rId15" Type="http://schemas.openxmlformats.org/officeDocument/2006/relationships/hyperlink" Target="https://ru.wikipedia.org/wiki/Digital_Globe" TargetMode="External"/><Relationship Id="rId23" Type="http://schemas.openxmlformats.org/officeDocument/2006/relationships/hyperlink" Target="https://ru.wikipedia.org/wiki/%D0%98%D0%BD%D1%84%D1%80%D0%B0%D0%BA%D1%80%D0%B0%D1%81%D0%BD%D0%BE%D0%B5_%D0%B8%D0%B7%D0%BB%D1%83%D1%87%D0%B5%D0%BD%D0%B8%D0%B5" TargetMode="External"/><Relationship Id="rId28" Type="http://schemas.openxmlformats.org/officeDocument/2006/relationships/hyperlink" Target="https://en.wikipedia.org/wiki/Advanced_Spaceborne_Thermal_Emission_and_Reflection_Radiometer" TargetMode="External"/><Relationship Id="rId36" Type="http://schemas.openxmlformats.org/officeDocument/2006/relationships/hyperlink" Target="https://en.wikipedia.org/wiki/Multi-angle_Imaging_SpectroRadiometer" TargetMode="External"/><Relationship Id="rId49" Type="http://schemas.openxmlformats.org/officeDocument/2006/relationships/hyperlink" Target="https://ru.wikipedia.org/wiki/%D0%9A%D1%80%D0%B0%D1%81%D0%BD%D1%8B%D0%B9_%D1%86%D0%B2%D0%B5%D1%82" TargetMode="External"/><Relationship Id="rId57" Type="http://schemas.openxmlformats.org/officeDocument/2006/relationships/hyperlink" Target="https://ru.wikipedia.org/wiki/%D0%9C%D0%B8%D0%BA%D1%80%D0%BE%D0%BC%D0%B5%D1%82%D1%80" TargetMode="External"/><Relationship Id="rId10" Type="http://schemas.openxmlformats.org/officeDocument/2006/relationships/hyperlink" Target="https://ru.wikipedia.org/wiki/%D0%A1%D0%BE%D0%BB%D0%BD%D0%B5%D1%87%D0%BD%D0%BE-%D1%81%D0%B8%D0%BD%D1%85%D1%80%D0%BE%D0%BD%D0%BD%D0%B0%D1%8F_%D0%BE%D1%80%D0%B1%D0%B8%D1%82%D0%B0" TargetMode="External"/><Relationship Id="rId31" Type="http://schemas.openxmlformats.org/officeDocument/2006/relationships/hyperlink" Target="https://ru.wikipedia.org/wiki/%D0%98%D0%BD%D1%84%D1%80%D0%B0%D0%BA%D1%80%D0%B0%D1%81%D0%BD%D0%BE%D0%B5_%D0%B8%D0%B7%D0%BB%D1%83%D1%87%D0%B5%D0%BD%D0%B8%D0%B5" TargetMode="External"/><Relationship Id="rId44" Type="http://schemas.openxmlformats.org/officeDocument/2006/relationships/hyperlink" Target="https://ru.wikipedia.org/wiki/%D0%9C%D0%B8%D0%BA%D1%80%D0%BE%D0%BC%D0%B5%D1%82%D1%80" TargetMode="External"/><Relationship Id="rId52" Type="http://schemas.openxmlformats.org/officeDocument/2006/relationships/hyperlink" Target="https://ru.wikipedia.org/wiki/%D0%9C%D0%B5%D1%82%D1%80" TargetMode="External"/><Relationship Id="rId60" Type="http://schemas.openxmlformats.org/officeDocument/2006/relationships/hyperlink" Target="https://ru.wikipedia.org/wiki/%D0%97%D0%B5%D0%BB%D0%B5%D0%BD%D1%8B%D0%B9_%D1%86%D0%B2%D0%B5%D1%82" TargetMode="External"/><Relationship Id="rId65" Type="http://schemas.openxmlformats.org/officeDocument/2006/relationships/hyperlink" Target="https://ru.wikipedia.org/wiki/%D0%9C%D0%B8%D0%BA%D1%80%D0%BE%D0%BC%D0%B5%D1%82%D1%80" TargetMode="External"/><Relationship Id="rId73" Type="http://schemas.openxmlformats.org/officeDocument/2006/relationships/hyperlink" Target="https://ru.wikipedia.org/wiki/%D0%9C%D0%B8%D0%BA%D1%80%D0%BE%D0%BC%D0%B5%D1%82%D1%80" TargetMode="External"/><Relationship Id="rId78" Type="http://schemas.openxmlformats.org/officeDocument/2006/relationships/hyperlink" Target="https://ru.wikipedia.org/wiki/%D0%9C%D0%B8%D0%BA%D1%80%D0%BE%D0%BC%D0%B5%D1%82%D1%80" TargetMode="External"/><Relationship Id="rId81" Type="http://schemas.openxmlformats.org/officeDocument/2006/relationships/hyperlink" Target="https://ru.wikipedia.org/wiki/%D0%9C%D0%B8%D0%BA%D1%80%D0%BE%D0%BC%D0%B5%D1%82%D1%80" TargetMode="External"/><Relationship Id="rId86" Type="http://schemas.openxmlformats.org/officeDocument/2006/relationships/hyperlink" Target="https://ru.wikipedia.org/wiki/%D0%9C%D0%B8%D0%BA%D1%80%D0%BE%D0%BC%D0%B5%D1%82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1%8F%D1%80%D0%BD%D0%B0%D1%8F_%D0%BE%D1%80%D0%B1%D0%B8%D1%82%D0%B0" TargetMode="External"/><Relationship Id="rId13" Type="http://schemas.openxmlformats.org/officeDocument/2006/relationships/hyperlink" Target="https://ru.wikipedia.org/wiki/%D0%9F%D0%BE%D0%BB%D1%8F%D1%80%D0%BD%D0%B0%D1%8F_%D0%BE%D1%80%D0%B1%D0%B8%D1%82%D0%B0" TargetMode="External"/><Relationship Id="rId18" Type="http://schemas.openxmlformats.org/officeDocument/2006/relationships/hyperlink" Target="https://ru.wikipedia.org/wiki/%D0%92%D0%B8%D0%B4%D0%B8%D0%BC%D0%BE%D0%B5_%D0%B8%D0%B7%D0%BB%D1%83%D1%87%D0%B5%D0%BD%D0%B8%D0%B5" TargetMode="External"/><Relationship Id="rId39" Type="http://schemas.openxmlformats.org/officeDocument/2006/relationships/hyperlink" Target="https://ru.wikipedia.org/wiki/%D0%94%D0%BB%D0%B8%D0%BD%D0%B0_%D0%B2%D0%BE%D0%BB%D0%BD%D1%8B" TargetMode="External"/><Relationship Id="rId34" Type="http://schemas.openxmlformats.org/officeDocument/2006/relationships/hyperlink" Target="https://en.wikipedia.org/wiki/Clouds_and_the_Earth%27s_Radiant_Energy_System" TargetMode="External"/><Relationship Id="rId50" Type="http://schemas.openxmlformats.org/officeDocument/2006/relationships/hyperlink" Target="https://ru.wikipedia.org/wiki/%D0%9C%D0%B8%D0%BA%D1%80%D0%BE%D0%BC%D0%B5%D1%82%D1%80" TargetMode="External"/><Relationship Id="rId55" Type="http://schemas.openxmlformats.org/officeDocument/2006/relationships/hyperlink" Target="https://ru.wikipedia.org/wiki/%D0%9C%D0%B8%D0%BA%D1%80%D0%BE%D0%BC%D0%B5%D1%82%D1%80" TargetMode="External"/><Relationship Id="rId76" Type="http://schemas.openxmlformats.org/officeDocument/2006/relationships/hyperlink" Target="https://ru.wikipedia.org/wiki/%D0%9C%D0%B8%D0%BA%D1%80%D0%BE%D0%BC%D0%B5%D1%82%D1%80" TargetMode="External"/><Relationship Id="rId7" Type="http://schemas.openxmlformats.org/officeDocument/2006/relationships/hyperlink" Target="https://ru.wikipedia.org/wiki/%D0%9F%D0%BE%D0%BB%D1%8F%D1%80%D0%BD%D0%B0%D1%8F_%D0%BE%D1%80%D0%B1%D0%B8%D1%82%D0%B0" TargetMode="External"/><Relationship Id="rId71" Type="http://schemas.openxmlformats.org/officeDocument/2006/relationships/hyperlink" Target="https://ru.wikipedia.org/wiki/%D0%9C%D0%B8%D0%BA%D1%80%D0%BE%D0%BC%D0%B5%D1%82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4%D0%B8%D0%B0%D0%BF%D0%B0%D0%B7%D0%BE%D0%BD_%D1%87%D0%B0%D1%81%D1%82%D0%BE%D1%82" TargetMode="External"/><Relationship Id="rId24" Type="http://schemas.openxmlformats.org/officeDocument/2006/relationships/hyperlink" Target="https://en.wikipedia.org/wiki/Advanced_Spaceborne_Thermal_Emission_and_Reflection_Radiometer" TargetMode="External"/><Relationship Id="rId40" Type="http://schemas.openxmlformats.org/officeDocument/2006/relationships/hyperlink" Target="https://ru.wikipedia.org/wiki/%D0%9C%D0%B8%D0%BA%D1%80%D0%BE%D0%BC%D0%B5%D1%82%D1%80" TargetMode="External"/><Relationship Id="rId45" Type="http://schemas.openxmlformats.org/officeDocument/2006/relationships/hyperlink" Target="https://ru.wikipedia.org/wiki/%D0%A1%D0%B8%D0%BD%D0%B8%D0%B9_%D1%86%D0%B2%D0%B5%D1%82" TargetMode="External"/><Relationship Id="rId66" Type="http://schemas.openxmlformats.org/officeDocument/2006/relationships/hyperlink" Target="https://ru.wikipedia.org/w/index.php?title=%D0%9A%D1%80%D0%B0%D0%B9%D0%BD%D0%B8%D0%B9_%D0%BA%D1%80%D0%B0%D1%81%D0%BD%D1%8B%D0%B9&amp;action=edit&amp;redlink=1" TargetMode="External"/><Relationship Id="rId87" Type="http://schemas.openxmlformats.org/officeDocument/2006/relationships/hyperlink" Target="https://ru.wikipedia.org/wiki/%D0%9C%D0%B8%D0%BA%D1%80%D0%BE%D0%BC%D0%B5%D1%82%D1%80" TargetMode="External"/><Relationship Id="rId61" Type="http://schemas.openxmlformats.org/officeDocument/2006/relationships/hyperlink" Target="https://ru.wikipedia.org/wiki/%D0%9C%D0%B8%D0%BA%D1%80%D0%BE%D0%BC%D0%B5%D1%82%D1%80" TargetMode="External"/><Relationship Id="rId82" Type="http://schemas.openxmlformats.org/officeDocument/2006/relationships/hyperlink" Target="https://ru.wikipedia.org/wiki/%D0%9C%D0%B8%D0%BA%D1%80%D0%BE%D0%BC%D0%B5%D1%82%D1%80" TargetMode="External"/><Relationship Id="rId19" Type="http://schemas.openxmlformats.org/officeDocument/2006/relationships/hyperlink" Target="https://ru.wikipedia.org/wiki/%D0%98%D0%BD%D1%84%D1%80%D0%B0%D0%BA%D1%80%D0%B0%D1%81%D0%BD%D0%BE%D0%B5_%D0%B8%D0%B7%D0%BB%D1%83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2CFE1-6D09-5148-8869-52385A0F9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Microsoft Office User</cp:lastModifiedBy>
  <cp:revision>7</cp:revision>
  <dcterms:created xsi:type="dcterms:W3CDTF">2019-09-11T08:52:00Z</dcterms:created>
  <dcterms:modified xsi:type="dcterms:W3CDTF">2019-09-12T06:21:00Z</dcterms:modified>
</cp:coreProperties>
</file>