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10A: Climate Outlooks and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above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about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below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the southeastern U.S. but mostly New Mexico and Arizona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in Florida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in both of these locations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in neither of these locations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cooler than normal temperatures with near normal precipitation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warmer than normal temperatures and wetter than normal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warmer than normal temperatures and drier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normal temperatures and wetter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warmer and drier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warmer and wetter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cooler and drier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cooler and wetter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warmer and drier than normal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warmer and wetter than normal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warmer but equally likely above or below normal precipitation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normal temperature and precipitation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winter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summer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less than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about the same 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more than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less than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about the same 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greater than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warm and dry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warm and wet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cool and dry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cool and wet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less than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more than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Southeast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Pacific Northwest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Northern and Central Plains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CxHrdWoAbZh8zc/kCrpnyTiU+w==">CgMxLjA4AHIhMVpwRmo4OEJZR0dPdHU5Zktma0xsRHVXaEJqX2pvWUNI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2022-05-17T14:49:00Z</dcterms:created>
  <dc:creator>Katie O'Neill</dc:creator>
</cp:coreProperties>
</file>