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945ED" w14:textId="46474C7A" w:rsidR="00FE282B" w:rsidRPr="009023E7" w:rsidRDefault="002D039A" w:rsidP="00FE282B">
      <w:pPr>
        <w:rPr>
          <w:rFonts w:ascii="IBM Plex Sans" w:hAnsi="IBM Plex Sans"/>
          <w:color w:val="000000" w:themeColor="text1"/>
          <w:sz w:val="32"/>
          <w:szCs w:val="32"/>
        </w:rPr>
      </w:pPr>
      <w:r w:rsidRPr="009023E7">
        <w:rPr>
          <w:rFonts w:ascii="IBM Plex Sans" w:hAnsi="IBM Plex Sans"/>
          <w:noProof/>
          <w:color w:val="0E61FE"/>
          <w:sz w:val="32"/>
          <w:szCs w:val="32"/>
        </w:rPr>
        <mc:AlternateContent>
          <mc:Choice Requires="wps">
            <w:drawing>
              <wp:anchor distT="0" distB="0" distL="114300" distR="114300" simplePos="0" relativeHeight="251659264" behindDoc="1" locked="0" layoutInCell="1" allowOverlap="1" wp14:anchorId="384DCD12" wp14:editId="5C4FC450">
                <wp:simplePos x="0" y="0"/>
                <wp:positionH relativeFrom="column">
                  <wp:posOffset>-457200</wp:posOffset>
                </wp:positionH>
                <wp:positionV relativeFrom="paragraph">
                  <wp:posOffset>-446567</wp:posOffset>
                </wp:positionV>
                <wp:extent cx="7761767" cy="10079665"/>
                <wp:effectExtent l="0" t="0" r="10795" b="17145"/>
                <wp:wrapNone/>
                <wp:docPr id="10" name="Rectangle 10"/>
                <wp:cNvGraphicFramePr/>
                <a:graphic xmlns:a="http://schemas.openxmlformats.org/drawingml/2006/main">
                  <a:graphicData uri="http://schemas.microsoft.com/office/word/2010/wordprocessingShape">
                    <wps:wsp>
                      <wps:cNvSpPr/>
                      <wps:spPr>
                        <a:xfrm>
                          <a:off x="0" y="0"/>
                          <a:ext cx="7761767" cy="10079665"/>
                        </a:xfrm>
                        <a:prstGeom prst="rect">
                          <a:avLst/>
                        </a:prstGeom>
                        <a:solidFill>
                          <a:srgbClr val="0E61FE"/>
                        </a:solidFill>
                        <a:ln>
                          <a:solidFill>
                            <a:srgbClr val="0E61F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http://schemas.openxmlformats.org/drawingml/2006/main">
            <w:pict w14:anchorId="337A4729">
              <v:rect id="Rectangle 10" style="position:absolute;margin-left:-36pt;margin-top:-35.15pt;width:611.15pt;height:793.6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26" fillcolor="#0e61fe" strokecolor="#0e61fe" strokeweight="1pt" w14:anchorId="46ADDA7D"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"/>
            </w:pict>
          </mc:Fallback>
        </mc:AlternateContent>
      </w:r>
    </w:p>
    <w:p w14:paraId="3998B607" w14:textId="328BF266" w:rsidR="00FE282B" w:rsidRPr="009023E7" w:rsidRDefault="00FE282B" w:rsidP="00FE282B">
      <w:pPr>
        <w:rPr>
          <w:rFonts w:ascii="IBM Plex Sans" w:hAnsi="IBM Plex Sans"/>
          <w:color w:val="000000" w:themeColor="text1"/>
          <w:sz w:val="32"/>
          <w:szCs w:val="32"/>
        </w:rPr>
      </w:pPr>
    </w:p>
    <w:p w14:paraId="3DDF1450" w14:textId="321B1210" w:rsidR="00FE282B" w:rsidRPr="009023E7" w:rsidRDefault="00FE282B" w:rsidP="00FE282B">
      <w:pPr>
        <w:rPr>
          <w:rFonts w:ascii="IBM Plex Sans" w:hAnsi="IBM Plex Sans"/>
          <w:color w:val="000000" w:themeColor="text1"/>
          <w:sz w:val="32"/>
          <w:szCs w:val="32"/>
        </w:rPr>
      </w:pPr>
    </w:p>
    <w:p w14:paraId="5390B0D9" w14:textId="70DD6825" w:rsidR="00FE282B" w:rsidRPr="009023E7" w:rsidRDefault="00FE282B" w:rsidP="00FE282B">
      <w:pPr>
        <w:rPr>
          <w:rFonts w:ascii="IBM Plex Sans" w:hAnsi="IBM Plex Sans"/>
          <w:color w:val="000000" w:themeColor="text1"/>
          <w:sz w:val="32"/>
          <w:szCs w:val="32"/>
        </w:rPr>
      </w:pPr>
    </w:p>
    <w:p w14:paraId="78F1422F" w14:textId="77777777" w:rsidR="00FE282B" w:rsidRPr="009023E7" w:rsidRDefault="00FE282B" w:rsidP="00FE282B">
      <w:pPr>
        <w:rPr>
          <w:rFonts w:ascii="IBM Plex Sans" w:hAnsi="IBM Plex Sans"/>
          <w:i/>
          <w:iCs/>
          <w:color w:val="000000" w:themeColor="text1"/>
          <w:sz w:val="36"/>
          <w:szCs w:val="36"/>
        </w:rPr>
      </w:pPr>
    </w:p>
    <w:p w14:paraId="54BC9539" w14:textId="77777777" w:rsidR="00FE282B" w:rsidRPr="009023E7" w:rsidRDefault="00FE282B" w:rsidP="00FE282B">
      <w:pPr>
        <w:rPr>
          <w:rFonts w:ascii="IBM Plex Sans" w:hAnsi="IBM Plex Sans"/>
          <w:i/>
          <w:iCs/>
          <w:color w:val="000000" w:themeColor="text1"/>
          <w:sz w:val="36"/>
          <w:szCs w:val="36"/>
        </w:rPr>
      </w:pPr>
    </w:p>
    <w:p w14:paraId="61B59CEC" w14:textId="77777777" w:rsidR="00FE282B" w:rsidRPr="009023E7" w:rsidRDefault="00FE282B" w:rsidP="00FE282B">
      <w:pPr>
        <w:rPr>
          <w:rFonts w:ascii="IBM Plex Sans" w:hAnsi="IBM Plex Sans"/>
          <w:i/>
          <w:iCs/>
          <w:color w:val="000000" w:themeColor="text1"/>
          <w:sz w:val="36"/>
          <w:szCs w:val="36"/>
        </w:rPr>
      </w:pPr>
    </w:p>
    <w:p w14:paraId="0F51F52F" w14:textId="77777777" w:rsidR="00FE282B" w:rsidRPr="009023E7" w:rsidRDefault="00FE282B" w:rsidP="00FE282B">
      <w:pPr>
        <w:rPr>
          <w:rFonts w:ascii="IBM Plex Sans" w:hAnsi="IBM Plex Sans"/>
          <w:i/>
          <w:iCs/>
          <w:color w:val="000000" w:themeColor="text1"/>
          <w:sz w:val="36"/>
          <w:szCs w:val="36"/>
        </w:rPr>
      </w:pPr>
    </w:p>
    <w:p w14:paraId="3673F699" w14:textId="77777777" w:rsidR="00FE282B" w:rsidRPr="009023E7" w:rsidRDefault="00FE282B" w:rsidP="00FE282B">
      <w:pPr>
        <w:rPr>
          <w:rFonts w:ascii="IBM Plex Sans" w:hAnsi="IBM Plex Sans"/>
          <w:i/>
          <w:iCs/>
          <w:color w:val="000000" w:themeColor="text1"/>
          <w:sz w:val="36"/>
          <w:szCs w:val="36"/>
        </w:rPr>
      </w:pPr>
    </w:p>
    <w:p w14:paraId="19C82520" w14:textId="77777777" w:rsidR="00FE282B" w:rsidRPr="009023E7" w:rsidRDefault="00FE282B" w:rsidP="00FE282B">
      <w:pPr>
        <w:rPr>
          <w:rFonts w:ascii="IBM Plex Sans" w:hAnsi="IBM Plex Sans"/>
          <w:i/>
          <w:iCs/>
          <w:color w:val="000000" w:themeColor="text1"/>
          <w:sz w:val="36"/>
          <w:szCs w:val="36"/>
        </w:rPr>
      </w:pPr>
    </w:p>
    <w:p w14:paraId="1CC5F265" w14:textId="77777777" w:rsidR="00FE282B" w:rsidRPr="009023E7" w:rsidRDefault="00FE282B" w:rsidP="00FE282B">
      <w:pPr>
        <w:rPr>
          <w:rFonts w:ascii="IBM Plex Sans" w:hAnsi="IBM Plex Sans"/>
          <w:color w:val="FFFFFF" w:themeColor="background1"/>
          <w:sz w:val="32"/>
          <w:szCs w:val="32"/>
        </w:rPr>
      </w:pPr>
      <w:r w:rsidRPr="009023E7">
        <w:rPr>
          <w:rFonts w:ascii="IBM Plex Sans" w:hAnsi="IBM Plex Sans"/>
          <w:color w:val="FFFFFF" w:themeColor="background1"/>
          <w:sz w:val="32"/>
          <w:szCs w:val="32"/>
        </w:rPr>
        <w:t>IBM Accelerator</w:t>
      </w:r>
    </w:p>
    <w:p w14:paraId="2E44F26D" w14:textId="638F6F2C" w:rsidR="00FE282B" w:rsidRPr="009023E7" w:rsidRDefault="00FE282B" w:rsidP="00FE282B">
      <w:pPr>
        <w:rPr>
          <w:rFonts w:ascii="IBM Plex Sans" w:hAnsi="IBM Plex Sans"/>
          <w:color w:val="FFFFFF" w:themeColor="background1"/>
          <w:sz w:val="48"/>
          <w:szCs w:val="48"/>
        </w:rPr>
      </w:pPr>
      <w:r w:rsidRPr="009023E7">
        <w:rPr>
          <w:rFonts w:ascii="IBM Plex Sans" w:hAnsi="IBM Plex Sans"/>
          <w:color w:val="FFFFFF" w:themeColor="background1"/>
          <w:sz w:val="48"/>
          <w:szCs w:val="48"/>
        </w:rPr>
        <w:t>Talent Identification Program</w:t>
      </w:r>
    </w:p>
    <w:p w14:paraId="27D132FA" w14:textId="77777777" w:rsidR="00FE282B" w:rsidRPr="009023E7" w:rsidRDefault="00FE282B" w:rsidP="000C1E79">
      <w:pPr>
        <w:rPr>
          <w:rFonts w:ascii="IBM Plex Sans" w:eastAsia="Times New Roman" w:hAnsi="IBM Plex Sans" w:cs="Times New Roman"/>
          <w:color w:val="FFFFFF" w:themeColor="background1"/>
        </w:rPr>
      </w:pPr>
    </w:p>
    <w:p w14:paraId="6DDEF0FD" w14:textId="341BC13E" w:rsidR="000C1E79" w:rsidRPr="009023E7" w:rsidRDefault="000C1E79" w:rsidP="000C1E79">
      <w:pPr>
        <w:rPr>
          <w:rFonts w:ascii="IBM Plex Sans" w:eastAsia="Times New Roman" w:hAnsi="IBM Plex Sans" w:cs="Times New Roman"/>
          <w:color w:val="FFFFFF" w:themeColor="background1"/>
        </w:rPr>
      </w:pPr>
      <w:r w:rsidRPr="009023E7">
        <w:rPr>
          <w:rFonts w:ascii="IBM Plex Sans" w:eastAsia="Times New Roman" w:hAnsi="IBM Plex Sans" w:cs="Times New Roman"/>
          <w:color w:val="FFFFFF" w:themeColor="background1"/>
        </w:rPr>
        <w:fldChar w:fldCharType="begin"/>
      </w:r>
      <w:r w:rsidRPr="009023E7">
        <w:rPr>
          <w:rFonts w:ascii="IBM Plex Sans" w:eastAsia="Times New Roman" w:hAnsi="IBM Plex Sans" w:cs="Times New Roman"/>
          <w:color w:val="FFFFFF" w:themeColor="background1"/>
        </w:rPr>
        <w:instrText xml:space="preserve"> INCLUDEPICTURE "https://cdn.freelogovectors.net/wp-content/uploads/2016/12/ibm_logo.png" \* MERGEFORMATINET </w:instrText>
      </w:r>
      <w:r w:rsidRPr="009023E7">
        <w:rPr>
          <w:rFonts w:ascii="IBM Plex Sans" w:eastAsia="Times New Roman" w:hAnsi="IBM Plex Sans" w:cs="Times New Roman"/>
          <w:color w:val="FFFFFF" w:themeColor="background1"/>
        </w:rPr>
        <w:fldChar w:fldCharType="end"/>
      </w:r>
    </w:p>
    <w:p w14:paraId="48E76D96" w14:textId="710397DF" w:rsidR="351BE655" w:rsidRPr="009023E7" w:rsidRDefault="351BE655" w:rsidP="351BE655">
      <w:pPr>
        <w:rPr>
          <w:rFonts w:ascii="IBM Plex Sans" w:hAnsi="IBM Plex Sans"/>
          <w:b/>
          <w:bCs/>
          <w:color w:val="FFFFFF" w:themeColor="background1"/>
          <w:sz w:val="32"/>
          <w:szCs w:val="32"/>
          <w:u w:val="single"/>
        </w:rPr>
      </w:pPr>
    </w:p>
    <w:p w14:paraId="31E629AB" w14:textId="2AC0CD53" w:rsidR="001E0D49" w:rsidRPr="009023E7" w:rsidRDefault="001E0D49" w:rsidP="351BE655">
      <w:pPr>
        <w:rPr>
          <w:rFonts w:ascii="IBM Plex Sans" w:hAnsi="IBM Plex Sans"/>
          <w:b/>
          <w:bCs/>
          <w:color w:val="FFFFFF" w:themeColor="background1"/>
          <w:sz w:val="32"/>
          <w:szCs w:val="32"/>
          <w:u w:val="single"/>
        </w:rPr>
      </w:pPr>
    </w:p>
    <w:p w14:paraId="4191AC5D" w14:textId="0C8E4301" w:rsidR="00FE282B" w:rsidRPr="009023E7" w:rsidRDefault="00FE282B" w:rsidP="351BE655">
      <w:pPr>
        <w:rPr>
          <w:rFonts w:ascii="IBM Plex Sans" w:hAnsi="IBM Plex Sans"/>
          <w:b/>
          <w:bCs/>
          <w:color w:val="FFFFFF" w:themeColor="background1"/>
          <w:sz w:val="32"/>
          <w:szCs w:val="32"/>
          <w:u w:val="single"/>
        </w:rPr>
      </w:pPr>
    </w:p>
    <w:p w14:paraId="1F9D774A" w14:textId="44C0EDF5" w:rsidR="00FE282B" w:rsidRPr="009023E7" w:rsidRDefault="00FE282B" w:rsidP="00F35792">
      <w:pPr>
        <w:rPr>
          <w:rFonts w:ascii="IBM Plex Sans" w:hAnsi="IBM Plex Sans"/>
          <w:i/>
          <w:iCs/>
          <w:color w:val="FFFFFF" w:themeColor="background1"/>
          <w:sz w:val="36"/>
          <w:szCs w:val="36"/>
        </w:rPr>
      </w:pPr>
      <w:r w:rsidRPr="009023E7">
        <w:rPr>
          <w:rFonts w:ascii="IBM Plex Sans" w:hAnsi="IBM Plex Sans"/>
          <w:i/>
          <w:iCs/>
          <w:color w:val="FFFFFF" w:themeColor="background1"/>
          <w:sz w:val="36"/>
          <w:szCs w:val="36"/>
        </w:rPr>
        <w:t xml:space="preserve">Week </w:t>
      </w:r>
      <w:r w:rsidR="00B74368">
        <w:rPr>
          <w:rFonts w:ascii="IBM Plex Sans" w:hAnsi="IBM Plex Sans"/>
          <w:i/>
          <w:iCs/>
          <w:color w:val="FFFFFF" w:themeColor="background1"/>
          <w:sz w:val="36"/>
          <w:szCs w:val="36"/>
        </w:rPr>
        <w:t>8</w:t>
      </w:r>
      <w:r w:rsidRPr="009023E7">
        <w:rPr>
          <w:rFonts w:ascii="IBM Plex Sans" w:hAnsi="IBM Plex Sans"/>
          <w:i/>
          <w:iCs/>
          <w:color w:val="FFFFFF" w:themeColor="background1"/>
          <w:sz w:val="36"/>
          <w:szCs w:val="36"/>
        </w:rPr>
        <w:t xml:space="preserve">: </w:t>
      </w:r>
      <w:r w:rsidR="00F35792">
        <w:rPr>
          <w:rFonts w:ascii="IBM Plex Sans" w:hAnsi="IBM Plex Sans"/>
          <w:i/>
          <w:iCs/>
          <w:color w:val="FFFFFF" w:themeColor="background1"/>
          <w:sz w:val="36"/>
          <w:szCs w:val="36"/>
        </w:rPr>
        <w:t>CloudNative development</w:t>
      </w:r>
    </w:p>
    <w:p w14:paraId="76F61CE2" w14:textId="77777777" w:rsidR="00FE282B" w:rsidRPr="009023E7" w:rsidRDefault="00FE282B" w:rsidP="00FE282B">
      <w:pPr>
        <w:rPr>
          <w:rFonts w:ascii="IBM Plex Sans" w:hAnsi="IBM Plex Sans"/>
          <w:i/>
          <w:iCs/>
          <w:color w:val="FFFFFF" w:themeColor="background1"/>
          <w:sz w:val="36"/>
          <w:szCs w:val="36"/>
        </w:rPr>
      </w:pPr>
      <w:r w:rsidRPr="009023E7">
        <w:rPr>
          <w:rFonts w:ascii="IBM Plex Sans" w:hAnsi="IBM Plex Sans"/>
          <w:i/>
          <w:iCs/>
          <w:color w:val="FFFFFF" w:themeColor="background1"/>
          <w:sz w:val="36"/>
          <w:szCs w:val="36"/>
        </w:rPr>
        <w:t>Pre-session Materials</w:t>
      </w:r>
    </w:p>
    <w:p w14:paraId="48AD4153" w14:textId="39AFDD54" w:rsidR="00FE282B" w:rsidRPr="009023E7" w:rsidRDefault="00FE282B" w:rsidP="351BE655">
      <w:pPr>
        <w:rPr>
          <w:rFonts w:ascii="IBM Plex Sans" w:hAnsi="IBM Plex Sans"/>
          <w:b/>
          <w:bCs/>
          <w:color w:val="000000" w:themeColor="text1"/>
          <w:sz w:val="32"/>
          <w:szCs w:val="32"/>
          <w:u w:val="single"/>
        </w:rPr>
      </w:pPr>
    </w:p>
    <w:p w14:paraId="2ACAA0A1" w14:textId="3A811469" w:rsidR="00FE282B" w:rsidRPr="009023E7" w:rsidRDefault="00FE282B" w:rsidP="351BE655">
      <w:pPr>
        <w:rPr>
          <w:rFonts w:ascii="IBM Plex Sans" w:hAnsi="IBM Plex Sans"/>
          <w:b/>
          <w:bCs/>
          <w:color w:val="000000" w:themeColor="text1"/>
          <w:sz w:val="32"/>
          <w:szCs w:val="32"/>
          <w:u w:val="single"/>
        </w:rPr>
      </w:pPr>
    </w:p>
    <w:p w14:paraId="04F8C468" w14:textId="56938F77" w:rsidR="00FE282B" w:rsidRPr="009023E7" w:rsidRDefault="00FE282B" w:rsidP="351BE655">
      <w:pPr>
        <w:rPr>
          <w:rFonts w:ascii="IBM Plex Sans" w:hAnsi="IBM Plex Sans"/>
          <w:b/>
          <w:bCs/>
          <w:color w:val="000000" w:themeColor="text1"/>
          <w:sz w:val="32"/>
          <w:szCs w:val="32"/>
          <w:u w:val="single"/>
        </w:rPr>
      </w:pPr>
    </w:p>
    <w:p w14:paraId="75F39F38" w14:textId="1E302321" w:rsidR="00FE282B" w:rsidRPr="009023E7" w:rsidRDefault="00FE282B" w:rsidP="351BE655">
      <w:pPr>
        <w:rPr>
          <w:rFonts w:ascii="IBM Plex Sans" w:hAnsi="IBM Plex Sans"/>
          <w:b/>
          <w:bCs/>
          <w:color w:val="000000" w:themeColor="text1"/>
          <w:sz w:val="32"/>
          <w:szCs w:val="32"/>
          <w:u w:val="single"/>
        </w:rPr>
      </w:pPr>
    </w:p>
    <w:p w14:paraId="37C05F2A" w14:textId="6A0F8E3F" w:rsidR="00FE282B" w:rsidRPr="009023E7" w:rsidRDefault="00FE282B" w:rsidP="351BE655">
      <w:pPr>
        <w:rPr>
          <w:rFonts w:ascii="IBM Plex Sans" w:hAnsi="IBM Plex Sans"/>
          <w:b/>
          <w:bCs/>
          <w:color w:val="000000" w:themeColor="text1"/>
          <w:sz w:val="32"/>
          <w:szCs w:val="32"/>
          <w:u w:val="single"/>
        </w:rPr>
      </w:pPr>
    </w:p>
    <w:p w14:paraId="71D0E55E" w14:textId="75FC4939" w:rsidR="00FE282B" w:rsidRPr="009023E7" w:rsidRDefault="00FE282B" w:rsidP="351BE655">
      <w:pPr>
        <w:rPr>
          <w:rFonts w:ascii="IBM Plex Sans" w:hAnsi="IBM Plex Sans"/>
          <w:b/>
          <w:bCs/>
          <w:color w:val="000000" w:themeColor="text1"/>
          <w:sz w:val="32"/>
          <w:szCs w:val="32"/>
          <w:u w:val="single"/>
        </w:rPr>
      </w:pPr>
    </w:p>
    <w:p w14:paraId="6A91F622" w14:textId="7C9C5BE0" w:rsidR="00FE282B" w:rsidRPr="009023E7" w:rsidRDefault="00FE282B" w:rsidP="351BE655">
      <w:pPr>
        <w:rPr>
          <w:rFonts w:ascii="IBM Plex Sans" w:hAnsi="IBM Plex Sans"/>
          <w:b/>
          <w:bCs/>
          <w:color w:val="000000" w:themeColor="text1"/>
          <w:sz w:val="32"/>
          <w:szCs w:val="32"/>
          <w:u w:val="single"/>
        </w:rPr>
      </w:pPr>
    </w:p>
    <w:p w14:paraId="157DA54D" w14:textId="103B3771" w:rsidR="00FE282B" w:rsidRPr="009023E7" w:rsidRDefault="00FE282B" w:rsidP="351BE655">
      <w:pPr>
        <w:rPr>
          <w:rFonts w:ascii="IBM Plex Sans" w:hAnsi="IBM Plex Sans"/>
          <w:b/>
          <w:bCs/>
          <w:color w:val="000000" w:themeColor="text1"/>
          <w:sz w:val="32"/>
          <w:szCs w:val="32"/>
          <w:u w:val="single"/>
        </w:rPr>
      </w:pPr>
    </w:p>
    <w:p w14:paraId="4ACAB3EE" w14:textId="5D658F0B" w:rsidR="00FE282B" w:rsidRPr="009023E7" w:rsidRDefault="00FE282B" w:rsidP="351BE655">
      <w:pPr>
        <w:rPr>
          <w:rFonts w:ascii="IBM Plex Sans" w:hAnsi="IBM Plex Sans"/>
          <w:b/>
          <w:bCs/>
          <w:color w:val="000000" w:themeColor="text1"/>
          <w:sz w:val="32"/>
          <w:szCs w:val="32"/>
          <w:u w:val="single"/>
        </w:rPr>
      </w:pPr>
    </w:p>
    <w:p w14:paraId="1C2D942E" w14:textId="1B9A73DE" w:rsidR="00FE282B" w:rsidRPr="009023E7" w:rsidRDefault="00FE282B" w:rsidP="351BE655">
      <w:pPr>
        <w:rPr>
          <w:rFonts w:ascii="IBM Plex Sans" w:hAnsi="IBM Plex Sans"/>
          <w:b/>
          <w:bCs/>
          <w:color w:val="000000" w:themeColor="text1"/>
          <w:sz w:val="32"/>
          <w:szCs w:val="32"/>
          <w:u w:val="single"/>
        </w:rPr>
      </w:pPr>
    </w:p>
    <w:p w14:paraId="0F5BC63F" w14:textId="4ED11403" w:rsidR="00FE282B" w:rsidRPr="009023E7" w:rsidRDefault="00FE282B" w:rsidP="351BE655">
      <w:pPr>
        <w:rPr>
          <w:rFonts w:ascii="IBM Plex Sans" w:hAnsi="IBM Plex Sans"/>
          <w:b/>
          <w:bCs/>
          <w:color w:val="000000" w:themeColor="text1"/>
          <w:sz w:val="32"/>
          <w:szCs w:val="32"/>
          <w:u w:val="single"/>
        </w:rPr>
      </w:pPr>
    </w:p>
    <w:p w14:paraId="45F9889D" w14:textId="10FABA7E" w:rsidR="00FE282B" w:rsidRPr="009023E7" w:rsidRDefault="00FE282B" w:rsidP="351BE655">
      <w:pPr>
        <w:rPr>
          <w:rFonts w:ascii="IBM Plex Sans" w:hAnsi="IBM Plex Sans"/>
          <w:b/>
          <w:bCs/>
          <w:color w:val="000000" w:themeColor="text1"/>
          <w:sz w:val="32"/>
          <w:szCs w:val="32"/>
          <w:u w:val="single"/>
        </w:rPr>
      </w:pPr>
    </w:p>
    <w:p w14:paraId="7DD123E0" w14:textId="5B5A39BD" w:rsidR="00FE282B" w:rsidRPr="009023E7" w:rsidRDefault="00FE282B" w:rsidP="351BE655">
      <w:pPr>
        <w:rPr>
          <w:rFonts w:ascii="IBM Plex Sans" w:hAnsi="IBM Plex Sans"/>
          <w:b/>
          <w:bCs/>
          <w:color w:val="000000" w:themeColor="text1"/>
          <w:sz w:val="32"/>
          <w:szCs w:val="32"/>
          <w:u w:val="single"/>
        </w:rPr>
      </w:pPr>
    </w:p>
    <w:p w14:paraId="73A0BE06" w14:textId="78A6E93B" w:rsidR="00FE282B" w:rsidRPr="009023E7" w:rsidRDefault="00FE282B" w:rsidP="351BE655">
      <w:pPr>
        <w:rPr>
          <w:rFonts w:ascii="IBM Plex Sans" w:hAnsi="IBM Plex Sans"/>
          <w:b/>
          <w:bCs/>
          <w:color w:val="000000" w:themeColor="text1"/>
          <w:sz w:val="32"/>
          <w:szCs w:val="32"/>
          <w:u w:val="single"/>
        </w:rPr>
      </w:pPr>
    </w:p>
    <w:p w14:paraId="603C3B2A" w14:textId="77777777" w:rsidR="00FE282B" w:rsidRPr="009023E7" w:rsidRDefault="00FE282B" w:rsidP="00FE282B">
      <w:pPr>
        <w:rPr>
          <w:rFonts w:ascii="IBM Plex Sans" w:hAnsi="IBM Plex Sans"/>
          <w:color w:val="0E61FE"/>
          <w:sz w:val="28"/>
          <w:szCs w:val="28"/>
        </w:rPr>
      </w:pPr>
    </w:p>
    <w:p w14:paraId="3D7915EE" w14:textId="184681AE" w:rsidR="001E0D49" w:rsidRPr="009023E7" w:rsidRDefault="000D6A8C" w:rsidP="00260AF9">
      <w:pPr>
        <w:pStyle w:val="ListParagraph"/>
        <w:rPr>
          <w:rFonts w:ascii="IBM Plex Sans" w:eastAsiaTheme="minorEastAsia" w:hAnsi="IBM Plex Sans"/>
          <w:color w:val="0E61FE"/>
          <w:sz w:val="28"/>
          <w:szCs w:val="28"/>
        </w:rPr>
      </w:pPr>
      <w:r w:rsidRPr="009023E7">
        <w:rPr>
          <w:rFonts w:ascii="IBM Plex Sans" w:hAnsi="IBM Plex Sans"/>
          <w:color w:val="0E61FE"/>
          <w:sz w:val="28"/>
          <w:szCs w:val="28"/>
        </w:rPr>
        <w:t>Requirements</w:t>
      </w:r>
    </w:p>
    <w:p w14:paraId="6793F2E2" w14:textId="2209249C" w:rsidR="004521DA" w:rsidRPr="009023E7" w:rsidRDefault="141D2D9C" w:rsidP="004521DA">
      <w:pPr>
        <w:pStyle w:val="ListParagraph"/>
        <w:spacing w:line="276" w:lineRule="auto"/>
        <w:rPr>
          <w:rFonts w:ascii="IBM Plex Sans" w:hAnsi="IBM Plex Sans"/>
        </w:rPr>
      </w:pPr>
      <w:r w:rsidRPr="009023E7">
        <w:rPr>
          <w:rFonts w:ascii="IBM Plex Sans" w:hAnsi="IBM Plex Sans"/>
        </w:rPr>
        <w:t>All procedures listed for Week 1</w:t>
      </w:r>
      <w:r w:rsidR="003E6CC8">
        <w:rPr>
          <w:rFonts w:ascii="IBM Plex Sans" w:hAnsi="IBM Plex Sans"/>
        </w:rPr>
        <w:t xml:space="preserve"> – week </w:t>
      </w:r>
      <w:r w:rsidR="004545FD">
        <w:rPr>
          <w:rFonts w:ascii="IBM Plex Sans" w:hAnsi="IBM Plex Sans"/>
        </w:rPr>
        <w:t>7</w:t>
      </w:r>
      <w:r w:rsidRPr="009023E7">
        <w:rPr>
          <w:rFonts w:ascii="IBM Plex Sans" w:hAnsi="IBM Plex Sans"/>
        </w:rPr>
        <w:t xml:space="preserve"> are assumed completed for Week </w:t>
      </w:r>
      <w:r w:rsidR="004545FD">
        <w:rPr>
          <w:rFonts w:ascii="IBM Plex Sans" w:hAnsi="IBM Plex Sans"/>
        </w:rPr>
        <w:t>8</w:t>
      </w:r>
      <w:r w:rsidRPr="009023E7">
        <w:rPr>
          <w:rFonts w:ascii="IBM Plex Sans" w:hAnsi="IBM Plex Sans"/>
        </w:rPr>
        <w:t xml:space="preserve">. Please use the following link as a reference: </w:t>
      </w:r>
      <w:hyperlink r:id="rId7" w:history="1">
        <w:r w:rsidR="00006C57" w:rsidRPr="009023E7">
          <w:rPr>
            <w:rStyle w:val="Hyperlink"/>
            <w:rFonts w:ascii="IBM Plex Sans" w:hAnsi="IBM Plex Sans"/>
          </w:rPr>
          <w:t>Link</w:t>
        </w:r>
      </w:hyperlink>
    </w:p>
    <w:p w14:paraId="5EE2B7D3" w14:textId="59D6D5B3" w:rsidR="00006C57" w:rsidRDefault="00006C57" w:rsidP="351BE655">
      <w:pPr>
        <w:rPr>
          <w:rFonts w:ascii="IBM Plex Sans" w:hAnsi="IBM Plex Sans"/>
          <w:b/>
          <w:bCs/>
          <w:u w:val="single"/>
        </w:rPr>
      </w:pPr>
    </w:p>
    <w:p w14:paraId="21D10E18" w14:textId="77777777" w:rsidR="009023E7" w:rsidRPr="009023E7" w:rsidRDefault="009023E7" w:rsidP="351BE655">
      <w:pPr>
        <w:rPr>
          <w:rFonts w:ascii="IBM Plex Sans" w:hAnsi="IBM Plex Sans"/>
          <w:b/>
          <w:bCs/>
          <w:u w:val="single"/>
        </w:rPr>
      </w:pPr>
    </w:p>
    <w:p w14:paraId="0B501075" w14:textId="6CFC6E95" w:rsidR="00D66B7F" w:rsidRPr="009023E7" w:rsidRDefault="00D66B7F" w:rsidP="00D66B7F">
      <w:pPr>
        <w:pStyle w:val="ListParagraph"/>
        <w:rPr>
          <w:rFonts w:ascii="IBM Plex Sans" w:hAnsi="IBM Plex Sans"/>
          <w:color w:val="0E61FE"/>
          <w:sz w:val="28"/>
          <w:szCs w:val="28"/>
        </w:rPr>
      </w:pPr>
      <w:r w:rsidRPr="009023E7">
        <w:rPr>
          <w:rFonts w:ascii="IBM Plex Sans" w:hAnsi="IBM Plex Sans"/>
          <w:color w:val="0E61FE"/>
          <w:sz w:val="28"/>
          <w:szCs w:val="28"/>
        </w:rPr>
        <w:t>Useful Resources</w:t>
      </w:r>
    </w:p>
    <w:p w14:paraId="7746A37F" w14:textId="77777777" w:rsidR="004545FD" w:rsidRDefault="00000000" w:rsidP="004545FD">
      <w:pPr>
        <w:pStyle w:val="ListParagraph"/>
        <w:numPr>
          <w:ilvl w:val="0"/>
          <w:numId w:val="7"/>
        </w:numPr>
        <w:spacing w:line="276" w:lineRule="auto"/>
        <w:rPr>
          <w:rFonts w:ascii="IBM Plex Sans" w:eastAsia="IBM Plex Sans" w:hAnsi="IBM Plex Sans" w:cs="IBM Plex Sans"/>
          <w:color w:val="000000" w:themeColor="text1"/>
        </w:rPr>
      </w:pPr>
      <w:hyperlink r:id="rId8">
        <w:r w:rsidR="004545FD" w:rsidRPr="23711742">
          <w:rPr>
            <w:rStyle w:val="Hyperlink"/>
            <w:rFonts w:ascii="IBM Plex Sans" w:eastAsia="IBM Plex Sans" w:hAnsi="IBM Plex Sans" w:cs="IBM Plex Sans"/>
          </w:rPr>
          <w:t>Getting Started</w:t>
        </w:r>
        <w:r w:rsidR="004545FD" w:rsidRPr="23711742">
          <w:rPr>
            <w:rStyle w:val="Hyperlink"/>
            <w:rFonts w:ascii="IBM Plex Sans" w:eastAsia="IBM Plex Sans" w:hAnsi="IBM Plex Sans" w:cs="IBM Plex Sans"/>
          </w:rPr>
          <w:t xml:space="preserve"> </w:t>
        </w:r>
        <w:r w:rsidR="004545FD" w:rsidRPr="23711742">
          <w:rPr>
            <w:rStyle w:val="Hyperlink"/>
            <w:rFonts w:ascii="IBM Plex Sans" w:eastAsia="IBM Plex Sans" w:hAnsi="IBM Plex Sans" w:cs="IBM Plex Sans"/>
          </w:rPr>
          <w:t>with GitHub</w:t>
        </w:r>
      </w:hyperlink>
    </w:p>
    <w:p w14:paraId="6BFB3DC3" w14:textId="4FE5DCFA" w:rsidR="004545FD" w:rsidRDefault="00000000" w:rsidP="004545FD">
      <w:pPr>
        <w:pStyle w:val="ListParagraph"/>
        <w:numPr>
          <w:ilvl w:val="0"/>
          <w:numId w:val="7"/>
        </w:numPr>
        <w:rPr>
          <w:rFonts w:ascii="IBM Plex Sans" w:eastAsia="IBM Plex Sans" w:hAnsi="IBM Plex Sans" w:cs="IBM Plex Sans"/>
          <w:color w:val="000000" w:themeColor="text1"/>
        </w:rPr>
      </w:pPr>
      <w:hyperlink r:id="rId9">
        <w:r w:rsidR="004545FD" w:rsidRPr="23711742">
          <w:rPr>
            <w:rStyle w:val="Hyperlink"/>
            <w:rFonts w:ascii="IBM Plex Sans" w:eastAsia="IBM Plex Sans" w:hAnsi="IBM Plex Sans" w:cs="IBM Plex Sans"/>
          </w:rPr>
          <w:t>Getting Started w</w:t>
        </w:r>
        <w:r w:rsidR="004545FD" w:rsidRPr="23711742">
          <w:rPr>
            <w:rStyle w:val="Hyperlink"/>
            <w:rFonts w:ascii="IBM Plex Sans" w:eastAsia="IBM Plex Sans" w:hAnsi="IBM Plex Sans" w:cs="IBM Plex Sans"/>
          </w:rPr>
          <w:t>i</w:t>
        </w:r>
        <w:r w:rsidR="004545FD" w:rsidRPr="23711742">
          <w:rPr>
            <w:rStyle w:val="Hyperlink"/>
            <w:rFonts w:ascii="IBM Plex Sans" w:eastAsia="IBM Plex Sans" w:hAnsi="IBM Plex Sans" w:cs="IBM Plex Sans"/>
          </w:rPr>
          <w:t>th GitHub and GitHub Classroom</w:t>
        </w:r>
      </w:hyperlink>
    </w:p>
    <w:p w14:paraId="65205F25" w14:textId="56D8EB32" w:rsidR="004545FD" w:rsidRPr="004545FD" w:rsidRDefault="00000000" w:rsidP="004545FD">
      <w:pPr>
        <w:pStyle w:val="ListParagraph"/>
        <w:numPr>
          <w:ilvl w:val="0"/>
          <w:numId w:val="7"/>
        </w:numPr>
        <w:rPr>
          <w:rFonts w:ascii="IBM Plex Sans" w:eastAsia="IBM Plex Sans" w:hAnsi="IBM Plex Sans" w:cs="IBM Plex Sans"/>
          <w:color w:val="000000" w:themeColor="text1"/>
        </w:rPr>
      </w:pPr>
      <w:hyperlink r:id="rId10">
        <w:r w:rsidR="004545FD" w:rsidRPr="23711742">
          <w:rPr>
            <w:rStyle w:val="Hyperlink"/>
            <w:rFonts w:ascii="IBM Plex Sans" w:eastAsia="IBM Plex Sans" w:hAnsi="IBM Plex Sans" w:cs="IBM Plex Sans"/>
          </w:rPr>
          <w:t>Git Cheat Sh</w:t>
        </w:r>
        <w:r w:rsidR="004545FD" w:rsidRPr="23711742">
          <w:rPr>
            <w:rStyle w:val="Hyperlink"/>
            <w:rFonts w:ascii="IBM Plex Sans" w:eastAsia="IBM Plex Sans" w:hAnsi="IBM Plex Sans" w:cs="IBM Plex Sans"/>
          </w:rPr>
          <w:t>e</w:t>
        </w:r>
        <w:r w:rsidR="004545FD" w:rsidRPr="23711742">
          <w:rPr>
            <w:rStyle w:val="Hyperlink"/>
            <w:rFonts w:ascii="IBM Plex Sans" w:eastAsia="IBM Plex Sans" w:hAnsi="IBM Plex Sans" w:cs="IBM Plex Sans"/>
          </w:rPr>
          <w:t>et</w:t>
        </w:r>
      </w:hyperlink>
    </w:p>
    <w:p w14:paraId="5A683CB8" w14:textId="12120ED1" w:rsidR="00D66B7F" w:rsidRPr="009023E7" w:rsidRDefault="00D66B7F" w:rsidP="00D66B7F">
      <w:pPr>
        <w:jc w:val="both"/>
        <w:rPr>
          <w:rStyle w:val="Hyperlink"/>
          <w:rFonts w:ascii="IBM Plex Sans" w:eastAsiaTheme="minorEastAsia" w:hAnsi="IBM Plex Sans"/>
          <w:color w:val="000000" w:themeColor="text1"/>
        </w:rPr>
      </w:pPr>
    </w:p>
    <w:p w14:paraId="59CF12EF" w14:textId="77777777" w:rsidR="009023E7" w:rsidRPr="009023E7" w:rsidRDefault="009023E7" w:rsidP="00D66B7F">
      <w:pPr>
        <w:jc w:val="both"/>
        <w:rPr>
          <w:rFonts w:ascii="IBM Plex Sans" w:hAnsi="IBM Plex Sans"/>
          <w:b/>
          <w:bCs/>
          <w:u w:val="single"/>
        </w:rPr>
      </w:pPr>
    </w:p>
    <w:p w14:paraId="0257132F" w14:textId="7737429B" w:rsidR="6AB6473D" w:rsidRPr="009023E7" w:rsidRDefault="200A0D9C" w:rsidP="6AB6473D">
      <w:pPr>
        <w:pStyle w:val="ListParagraph"/>
        <w:rPr>
          <w:rFonts w:ascii="IBM Plex Sans" w:hAnsi="IBM Plex Sans"/>
          <w:color w:val="0E61FE"/>
          <w:sz w:val="28"/>
          <w:szCs w:val="28"/>
        </w:rPr>
      </w:pPr>
      <w:r w:rsidRPr="200A0D9C">
        <w:rPr>
          <w:rFonts w:ascii="IBM Plex Sans" w:hAnsi="IBM Plex Sans"/>
          <w:color w:val="0E61FE"/>
          <w:sz w:val="28"/>
          <w:szCs w:val="28"/>
        </w:rPr>
        <w:t>Pre-Session Materials</w:t>
      </w:r>
    </w:p>
    <w:p w14:paraId="722C2B4D" w14:textId="30CC2679" w:rsidR="00BD2822" w:rsidRPr="00FE282B" w:rsidRDefault="00BD2822" w:rsidP="00BD2822">
      <w:pPr>
        <w:pStyle w:val="ListParagraph"/>
        <w:rPr>
          <w:rFonts w:ascii="IBM Plex Sans Light" w:hAnsi="IBM Plex Sans Light"/>
        </w:rPr>
      </w:pPr>
      <w:r w:rsidRPr="10456066">
        <w:rPr>
          <w:rFonts w:ascii="IBM Plex Sans Light" w:hAnsi="IBM Plex Sans Light"/>
        </w:rPr>
        <w:t xml:space="preserve">Below is a list of resources that would help you prepare for the Week </w:t>
      </w:r>
      <w:r>
        <w:rPr>
          <w:rFonts w:ascii="IBM Plex Sans Light" w:hAnsi="IBM Plex Sans Light"/>
        </w:rPr>
        <w:t>7</w:t>
      </w:r>
      <w:r w:rsidRPr="10456066">
        <w:rPr>
          <w:rFonts w:ascii="IBM Plex Sans Light" w:hAnsi="IBM Plex Sans Light"/>
        </w:rPr>
        <w:t xml:space="preserve"> content and deliverables</w:t>
      </w:r>
      <w:r>
        <w:rPr>
          <w:rFonts w:ascii="IBM Plex Sans Light" w:hAnsi="IBM Plex Sans Light"/>
        </w:rPr>
        <w:t>.</w:t>
      </w:r>
      <w:r w:rsidRPr="10456066">
        <w:rPr>
          <w:rFonts w:ascii="IBM Plex Sans Light" w:hAnsi="IBM Plex Sans Light"/>
        </w:rPr>
        <w:t xml:space="preserve"> </w:t>
      </w:r>
    </w:p>
    <w:p w14:paraId="06C6769C" w14:textId="2C31F2A9" w:rsidR="00BD4A2E" w:rsidRPr="009023E7" w:rsidRDefault="00BD4A2E" w:rsidP="200A0D9C">
      <w:pPr>
        <w:pStyle w:val="ListParagraph"/>
        <w:rPr>
          <w:rFonts w:ascii="IBM Plex Sans" w:hAnsi="IBM Plex Sans"/>
        </w:rPr>
      </w:pPr>
    </w:p>
    <w:p w14:paraId="7FFA889F" w14:textId="694C0A52" w:rsidR="00BD4A2E" w:rsidRPr="009023E7" w:rsidRDefault="200A0D9C" w:rsidP="00BD4A2E">
      <w:pPr>
        <w:pStyle w:val="ListParagraph"/>
        <w:rPr>
          <w:rFonts w:ascii="IBM Plex Sans" w:hAnsi="IBM Plex Sans"/>
        </w:rPr>
      </w:pPr>
      <w:r w:rsidRPr="200A0D9C">
        <w:rPr>
          <w:rFonts w:ascii="IBM Plex Sans" w:hAnsi="IBM Plex Sans"/>
          <w:b/>
          <w:bCs/>
        </w:rPr>
        <w:t>You are not required to go through all these guides and tutorials, but they are strongly recommended to understand the foundation of the concepts to be discussed.</w:t>
      </w:r>
      <w:r w:rsidRPr="200A0D9C">
        <w:rPr>
          <w:rFonts w:ascii="IBM Plex Sans" w:hAnsi="IBM Plex Sans"/>
        </w:rPr>
        <w:t xml:space="preserve"> </w:t>
      </w:r>
    </w:p>
    <w:p w14:paraId="6C50C628" w14:textId="7F486D84" w:rsidR="00BD4A2E" w:rsidRPr="009023E7" w:rsidRDefault="00BD4A2E" w:rsidP="00BD4A2E">
      <w:pPr>
        <w:pStyle w:val="ListParagraph"/>
        <w:rPr>
          <w:rFonts w:ascii="IBM Plex Sans" w:hAnsi="IBM Plex Sans"/>
        </w:rPr>
      </w:pPr>
    </w:p>
    <w:p w14:paraId="70101EC7" w14:textId="77777777" w:rsidR="004A6907" w:rsidRDefault="00D66B7F" w:rsidP="00BD4A2E">
      <w:pPr>
        <w:pStyle w:val="ListParagraph"/>
        <w:rPr>
          <w:rFonts w:ascii="IBM Plex Sans" w:hAnsi="IBM Plex Sans"/>
        </w:rPr>
      </w:pPr>
      <w:r w:rsidRPr="009023E7">
        <w:rPr>
          <w:rFonts w:ascii="IBM Plex Sans" w:hAnsi="IBM Plex Sans"/>
        </w:rPr>
        <w:t>Required:</w:t>
      </w:r>
      <w:r w:rsidR="004A6907">
        <w:rPr>
          <w:rFonts w:ascii="IBM Plex Sans" w:hAnsi="IBM Plex Sans"/>
        </w:rPr>
        <w:t xml:space="preserve"> </w:t>
      </w:r>
    </w:p>
    <w:p w14:paraId="603FC108" w14:textId="45AFECB1" w:rsidR="004A6907" w:rsidRPr="00F947B5" w:rsidRDefault="004A6907" w:rsidP="004A6907">
      <w:pPr>
        <w:pStyle w:val="ListParagraph"/>
        <w:rPr>
          <w:rFonts w:ascii="IBM Plex Sans Light" w:hAnsi="IBM Plex Sans Light"/>
        </w:rPr>
      </w:pPr>
      <w:r w:rsidRPr="00F947B5">
        <w:rPr>
          <w:rFonts w:ascii="IBM Plex Sans Light" w:hAnsi="IBM Plex Sans Light"/>
        </w:rPr>
        <w:t>You will be using IBM Cloud for week 8 for the Lab session. Please use the below instructions to setup IBM cloud account. Part of the setup requires you to enter the IBM Cloud Feature Code. Use the IBM Cloud Feature Code you already received in email.</w:t>
      </w:r>
    </w:p>
    <w:p w14:paraId="323A0F7D" w14:textId="480B53F8" w:rsidR="009E65C2" w:rsidRPr="0075209D" w:rsidRDefault="00000000" w:rsidP="0075209D">
      <w:pPr>
        <w:pStyle w:val="paragraph"/>
        <w:numPr>
          <w:ilvl w:val="0"/>
          <w:numId w:val="10"/>
        </w:numPr>
        <w:spacing w:before="0" w:beforeAutospacing="0" w:after="0" w:afterAutospacing="0"/>
        <w:textAlignment w:val="baseline"/>
        <w:rPr>
          <w:rFonts w:ascii="Calibri" w:hAnsi="Calibri" w:cs="Calibri"/>
        </w:rPr>
      </w:pPr>
      <w:hyperlink r:id="rId11" w:history="1">
        <w:r w:rsidR="0075209D" w:rsidRPr="00F95081">
          <w:rPr>
            <w:rStyle w:val="Hyperlink"/>
            <w:rFonts w:ascii="Calibri" w:hAnsi="Calibri" w:cs="Calibri"/>
          </w:rPr>
          <w:t>IBM cloud Demo account setup</w:t>
        </w:r>
      </w:hyperlink>
    </w:p>
    <w:p w14:paraId="693841B8" w14:textId="77777777" w:rsidR="00D66B7F" w:rsidRPr="009023E7" w:rsidRDefault="00D66B7F" w:rsidP="009E65C2">
      <w:pPr>
        <w:pStyle w:val="ListParagraph"/>
        <w:ind w:left="1080"/>
        <w:rPr>
          <w:rFonts w:ascii="IBM Plex Sans" w:hAnsi="IBM Plex Sans"/>
        </w:rPr>
      </w:pPr>
    </w:p>
    <w:p w14:paraId="34C9FD68" w14:textId="766DDDD0" w:rsidR="00D66B7F" w:rsidRDefault="00D66B7F" w:rsidP="00BD4A2E">
      <w:pPr>
        <w:pStyle w:val="ListParagraph"/>
        <w:rPr>
          <w:rFonts w:ascii="IBM Plex Sans" w:hAnsi="IBM Plex Sans"/>
        </w:rPr>
      </w:pPr>
      <w:r w:rsidRPr="009023E7">
        <w:rPr>
          <w:rFonts w:ascii="IBM Plex Sans" w:hAnsi="IBM Plex Sans"/>
        </w:rPr>
        <w:t>Optional:</w:t>
      </w:r>
    </w:p>
    <w:p w14:paraId="3C39D127" w14:textId="77777777" w:rsidR="00A4632F" w:rsidRPr="00A4632F" w:rsidRDefault="00000000" w:rsidP="00A4632F">
      <w:pPr>
        <w:pStyle w:val="paragraph"/>
        <w:numPr>
          <w:ilvl w:val="0"/>
          <w:numId w:val="10"/>
        </w:numPr>
        <w:spacing w:before="0" w:beforeAutospacing="0" w:after="0" w:afterAutospacing="0"/>
        <w:textAlignment w:val="baseline"/>
        <w:rPr>
          <w:rStyle w:val="Hyperlink"/>
          <w:rFonts w:ascii="Calibri" w:hAnsi="Calibri" w:cs="Calibri"/>
          <w:color w:val="auto"/>
          <w:u w:val="none"/>
        </w:rPr>
      </w:pPr>
      <w:hyperlink r:id="rId12" w:history="1">
        <w:r w:rsidR="00C524AB" w:rsidRPr="00C524AB">
          <w:rPr>
            <w:rStyle w:val="Hyperlink"/>
            <w:rFonts w:ascii="Calibri" w:hAnsi="Calibri" w:cs="Calibri"/>
          </w:rPr>
          <w:t>IBM Cloud docs </w:t>
        </w:r>
      </w:hyperlink>
    </w:p>
    <w:p w14:paraId="1EDC3F87" w14:textId="2D42FA5A" w:rsidR="00A4632F" w:rsidRPr="00A4632F" w:rsidRDefault="4979AE7B" w:rsidP="4979AE7B">
      <w:pPr>
        <w:pStyle w:val="paragraph"/>
        <w:numPr>
          <w:ilvl w:val="0"/>
          <w:numId w:val="10"/>
        </w:numPr>
        <w:spacing w:before="0" w:beforeAutospacing="0" w:after="0" w:afterAutospacing="0"/>
        <w:textAlignment w:val="baseline"/>
        <w:rPr>
          <w:rFonts w:ascii="Calibri" w:hAnsi="Calibri" w:cs="Calibri"/>
          <w:lang w:val="fr-FR"/>
        </w:rPr>
      </w:pPr>
      <w:proofErr w:type="spellStart"/>
      <w:r w:rsidRPr="4979AE7B">
        <w:rPr>
          <w:rFonts w:ascii="AppleSystemUIFont" w:hAnsi="AppleSystemUIFont" w:cs="AppleSystemUIFont"/>
          <w:sz w:val="26"/>
          <w:szCs w:val="26"/>
          <w:lang w:val="fr-FR"/>
        </w:rPr>
        <w:t>CloudNative</w:t>
      </w:r>
      <w:proofErr w:type="spellEnd"/>
      <w:r w:rsidRPr="4979AE7B">
        <w:rPr>
          <w:rFonts w:ascii="AppleSystemUIFont" w:hAnsi="AppleSystemUIFont" w:cs="AppleSystemUIFont"/>
          <w:sz w:val="26"/>
          <w:szCs w:val="26"/>
          <w:lang w:val="fr-FR"/>
        </w:rPr>
        <w:t xml:space="preserve"> concepts : </w:t>
      </w:r>
      <w:hyperlink r:id="rId13">
        <w:r w:rsidRPr="4979AE7B">
          <w:rPr>
            <w:rFonts w:ascii="AppleSystemUIFont" w:hAnsi="AppleSystemUIFont" w:cs="AppleSystemUIFont"/>
            <w:color w:val="0563C1"/>
            <w:sz w:val="26"/>
            <w:szCs w:val="26"/>
            <w:u w:val="single"/>
            <w:lang w:val="fr-FR"/>
          </w:rPr>
          <w:t>https://www.ibm.com/topics/cloud-native</w:t>
        </w:r>
      </w:hyperlink>
    </w:p>
    <w:p w14:paraId="2490905A" w14:textId="414F3261" w:rsidR="00A4632F" w:rsidRDefault="4979AE7B" w:rsidP="00A4632F">
      <w:pPr>
        <w:pStyle w:val="ListParagraph"/>
        <w:numPr>
          <w:ilvl w:val="0"/>
          <w:numId w:val="7"/>
        </w:numPr>
        <w:autoSpaceDE w:val="0"/>
        <w:autoSpaceDN w:val="0"/>
        <w:adjustRightInd w:val="0"/>
        <w:rPr>
          <w:rFonts w:ascii="AppleSystemUIFont" w:hAnsi="AppleSystemUIFont" w:cs="AppleSystemUIFont"/>
          <w:sz w:val="26"/>
          <w:szCs w:val="26"/>
          <w:lang w:val="fr-FR"/>
        </w:rPr>
      </w:pPr>
      <w:r w:rsidRPr="4979AE7B">
        <w:rPr>
          <w:rFonts w:ascii="AppleSystemUIFont" w:hAnsi="AppleSystemUIFont" w:cs="AppleSystemUIFont"/>
          <w:sz w:val="26"/>
          <w:szCs w:val="26"/>
          <w:lang w:val="fr-FR"/>
        </w:rPr>
        <w:t xml:space="preserve">Containers concepts : </w:t>
      </w:r>
      <w:hyperlink r:id="rId14">
        <w:r w:rsidRPr="4979AE7B">
          <w:rPr>
            <w:rFonts w:ascii="AppleSystemUIFont" w:eastAsia="Times New Roman" w:hAnsi="AppleSystemUIFont" w:cs="AppleSystemUIFont"/>
            <w:color w:val="0563C1"/>
            <w:sz w:val="26"/>
            <w:szCs w:val="26"/>
            <w:u w:val="single"/>
            <w:lang w:val="fr-FR" w:eastAsia="zh-CN"/>
          </w:rPr>
          <w:t>https://www.ibm.com/topics/containers</w:t>
        </w:r>
      </w:hyperlink>
    </w:p>
    <w:p w14:paraId="11138197" w14:textId="7F2CFA87" w:rsidR="00FE282B" w:rsidRPr="00A64D4F" w:rsidRDefault="4979AE7B" w:rsidP="004545FD">
      <w:pPr>
        <w:pStyle w:val="ListParagraph"/>
        <w:numPr>
          <w:ilvl w:val="0"/>
          <w:numId w:val="7"/>
        </w:numPr>
        <w:autoSpaceDE w:val="0"/>
        <w:autoSpaceDN w:val="0"/>
        <w:adjustRightInd w:val="0"/>
        <w:rPr>
          <w:rStyle w:val="Hyperlink"/>
          <w:rFonts w:ascii="AppleSystemUIFont" w:hAnsi="AppleSystemUIFont" w:cs="AppleSystemUIFont"/>
          <w:color w:val="auto"/>
          <w:sz w:val="26"/>
          <w:szCs w:val="26"/>
          <w:u w:val="none"/>
          <w:lang w:val="pt-BR"/>
        </w:rPr>
      </w:pPr>
      <w:r w:rsidRPr="4979AE7B">
        <w:rPr>
          <w:rFonts w:ascii="AppleSystemUIFont" w:hAnsi="AppleSystemUIFont" w:cs="AppleSystemUIFont"/>
          <w:sz w:val="26"/>
          <w:szCs w:val="26"/>
          <w:lang w:val="pt-BR"/>
        </w:rPr>
        <w:t xml:space="preserve">Kubernetes </w:t>
      </w:r>
      <w:proofErr w:type="gramStart"/>
      <w:r w:rsidRPr="4979AE7B">
        <w:rPr>
          <w:rFonts w:ascii="AppleSystemUIFont" w:hAnsi="AppleSystemUIFont" w:cs="AppleSystemUIFont"/>
          <w:sz w:val="26"/>
          <w:szCs w:val="26"/>
          <w:lang w:val="pt-BR"/>
        </w:rPr>
        <w:t>concepts :</w:t>
      </w:r>
      <w:proofErr w:type="gramEnd"/>
      <w:r w:rsidRPr="4979AE7B">
        <w:rPr>
          <w:rFonts w:ascii="AppleSystemUIFont" w:hAnsi="AppleSystemUIFont" w:cs="AppleSystemUIFont"/>
          <w:sz w:val="26"/>
          <w:szCs w:val="26"/>
          <w:lang w:val="pt-BR"/>
        </w:rPr>
        <w:t xml:space="preserve"> </w:t>
      </w:r>
      <w:hyperlink r:id="rId15">
        <w:r w:rsidRPr="4979AE7B">
          <w:rPr>
            <w:rStyle w:val="Hyperlink"/>
            <w:rFonts w:ascii="AppleSystemUIFont" w:hAnsi="AppleSystemUIFont" w:cs="AppleSystemUIFont"/>
            <w:sz w:val="26"/>
            <w:szCs w:val="26"/>
            <w:lang w:val="pt-BR"/>
          </w:rPr>
          <w:t>https://kubernetes.io/docs/concepts/</w:t>
        </w:r>
      </w:hyperlink>
    </w:p>
    <w:p w14:paraId="441D639D" w14:textId="5901103F" w:rsidR="6083BBC1" w:rsidRDefault="6083BBC1" w:rsidP="6083BBC1">
      <w:pPr>
        <w:pStyle w:val="ListParagraph"/>
        <w:numPr>
          <w:ilvl w:val="0"/>
          <w:numId w:val="7"/>
        </w:numPr>
        <w:rPr>
          <w:sz w:val="26"/>
          <w:szCs w:val="26"/>
        </w:rPr>
      </w:pPr>
      <w:r w:rsidRPr="6083BBC1">
        <w:rPr>
          <w:rFonts w:ascii="AppleSystemUIFont" w:hAnsi="AppleSystemUIFont" w:cs="AppleSystemUIFont"/>
          <w:sz w:val="26"/>
          <w:szCs w:val="26"/>
        </w:rPr>
        <w:t xml:space="preserve">What is </w:t>
      </w:r>
      <w:proofErr w:type="gramStart"/>
      <w:r w:rsidRPr="6083BBC1">
        <w:rPr>
          <w:rFonts w:ascii="AppleSystemUIFont" w:hAnsi="AppleSystemUIFont" w:cs="AppleSystemUIFont"/>
          <w:sz w:val="26"/>
          <w:szCs w:val="26"/>
        </w:rPr>
        <w:t>Kubernetes :</w:t>
      </w:r>
      <w:proofErr w:type="gramEnd"/>
      <w:r w:rsidRPr="6083BBC1">
        <w:rPr>
          <w:rFonts w:ascii="AppleSystemUIFont" w:hAnsi="AppleSystemUIFont" w:cs="AppleSystemUIFont"/>
          <w:sz w:val="26"/>
          <w:szCs w:val="26"/>
        </w:rPr>
        <w:t xml:space="preserve"> </w:t>
      </w:r>
      <w:hyperlink r:id="rId16">
        <w:r w:rsidRPr="6083BBC1">
          <w:rPr>
            <w:rFonts w:ascii="AppleSystemUIFont" w:hAnsi="AppleSystemUIFont" w:cs="AppleSystemUIFont"/>
            <w:color w:val="0563C1"/>
            <w:sz w:val="26"/>
            <w:szCs w:val="26"/>
            <w:u w:val="single"/>
          </w:rPr>
          <w:t>https://www.redhat.com/en/topics/containers/what-is-kubernetes</w:t>
        </w:r>
      </w:hyperlink>
    </w:p>
    <w:sectPr w:rsidR="6083BBC1" w:rsidSect="00FE282B">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384665" w14:textId="77777777" w:rsidR="00A01C79" w:rsidRDefault="00A01C79" w:rsidP="00FE282B">
      <w:r>
        <w:separator/>
      </w:r>
    </w:p>
  </w:endnote>
  <w:endnote w:type="continuationSeparator" w:id="0">
    <w:p w14:paraId="1BDBF440" w14:textId="77777777" w:rsidR="00A01C79" w:rsidRDefault="00A01C79" w:rsidP="00FE28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IBM Plex Sans">
    <w:panose1 w:val="020B0503050203000203"/>
    <w:charset w:val="00"/>
    <w:family w:val="swiss"/>
    <w:notTrueType/>
    <w:pitch w:val="variable"/>
    <w:sig w:usb0="A00002EF" w:usb1="5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IBM Plex Sans Light">
    <w:panose1 w:val="020B0403050203000203"/>
    <w:charset w:val="00"/>
    <w:family w:val="swiss"/>
    <w:notTrueType/>
    <w:pitch w:val="variable"/>
    <w:sig w:usb0="A00002EF" w:usb1="5000207B" w:usb2="0000000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1F1C6C" w14:textId="77777777" w:rsidR="00A01C79" w:rsidRDefault="00A01C79" w:rsidP="00FE282B">
      <w:r>
        <w:separator/>
      </w:r>
    </w:p>
  </w:footnote>
  <w:footnote w:type="continuationSeparator" w:id="0">
    <w:p w14:paraId="7BE5E446" w14:textId="77777777" w:rsidR="00A01C79" w:rsidRDefault="00A01C79" w:rsidP="00FE28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30388"/>
    <w:multiLevelType w:val="hybridMultilevel"/>
    <w:tmpl w:val="3A9E3DCC"/>
    <w:lvl w:ilvl="0" w:tplc="232CC874">
      <w:start w:val="1"/>
      <w:numFmt w:val="decimal"/>
      <w:lvlText w:val="%1."/>
      <w:lvlJc w:val="left"/>
      <w:pPr>
        <w:ind w:left="720" w:hanging="360"/>
      </w:pPr>
    </w:lvl>
    <w:lvl w:ilvl="1" w:tplc="C52221DE">
      <w:start w:val="1"/>
      <w:numFmt w:val="lowerLetter"/>
      <w:lvlText w:val="%2."/>
      <w:lvlJc w:val="left"/>
      <w:pPr>
        <w:ind w:left="1440" w:hanging="360"/>
      </w:pPr>
    </w:lvl>
    <w:lvl w:ilvl="2" w:tplc="C9543888">
      <w:start w:val="1"/>
      <w:numFmt w:val="lowerRoman"/>
      <w:lvlText w:val="%3."/>
      <w:lvlJc w:val="right"/>
      <w:pPr>
        <w:ind w:left="2160" w:hanging="180"/>
      </w:pPr>
    </w:lvl>
    <w:lvl w:ilvl="3" w:tplc="08CCD726">
      <w:start w:val="1"/>
      <w:numFmt w:val="decimal"/>
      <w:lvlText w:val="%4."/>
      <w:lvlJc w:val="left"/>
      <w:pPr>
        <w:ind w:left="2880" w:hanging="360"/>
      </w:pPr>
    </w:lvl>
    <w:lvl w:ilvl="4" w:tplc="67CA1EB2">
      <w:start w:val="1"/>
      <w:numFmt w:val="lowerLetter"/>
      <w:lvlText w:val="%5."/>
      <w:lvlJc w:val="left"/>
      <w:pPr>
        <w:ind w:left="3600" w:hanging="360"/>
      </w:pPr>
    </w:lvl>
    <w:lvl w:ilvl="5" w:tplc="1152F554">
      <w:start w:val="1"/>
      <w:numFmt w:val="lowerRoman"/>
      <w:lvlText w:val="%6."/>
      <w:lvlJc w:val="right"/>
      <w:pPr>
        <w:ind w:left="4320" w:hanging="180"/>
      </w:pPr>
    </w:lvl>
    <w:lvl w:ilvl="6" w:tplc="56ECEC56">
      <w:start w:val="1"/>
      <w:numFmt w:val="decimal"/>
      <w:lvlText w:val="%7."/>
      <w:lvlJc w:val="left"/>
      <w:pPr>
        <w:ind w:left="5040" w:hanging="360"/>
      </w:pPr>
    </w:lvl>
    <w:lvl w:ilvl="7" w:tplc="4A421B46">
      <w:start w:val="1"/>
      <w:numFmt w:val="lowerLetter"/>
      <w:lvlText w:val="%8."/>
      <w:lvlJc w:val="left"/>
      <w:pPr>
        <w:ind w:left="5760" w:hanging="360"/>
      </w:pPr>
    </w:lvl>
    <w:lvl w:ilvl="8" w:tplc="D0864AB6">
      <w:start w:val="1"/>
      <w:numFmt w:val="lowerRoman"/>
      <w:lvlText w:val="%9."/>
      <w:lvlJc w:val="right"/>
      <w:pPr>
        <w:ind w:left="6480" w:hanging="180"/>
      </w:pPr>
    </w:lvl>
  </w:abstractNum>
  <w:abstractNum w:abstractNumId="1" w15:restartNumberingAfterBreak="0">
    <w:nsid w:val="10E84997"/>
    <w:multiLevelType w:val="multilevel"/>
    <w:tmpl w:val="C9FC495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13803A5B"/>
    <w:multiLevelType w:val="hybridMultilevel"/>
    <w:tmpl w:val="EEFCC378"/>
    <w:lvl w:ilvl="0" w:tplc="71986E04">
      <w:start w:val="1"/>
      <w:numFmt w:val="decimal"/>
      <w:lvlText w:val="%1."/>
      <w:lvlJc w:val="left"/>
      <w:pPr>
        <w:ind w:left="720" w:hanging="360"/>
      </w:pPr>
    </w:lvl>
    <w:lvl w:ilvl="1" w:tplc="2028FCC8">
      <w:start w:val="1"/>
      <w:numFmt w:val="lowerLetter"/>
      <w:lvlText w:val="%2."/>
      <w:lvlJc w:val="left"/>
      <w:pPr>
        <w:ind w:left="1440" w:hanging="360"/>
      </w:pPr>
    </w:lvl>
    <w:lvl w:ilvl="2" w:tplc="4810F73E">
      <w:start w:val="1"/>
      <w:numFmt w:val="lowerRoman"/>
      <w:lvlText w:val="%3."/>
      <w:lvlJc w:val="right"/>
      <w:pPr>
        <w:ind w:left="2160" w:hanging="180"/>
      </w:pPr>
    </w:lvl>
    <w:lvl w:ilvl="3" w:tplc="B8C25AC8">
      <w:start w:val="1"/>
      <w:numFmt w:val="decimal"/>
      <w:lvlText w:val="%4."/>
      <w:lvlJc w:val="left"/>
      <w:pPr>
        <w:ind w:left="2880" w:hanging="360"/>
      </w:pPr>
    </w:lvl>
    <w:lvl w:ilvl="4" w:tplc="00540532">
      <w:start w:val="1"/>
      <w:numFmt w:val="lowerLetter"/>
      <w:lvlText w:val="%5."/>
      <w:lvlJc w:val="left"/>
      <w:pPr>
        <w:ind w:left="3600" w:hanging="360"/>
      </w:pPr>
    </w:lvl>
    <w:lvl w:ilvl="5" w:tplc="BC58FC26">
      <w:start w:val="1"/>
      <w:numFmt w:val="lowerRoman"/>
      <w:lvlText w:val="%6."/>
      <w:lvlJc w:val="right"/>
      <w:pPr>
        <w:ind w:left="4320" w:hanging="180"/>
      </w:pPr>
    </w:lvl>
    <w:lvl w:ilvl="6" w:tplc="EF74DE0C">
      <w:start w:val="1"/>
      <w:numFmt w:val="decimal"/>
      <w:lvlText w:val="%7."/>
      <w:lvlJc w:val="left"/>
      <w:pPr>
        <w:ind w:left="5040" w:hanging="360"/>
      </w:pPr>
    </w:lvl>
    <w:lvl w:ilvl="7" w:tplc="2652636C">
      <w:start w:val="1"/>
      <w:numFmt w:val="lowerLetter"/>
      <w:lvlText w:val="%8."/>
      <w:lvlJc w:val="left"/>
      <w:pPr>
        <w:ind w:left="5760" w:hanging="360"/>
      </w:pPr>
    </w:lvl>
    <w:lvl w:ilvl="8" w:tplc="9D183C8A">
      <w:start w:val="1"/>
      <w:numFmt w:val="lowerRoman"/>
      <w:lvlText w:val="%9."/>
      <w:lvlJc w:val="right"/>
      <w:pPr>
        <w:ind w:left="6480" w:hanging="180"/>
      </w:pPr>
    </w:lvl>
  </w:abstractNum>
  <w:abstractNum w:abstractNumId="3" w15:restartNumberingAfterBreak="0">
    <w:nsid w:val="1DC41BA5"/>
    <w:multiLevelType w:val="hybridMultilevel"/>
    <w:tmpl w:val="65444504"/>
    <w:lvl w:ilvl="0" w:tplc="28B076AA">
      <w:start w:val="1"/>
      <w:numFmt w:val="bullet"/>
      <w:lvlText w:val=""/>
      <w:lvlJc w:val="left"/>
      <w:pPr>
        <w:ind w:left="720" w:hanging="360"/>
      </w:pPr>
      <w:rPr>
        <w:rFonts w:ascii="Symbol" w:hAnsi="Symbol" w:hint="default"/>
      </w:rPr>
    </w:lvl>
    <w:lvl w:ilvl="1" w:tplc="BE24F47A">
      <w:start w:val="1"/>
      <w:numFmt w:val="bullet"/>
      <w:lvlText w:val="o"/>
      <w:lvlJc w:val="left"/>
      <w:pPr>
        <w:ind w:left="1440" w:hanging="360"/>
      </w:pPr>
      <w:rPr>
        <w:rFonts w:ascii="Courier New" w:hAnsi="Courier New" w:hint="default"/>
      </w:rPr>
    </w:lvl>
    <w:lvl w:ilvl="2" w:tplc="6C4AF38A">
      <w:start w:val="1"/>
      <w:numFmt w:val="bullet"/>
      <w:lvlText w:val=""/>
      <w:lvlJc w:val="left"/>
      <w:pPr>
        <w:ind w:left="2160" w:hanging="360"/>
      </w:pPr>
      <w:rPr>
        <w:rFonts w:ascii="Wingdings" w:hAnsi="Wingdings" w:hint="default"/>
      </w:rPr>
    </w:lvl>
    <w:lvl w:ilvl="3" w:tplc="A2926A36">
      <w:start w:val="1"/>
      <w:numFmt w:val="bullet"/>
      <w:lvlText w:val=""/>
      <w:lvlJc w:val="left"/>
      <w:pPr>
        <w:ind w:left="2880" w:hanging="360"/>
      </w:pPr>
      <w:rPr>
        <w:rFonts w:ascii="Symbol" w:hAnsi="Symbol" w:hint="default"/>
      </w:rPr>
    </w:lvl>
    <w:lvl w:ilvl="4" w:tplc="F1329670">
      <w:start w:val="1"/>
      <w:numFmt w:val="bullet"/>
      <w:lvlText w:val="o"/>
      <w:lvlJc w:val="left"/>
      <w:pPr>
        <w:ind w:left="3600" w:hanging="360"/>
      </w:pPr>
      <w:rPr>
        <w:rFonts w:ascii="Courier New" w:hAnsi="Courier New" w:hint="default"/>
      </w:rPr>
    </w:lvl>
    <w:lvl w:ilvl="5" w:tplc="EAA2D2A8">
      <w:start w:val="1"/>
      <w:numFmt w:val="bullet"/>
      <w:lvlText w:val=""/>
      <w:lvlJc w:val="left"/>
      <w:pPr>
        <w:ind w:left="4320" w:hanging="360"/>
      </w:pPr>
      <w:rPr>
        <w:rFonts w:ascii="Wingdings" w:hAnsi="Wingdings" w:hint="default"/>
      </w:rPr>
    </w:lvl>
    <w:lvl w:ilvl="6" w:tplc="1F1CDA12">
      <w:start w:val="1"/>
      <w:numFmt w:val="bullet"/>
      <w:lvlText w:val=""/>
      <w:lvlJc w:val="left"/>
      <w:pPr>
        <w:ind w:left="5040" w:hanging="360"/>
      </w:pPr>
      <w:rPr>
        <w:rFonts w:ascii="Symbol" w:hAnsi="Symbol" w:hint="default"/>
      </w:rPr>
    </w:lvl>
    <w:lvl w:ilvl="7" w:tplc="6876E870">
      <w:start w:val="1"/>
      <w:numFmt w:val="bullet"/>
      <w:lvlText w:val="o"/>
      <w:lvlJc w:val="left"/>
      <w:pPr>
        <w:ind w:left="5760" w:hanging="360"/>
      </w:pPr>
      <w:rPr>
        <w:rFonts w:ascii="Courier New" w:hAnsi="Courier New" w:hint="default"/>
      </w:rPr>
    </w:lvl>
    <w:lvl w:ilvl="8" w:tplc="B11C10EE">
      <w:start w:val="1"/>
      <w:numFmt w:val="bullet"/>
      <w:lvlText w:val=""/>
      <w:lvlJc w:val="left"/>
      <w:pPr>
        <w:ind w:left="6480" w:hanging="360"/>
      </w:pPr>
      <w:rPr>
        <w:rFonts w:ascii="Wingdings" w:hAnsi="Wingdings" w:hint="default"/>
      </w:rPr>
    </w:lvl>
  </w:abstractNum>
  <w:abstractNum w:abstractNumId="4" w15:restartNumberingAfterBreak="0">
    <w:nsid w:val="1EAFCA77"/>
    <w:multiLevelType w:val="hybridMultilevel"/>
    <w:tmpl w:val="B18CB4F6"/>
    <w:lvl w:ilvl="0" w:tplc="DD26960C">
      <w:start w:val="1"/>
      <w:numFmt w:val="bullet"/>
      <w:lvlText w:val=""/>
      <w:lvlJc w:val="left"/>
      <w:pPr>
        <w:ind w:left="720" w:hanging="360"/>
      </w:pPr>
      <w:rPr>
        <w:rFonts w:ascii="Symbol" w:hAnsi="Symbol" w:hint="default"/>
      </w:rPr>
    </w:lvl>
    <w:lvl w:ilvl="1" w:tplc="D76AB3D8">
      <w:start w:val="1"/>
      <w:numFmt w:val="bullet"/>
      <w:lvlText w:val="o"/>
      <w:lvlJc w:val="left"/>
      <w:pPr>
        <w:ind w:left="1440" w:hanging="360"/>
      </w:pPr>
      <w:rPr>
        <w:rFonts w:ascii="Courier New" w:hAnsi="Courier New" w:hint="default"/>
      </w:rPr>
    </w:lvl>
    <w:lvl w:ilvl="2" w:tplc="1A2C4BCE">
      <w:start w:val="1"/>
      <w:numFmt w:val="bullet"/>
      <w:lvlText w:val=""/>
      <w:lvlJc w:val="left"/>
      <w:pPr>
        <w:ind w:left="2160" w:hanging="360"/>
      </w:pPr>
      <w:rPr>
        <w:rFonts w:ascii="Wingdings" w:hAnsi="Wingdings" w:hint="default"/>
      </w:rPr>
    </w:lvl>
    <w:lvl w:ilvl="3" w:tplc="8196EB06">
      <w:start w:val="1"/>
      <w:numFmt w:val="bullet"/>
      <w:lvlText w:val=""/>
      <w:lvlJc w:val="left"/>
      <w:pPr>
        <w:ind w:left="2880" w:hanging="360"/>
      </w:pPr>
      <w:rPr>
        <w:rFonts w:ascii="Symbol" w:hAnsi="Symbol" w:hint="default"/>
      </w:rPr>
    </w:lvl>
    <w:lvl w:ilvl="4" w:tplc="DCBCCA7C">
      <w:start w:val="1"/>
      <w:numFmt w:val="bullet"/>
      <w:lvlText w:val="o"/>
      <w:lvlJc w:val="left"/>
      <w:pPr>
        <w:ind w:left="3600" w:hanging="360"/>
      </w:pPr>
      <w:rPr>
        <w:rFonts w:ascii="Courier New" w:hAnsi="Courier New" w:hint="default"/>
      </w:rPr>
    </w:lvl>
    <w:lvl w:ilvl="5" w:tplc="8D825A78">
      <w:start w:val="1"/>
      <w:numFmt w:val="bullet"/>
      <w:lvlText w:val=""/>
      <w:lvlJc w:val="left"/>
      <w:pPr>
        <w:ind w:left="4320" w:hanging="360"/>
      </w:pPr>
      <w:rPr>
        <w:rFonts w:ascii="Wingdings" w:hAnsi="Wingdings" w:hint="default"/>
      </w:rPr>
    </w:lvl>
    <w:lvl w:ilvl="6" w:tplc="3CFC0272">
      <w:start w:val="1"/>
      <w:numFmt w:val="bullet"/>
      <w:lvlText w:val=""/>
      <w:lvlJc w:val="left"/>
      <w:pPr>
        <w:ind w:left="5040" w:hanging="360"/>
      </w:pPr>
      <w:rPr>
        <w:rFonts w:ascii="Symbol" w:hAnsi="Symbol" w:hint="default"/>
      </w:rPr>
    </w:lvl>
    <w:lvl w:ilvl="7" w:tplc="0CC8BAFE">
      <w:start w:val="1"/>
      <w:numFmt w:val="bullet"/>
      <w:lvlText w:val="o"/>
      <w:lvlJc w:val="left"/>
      <w:pPr>
        <w:ind w:left="5760" w:hanging="360"/>
      </w:pPr>
      <w:rPr>
        <w:rFonts w:ascii="Courier New" w:hAnsi="Courier New" w:hint="default"/>
      </w:rPr>
    </w:lvl>
    <w:lvl w:ilvl="8" w:tplc="401A8DBC">
      <w:start w:val="1"/>
      <w:numFmt w:val="bullet"/>
      <w:lvlText w:val=""/>
      <w:lvlJc w:val="left"/>
      <w:pPr>
        <w:ind w:left="6480" w:hanging="360"/>
      </w:pPr>
      <w:rPr>
        <w:rFonts w:ascii="Wingdings" w:hAnsi="Wingdings" w:hint="default"/>
      </w:rPr>
    </w:lvl>
  </w:abstractNum>
  <w:abstractNum w:abstractNumId="5" w15:restartNumberingAfterBreak="0">
    <w:nsid w:val="21CF29F8"/>
    <w:multiLevelType w:val="hybridMultilevel"/>
    <w:tmpl w:val="7B6C6256"/>
    <w:lvl w:ilvl="0" w:tplc="E1307A68">
      <w:start w:val="1"/>
      <w:numFmt w:val="bullet"/>
      <w:lvlText w:val=""/>
      <w:lvlJc w:val="left"/>
      <w:pPr>
        <w:ind w:left="1080" w:hanging="360"/>
      </w:pPr>
      <w:rPr>
        <w:rFonts w:ascii="Symbol" w:hAnsi="Symbol" w:hint="default"/>
      </w:rPr>
    </w:lvl>
    <w:lvl w:ilvl="1" w:tplc="475C0EDE">
      <w:start w:val="1"/>
      <w:numFmt w:val="bullet"/>
      <w:lvlText w:val="o"/>
      <w:lvlJc w:val="left"/>
      <w:pPr>
        <w:ind w:left="1800" w:hanging="360"/>
      </w:pPr>
      <w:rPr>
        <w:rFonts w:ascii="Courier New" w:hAnsi="Courier New" w:hint="default"/>
      </w:rPr>
    </w:lvl>
    <w:lvl w:ilvl="2" w:tplc="A52C209E">
      <w:start w:val="1"/>
      <w:numFmt w:val="bullet"/>
      <w:lvlText w:val=""/>
      <w:lvlJc w:val="left"/>
      <w:pPr>
        <w:ind w:left="2520" w:hanging="360"/>
      </w:pPr>
      <w:rPr>
        <w:rFonts w:ascii="Wingdings" w:hAnsi="Wingdings" w:hint="default"/>
      </w:rPr>
    </w:lvl>
    <w:lvl w:ilvl="3" w:tplc="C9D812C4">
      <w:start w:val="1"/>
      <w:numFmt w:val="bullet"/>
      <w:lvlText w:val=""/>
      <w:lvlJc w:val="left"/>
      <w:pPr>
        <w:ind w:left="3240" w:hanging="360"/>
      </w:pPr>
      <w:rPr>
        <w:rFonts w:ascii="Symbol" w:hAnsi="Symbol" w:hint="default"/>
      </w:rPr>
    </w:lvl>
    <w:lvl w:ilvl="4" w:tplc="6DE8E818">
      <w:start w:val="1"/>
      <w:numFmt w:val="bullet"/>
      <w:lvlText w:val="o"/>
      <w:lvlJc w:val="left"/>
      <w:pPr>
        <w:ind w:left="3960" w:hanging="360"/>
      </w:pPr>
      <w:rPr>
        <w:rFonts w:ascii="Courier New" w:hAnsi="Courier New" w:hint="default"/>
      </w:rPr>
    </w:lvl>
    <w:lvl w:ilvl="5" w:tplc="74486AB2">
      <w:start w:val="1"/>
      <w:numFmt w:val="bullet"/>
      <w:lvlText w:val=""/>
      <w:lvlJc w:val="left"/>
      <w:pPr>
        <w:ind w:left="4680" w:hanging="360"/>
      </w:pPr>
      <w:rPr>
        <w:rFonts w:ascii="Wingdings" w:hAnsi="Wingdings" w:hint="default"/>
      </w:rPr>
    </w:lvl>
    <w:lvl w:ilvl="6" w:tplc="87068896">
      <w:start w:val="1"/>
      <w:numFmt w:val="bullet"/>
      <w:lvlText w:val=""/>
      <w:lvlJc w:val="left"/>
      <w:pPr>
        <w:ind w:left="5400" w:hanging="360"/>
      </w:pPr>
      <w:rPr>
        <w:rFonts w:ascii="Symbol" w:hAnsi="Symbol" w:hint="default"/>
      </w:rPr>
    </w:lvl>
    <w:lvl w:ilvl="7" w:tplc="43825EB0">
      <w:start w:val="1"/>
      <w:numFmt w:val="bullet"/>
      <w:lvlText w:val="o"/>
      <w:lvlJc w:val="left"/>
      <w:pPr>
        <w:ind w:left="6120" w:hanging="360"/>
      </w:pPr>
      <w:rPr>
        <w:rFonts w:ascii="Courier New" w:hAnsi="Courier New" w:hint="default"/>
      </w:rPr>
    </w:lvl>
    <w:lvl w:ilvl="8" w:tplc="147A0CEC">
      <w:start w:val="1"/>
      <w:numFmt w:val="bullet"/>
      <w:lvlText w:val=""/>
      <w:lvlJc w:val="left"/>
      <w:pPr>
        <w:ind w:left="6840" w:hanging="360"/>
      </w:pPr>
      <w:rPr>
        <w:rFonts w:ascii="Wingdings" w:hAnsi="Wingdings" w:hint="default"/>
      </w:rPr>
    </w:lvl>
  </w:abstractNum>
  <w:abstractNum w:abstractNumId="6" w15:restartNumberingAfterBreak="0">
    <w:nsid w:val="27256C2B"/>
    <w:multiLevelType w:val="hybridMultilevel"/>
    <w:tmpl w:val="F110A688"/>
    <w:lvl w:ilvl="0" w:tplc="59F478F2">
      <w:start w:val="1"/>
      <w:numFmt w:val="bullet"/>
      <w:lvlText w:val=""/>
      <w:lvlJc w:val="left"/>
      <w:pPr>
        <w:ind w:left="720" w:hanging="360"/>
      </w:pPr>
      <w:rPr>
        <w:rFonts w:ascii="Symbol" w:hAnsi="Symbol" w:hint="default"/>
      </w:rPr>
    </w:lvl>
    <w:lvl w:ilvl="1" w:tplc="3CAAD468">
      <w:start w:val="1"/>
      <w:numFmt w:val="bullet"/>
      <w:lvlText w:val="o"/>
      <w:lvlJc w:val="left"/>
      <w:pPr>
        <w:ind w:left="1440" w:hanging="360"/>
      </w:pPr>
      <w:rPr>
        <w:rFonts w:ascii="Courier New" w:hAnsi="Courier New" w:hint="default"/>
      </w:rPr>
    </w:lvl>
    <w:lvl w:ilvl="2" w:tplc="2910AB2A">
      <w:start w:val="1"/>
      <w:numFmt w:val="bullet"/>
      <w:lvlText w:val=""/>
      <w:lvlJc w:val="left"/>
      <w:pPr>
        <w:ind w:left="2160" w:hanging="360"/>
      </w:pPr>
      <w:rPr>
        <w:rFonts w:ascii="Wingdings" w:hAnsi="Wingdings" w:hint="default"/>
      </w:rPr>
    </w:lvl>
    <w:lvl w:ilvl="3" w:tplc="E7621A28">
      <w:start w:val="1"/>
      <w:numFmt w:val="bullet"/>
      <w:lvlText w:val=""/>
      <w:lvlJc w:val="left"/>
      <w:pPr>
        <w:ind w:left="2880" w:hanging="360"/>
      </w:pPr>
      <w:rPr>
        <w:rFonts w:ascii="Symbol" w:hAnsi="Symbol" w:hint="default"/>
      </w:rPr>
    </w:lvl>
    <w:lvl w:ilvl="4" w:tplc="B4FA7908">
      <w:start w:val="1"/>
      <w:numFmt w:val="bullet"/>
      <w:lvlText w:val="o"/>
      <w:lvlJc w:val="left"/>
      <w:pPr>
        <w:ind w:left="3600" w:hanging="360"/>
      </w:pPr>
      <w:rPr>
        <w:rFonts w:ascii="Courier New" w:hAnsi="Courier New" w:hint="default"/>
      </w:rPr>
    </w:lvl>
    <w:lvl w:ilvl="5" w:tplc="C5109118">
      <w:start w:val="1"/>
      <w:numFmt w:val="bullet"/>
      <w:lvlText w:val=""/>
      <w:lvlJc w:val="left"/>
      <w:pPr>
        <w:ind w:left="4320" w:hanging="360"/>
      </w:pPr>
      <w:rPr>
        <w:rFonts w:ascii="Wingdings" w:hAnsi="Wingdings" w:hint="default"/>
      </w:rPr>
    </w:lvl>
    <w:lvl w:ilvl="6" w:tplc="EF46CF9C">
      <w:start w:val="1"/>
      <w:numFmt w:val="bullet"/>
      <w:lvlText w:val=""/>
      <w:lvlJc w:val="left"/>
      <w:pPr>
        <w:ind w:left="5040" w:hanging="360"/>
      </w:pPr>
      <w:rPr>
        <w:rFonts w:ascii="Symbol" w:hAnsi="Symbol" w:hint="default"/>
      </w:rPr>
    </w:lvl>
    <w:lvl w:ilvl="7" w:tplc="4CF6EEEA">
      <w:start w:val="1"/>
      <w:numFmt w:val="bullet"/>
      <w:lvlText w:val="o"/>
      <w:lvlJc w:val="left"/>
      <w:pPr>
        <w:ind w:left="5760" w:hanging="360"/>
      </w:pPr>
      <w:rPr>
        <w:rFonts w:ascii="Courier New" w:hAnsi="Courier New" w:hint="default"/>
      </w:rPr>
    </w:lvl>
    <w:lvl w:ilvl="8" w:tplc="1EB67430">
      <w:start w:val="1"/>
      <w:numFmt w:val="bullet"/>
      <w:lvlText w:val=""/>
      <w:lvlJc w:val="left"/>
      <w:pPr>
        <w:ind w:left="6480" w:hanging="360"/>
      </w:pPr>
      <w:rPr>
        <w:rFonts w:ascii="Wingdings" w:hAnsi="Wingdings" w:hint="default"/>
      </w:rPr>
    </w:lvl>
  </w:abstractNum>
  <w:abstractNum w:abstractNumId="7" w15:restartNumberingAfterBreak="0">
    <w:nsid w:val="2A360A40"/>
    <w:multiLevelType w:val="hybridMultilevel"/>
    <w:tmpl w:val="041E6E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CAF6DFB"/>
    <w:multiLevelType w:val="multilevel"/>
    <w:tmpl w:val="24228636"/>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34D64469"/>
    <w:multiLevelType w:val="hybridMultilevel"/>
    <w:tmpl w:val="7980AC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6CB443D"/>
    <w:multiLevelType w:val="hybridMultilevel"/>
    <w:tmpl w:val="2AB261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20F7548"/>
    <w:multiLevelType w:val="hybridMultilevel"/>
    <w:tmpl w:val="1DD4B2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2980729"/>
    <w:multiLevelType w:val="hybridMultilevel"/>
    <w:tmpl w:val="D28859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A46797D"/>
    <w:multiLevelType w:val="hybridMultilevel"/>
    <w:tmpl w:val="1AB86C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C62B642"/>
    <w:multiLevelType w:val="hybridMultilevel"/>
    <w:tmpl w:val="61F45750"/>
    <w:lvl w:ilvl="0" w:tplc="2CAC4672">
      <w:start w:val="1"/>
      <w:numFmt w:val="bullet"/>
      <w:lvlText w:val=""/>
      <w:lvlJc w:val="left"/>
      <w:pPr>
        <w:ind w:left="1080" w:hanging="360"/>
      </w:pPr>
      <w:rPr>
        <w:rFonts w:ascii="Symbol" w:hAnsi="Symbol" w:hint="default"/>
      </w:rPr>
    </w:lvl>
    <w:lvl w:ilvl="1" w:tplc="E92601AA">
      <w:start w:val="1"/>
      <w:numFmt w:val="bullet"/>
      <w:lvlText w:val="o"/>
      <w:lvlJc w:val="left"/>
      <w:pPr>
        <w:ind w:left="1440" w:hanging="360"/>
      </w:pPr>
      <w:rPr>
        <w:rFonts w:ascii="Courier New" w:hAnsi="Courier New" w:hint="default"/>
      </w:rPr>
    </w:lvl>
    <w:lvl w:ilvl="2" w:tplc="30C0A9A8">
      <w:start w:val="1"/>
      <w:numFmt w:val="bullet"/>
      <w:lvlText w:val=""/>
      <w:lvlJc w:val="left"/>
      <w:pPr>
        <w:ind w:left="2160" w:hanging="360"/>
      </w:pPr>
      <w:rPr>
        <w:rFonts w:ascii="Wingdings" w:hAnsi="Wingdings" w:hint="default"/>
      </w:rPr>
    </w:lvl>
    <w:lvl w:ilvl="3" w:tplc="3B34B0D4">
      <w:start w:val="1"/>
      <w:numFmt w:val="bullet"/>
      <w:lvlText w:val=""/>
      <w:lvlJc w:val="left"/>
      <w:pPr>
        <w:ind w:left="2880" w:hanging="360"/>
      </w:pPr>
      <w:rPr>
        <w:rFonts w:ascii="Symbol" w:hAnsi="Symbol" w:hint="default"/>
      </w:rPr>
    </w:lvl>
    <w:lvl w:ilvl="4" w:tplc="60A2C160">
      <w:start w:val="1"/>
      <w:numFmt w:val="bullet"/>
      <w:lvlText w:val="o"/>
      <w:lvlJc w:val="left"/>
      <w:pPr>
        <w:ind w:left="3600" w:hanging="360"/>
      </w:pPr>
      <w:rPr>
        <w:rFonts w:ascii="Courier New" w:hAnsi="Courier New" w:hint="default"/>
      </w:rPr>
    </w:lvl>
    <w:lvl w:ilvl="5" w:tplc="23DAB106">
      <w:start w:val="1"/>
      <w:numFmt w:val="bullet"/>
      <w:lvlText w:val=""/>
      <w:lvlJc w:val="left"/>
      <w:pPr>
        <w:ind w:left="4320" w:hanging="360"/>
      </w:pPr>
      <w:rPr>
        <w:rFonts w:ascii="Wingdings" w:hAnsi="Wingdings" w:hint="default"/>
      </w:rPr>
    </w:lvl>
    <w:lvl w:ilvl="6" w:tplc="AEF8EE06">
      <w:start w:val="1"/>
      <w:numFmt w:val="bullet"/>
      <w:lvlText w:val=""/>
      <w:lvlJc w:val="left"/>
      <w:pPr>
        <w:ind w:left="5040" w:hanging="360"/>
      </w:pPr>
      <w:rPr>
        <w:rFonts w:ascii="Symbol" w:hAnsi="Symbol" w:hint="default"/>
      </w:rPr>
    </w:lvl>
    <w:lvl w:ilvl="7" w:tplc="19368DEC">
      <w:start w:val="1"/>
      <w:numFmt w:val="bullet"/>
      <w:lvlText w:val="o"/>
      <w:lvlJc w:val="left"/>
      <w:pPr>
        <w:ind w:left="5760" w:hanging="360"/>
      </w:pPr>
      <w:rPr>
        <w:rFonts w:ascii="Courier New" w:hAnsi="Courier New" w:hint="default"/>
      </w:rPr>
    </w:lvl>
    <w:lvl w:ilvl="8" w:tplc="048A99E0">
      <w:start w:val="1"/>
      <w:numFmt w:val="bullet"/>
      <w:lvlText w:val=""/>
      <w:lvlJc w:val="left"/>
      <w:pPr>
        <w:ind w:left="6480" w:hanging="360"/>
      </w:pPr>
      <w:rPr>
        <w:rFonts w:ascii="Wingdings" w:hAnsi="Wingdings" w:hint="default"/>
      </w:rPr>
    </w:lvl>
  </w:abstractNum>
  <w:num w:numId="1" w16cid:durableId="653948600">
    <w:abstractNumId w:val="4"/>
  </w:num>
  <w:num w:numId="2" w16cid:durableId="1059472278">
    <w:abstractNumId w:val="6"/>
  </w:num>
  <w:num w:numId="3" w16cid:durableId="1201745681">
    <w:abstractNumId w:val="5"/>
  </w:num>
  <w:num w:numId="4" w16cid:durableId="849174809">
    <w:abstractNumId w:val="3"/>
  </w:num>
  <w:num w:numId="5" w16cid:durableId="712340719">
    <w:abstractNumId w:val="2"/>
  </w:num>
  <w:num w:numId="6" w16cid:durableId="1496452637">
    <w:abstractNumId w:val="0"/>
  </w:num>
  <w:num w:numId="7" w16cid:durableId="23100903">
    <w:abstractNumId w:val="9"/>
  </w:num>
  <w:num w:numId="8" w16cid:durableId="1897625056">
    <w:abstractNumId w:val="11"/>
  </w:num>
  <w:num w:numId="9" w16cid:durableId="1930918529">
    <w:abstractNumId w:val="7"/>
  </w:num>
  <w:num w:numId="10" w16cid:durableId="2012678100">
    <w:abstractNumId w:val="13"/>
  </w:num>
  <w:num w:numId="11" w16cid:durableId="638270372">
    <w:abstractNumId w:val="12"/>
  </w:num>
  <w:num w:numId="12" w16cid:durableId="1781483613">
    <w:abstractNumId w:val="10"/>
  </w:num>
  <w:num w:numId="13" w16cid:durableId="1784305808">
    <w:abstractNumId w:val="1"/>
  </w:num>
  <w:num w:numId="14" w16cid:durableId="1144006733">
    <w:abstractNumId w:val="8"/>
  </w:num>
  <w:num w:numId="15" w16cid:durableId="79498028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010D"/>
    <w:rsid w:val="00006C57"/>
    <w:rsid w:val="0009347B"/>
    <w:rsid w:val="000C1E79"/>
    <w:rsid w:val="000D6A8C"/>
    <w:rsid w:val="000F5EC5"/>
    <w:rsid w:val="00151E40"/>
    <w:rsid w:val="001803C3"/>
    <w:rsid w:val="001D4A99"/>
    <w:rsid w:val="001E0D49"/>
    <w:rsid w:val="00242248"/>
    <w:rsid w:val="00260AF9"/>
    <w:rsid w:val="002D039A"/>
    <w:rsid w:val="00301C00"/>
    <w:rsid w:val="003806CA"/>
    <w:rsid w:val="003A2EE2"/>
    <w:rsid w:val="003E6CC8"/>
    <w:rsid w:val="003F46F0"/>
    <w:rsid w:val="004521DA"/>
    <w:rsid w:val="004545FD"/>
    <w:rsid w:val="004569ED"/>
    <w:rsid w:val="004A6907"/>
    <w:rsid w:val="0056746B"/>
    <w:rsid w:val="006C4F6D"/>
    <w:rsid w:val="006D3A30"/>
    <w:rsid w:val="0075209D"/>
    <w:rsid w:val="007D1DC9"/>
    <w:rsid w:val="007F70C6"/>
    <w:rsid w:val="00800DCA"/>
    <w:rsid w:val="00841A04"/>
    <w:rsid w:val="00845D13"/>
    <w:rsid w:val="008E0BD7"/>
    <w:rsid w:val="009023E7"/>
    <w:rsid w:val="00972E32"/>
    <w:rsid w:val="009872A4"/>
    <w:rsid w:val="009E65C2"/>
    <w:rsid w:val="00A01C79"/>
    <w:rsid w:val="00A4632F"/>
    <w:rsid w:val="00A64D4F"/>
    <w:rsid w:val="00A91270"/>
    <w:rsid w:val="00B46F73"/>
    <w:rsid w:val="00B55BAC"/>
    <w:rsid w:val="00B74368"/>
    <w:rsid w:val="00B9558B"/>
    <w:rsid w:val="00BA06DC"/>
    <w:rsid w:val="00BC6ED0"/>
    <w:rsid w:val="00BD2822"/>
    <w:rsid w:val="00BD4A2E"/>
    <w:rsid w:val="00C125AA"/>
    <w:rsid w:val="00C33226"/>
    <w:rsid w:val="00C524AB"/>
    <w:rsid w:val="00C5381B"/>
    <w:rsid w:val="00C6358F"/>
    <w:rsid w:val="00C90ECD"/>
    <w:rsid w:val="00CC6BA1"/>
    <w:rsid w:val="00D1010D"/>
    <w:rsid w:val="00D66B7F"/>
    <w:rsid w:val="00D76061"/>
    <w:rsid w:val="00DA4EA5"/>
    <w:rsid w:val="00DE40B1"/>
    <w:rsid w:val="00E940FE"/>
    <w:rsid w:val="00EC33EC"/>
    <w:rsid w:val="00EE5CD6"/>
    <w:rsid w:val="00EE6E42"/>
    <w:rsid w:val="00F0429B"/>
    <w:rsid w:val="00F24659"/>
    <w:rsid w:val="00F35792"/>
    <w:rsid w:val="00F7457E"/>
    <w:rsid w:val="00F947B5"/>
    <w:rsid w:val="00F95081"/>
    <w:rsid w:val="00FE282B"/>
    <w:rsid w:val="060C7301"/>
    <w:rsid w:val="141D2D9C"/>
    <w:rsid w:val="200A0D9C"/>
    <w:rsid w:val="203EE6D9"/>
    <w:rsid w:val="273F6E08"/>
    <w:rsid w:val="351BE655"/>
    <w:rsid w:val="4979AE7B"/>
    <w:rsid w:val="5662315D"/>
    <w:rsid w:val="6083BBC1"/>
    <w:rsid w:val="69E3FA1B"/>
    <w:rsid w:val="6AB6473D"/>
    <w:rsid w:val="7B97E18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D877C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PlainTable1">
    <w:name w:val="Plain Table 1"/>
    <w:basedOn w:val="TableNormal"/>
    <w:uiPriority w:val="41"/>
    <w:rsid w:val="007D1DC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7D1DC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basedOn w:val="TableNormal"/>
    <w:uiPriority w:val="43"/>
    <w:rsid w:val="007D1DC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7D1DC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3">
    <w:name w:val="Grid Table 1 Light Accent 3"/>
    <w:basedOn w:val="TableNormal"/>
    <w:uiPriority w:val="46"/>
    <w:rsid w:val="007D1DC9"/>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2">
    <w:name w:val="Plain Table 2"/>
    <w:basedOn w:val="TableNormal"/>
    <w:uiPriority w:val="42"/>
    <w:rsid w:val="007D1DC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FollowedHyperlink">
    <w:name w:val="FollowedHyperlink"/>
    <w:basedOn w:val="DefaultParagraphFont"/>
    <w:uiPriority w:val="99"/>
    <w:semiHidden/>
    <w:unhideWhenUsed/>
    <w:rsid w:val="001E0D49"/>
    <w:rPr>
      <w:color w:val="954F72" w:themeColor="followedHyperlink"/>
      <w:u w:val="single"/>
    </w:rPr>
  </w:style>
  <w:style w:type="character" w:styleId="UnresolvedMention">
    <w:name w:val="Unresolved Mention"/>
    <w:basedOn w:val="DefaultParagraphFont"/>
    <w:uiPriority w:val="99"/>
    <w:rsid w:val="001D4A99"/>
    <w:rPr>
      <w:color w:val="605E5C"/>
      <w:shd w:val="clear" w:color="auto" w:fill="E1DFDD"/>
    </w:rPr>
  </w:style>
  <w:style w:type="paragraph" w:styleId="Header">
    <w:name w:val="header"/>
    <w:basedOn w:val="Normal"/>
    <w:link w:val="HeaderChar"/>
    <w:uiPriority w:val="99"/>
    <w:unhideWhenUsed/>
    <w:rsid w:val="00FE282B"/>
    <w:pPr>
      <w:tabs>
        <w:tab w:val="center" w:pos="4680"/>
        <w:tab w:val="right" w:pos="9360"/>
      </w:tabs>
    </w:pPr>
  </w:style>
  <w:style w:type="character" w:customStyle="1" w:styleId="HeaderChar">
    <w:name w:val="Header Char"/>
    <w:basedOn w:val="DefaultParagraphFont"/>
    <w:link w:val="Header"/>
    <w:uiPriority w:val="99"/>
    <w:rsid w:val="00FE282B"/>
  </w:style>
  <w:style w:type="paragraph" w:styleId="Footer">
    <w:name w:val="footer"/>
    <w:basedOn w:val="Normal"/>
    <w:link w:val="FooterChar"/>
    <w:uiPriority w:val="99"/>
    <w:unhideWhenUsed/>
    <w:rsid w:val="00FE282B"/>
    <w:pPr>
      <w:tabs>
        <w:tab w:val="center" w:pos="4680"/>
        <w:tab w:val="right" w:pos="9360"/>
      </w:tabs>
    </w:pPr>
  </w:style>
  <w:style w:type="character" w:customStyle="1" w:styleId="FooterChar">
    <w:name w:val="Footer Char"/>
    <w:basedOn w:val="DefaultParagraphFont"/>
    <w:link w:val="Footer"/>
    <w:uiPriority w:val="99"/>
    <w:rsid w:val="00FE282B"/>
  </w:style>
  <w:style w:type="paragraph" w:customStyle="1" w:styleId="paragraph">
    <w:name w:val="paragraph"/>
    <w:basedOn w:val="Normal"/>
    <w:rsid w:val="0075209D"/>
    <w:pPr>
      <w:spacing w:before="100" w:beforeAutospacing="1" w:after="100" w:afterAutospacing="1"/>
    </w:pPr>
    <w:rPr>
      <w:rFonts w:ascii="Times New Roman" w:eastAsia="Times New Roman" w:hAnsi="Times New Roman" w:cs="Times New Roman"/>
      <w:lang w:eastAsia="zh-CN"/>
    </w:rPr>
  </w:style>
  <w:style w:type="character" w:customStyle="1" w:styleId="normaltextrun">
    <w:name w:val="normaltextrun"/>
    <w:basedOn w:val="DefaultParagraphFont"/>
    <w:rsid w:val="0075209D"/>
  </w:style>
  <w:style w:type="character" w:customStyle="1" w:styleId="eop">
    <w:name w:val="eop"/>
    <w:basedOn w:val="DefaultParagraphFont"/>
    <w:rsid w:val="007520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508826">
      <w:bodyDiv w:val="1"/>
      <w:marLeft w:val="0"/>
      <w:marRight w:val="0"/>
      <w:marTop w:val="0"/>
      <w:marBottom w:val="0"/>
      <w:divBdr>
        <w:top w:val="none" w:sz="0" w:space="0" w:color="auto"/>
        <w:left w:val="none" w:sz="0" w:space="0" w:color="auto"/>
        <w:bottom w:val="none" w:sz="0" w:space="0" w:color="auto"/>
        <w:right w:val="none" w:sz="0" w:space="0" w:color="auto"/>
      </w:divBdr>
    </w:div>
    <w:div w:id="745613340">
      <w:bodyDiv w:val="1"/>
      <w:marLeft w:val="0"/>
      <w:marRight w:val="0"/>
      <w:marTop w:val="0"/>
      <w:marBottom w:val="0"/>
      <w:divBdr>
        <w:top w:val="none" w:sz="0" w:space="0" w:color="auto"/>
        <w:left w:val="none" w:sz="0" w:space="0" w:color="auto"/>
        <w:bottom w:val="none" w:sz="0" w:space="0" w:color="auto"/>
        <w:right w:val="none" w:sz="0" w:space="0" w:color="auto"/>
      </w:divBdr>
    </w:div>
    <w:div w:id="847713425">
      <w:bodyDiv w:val="1"/>
      <w:marLeft w:val="0"/>
      <w:marRight w:val="0"/>
      <w:marTop w:val="0"/>
      <w:marBottom w:val="0"/>
      <w:divBdr>
        <w:top w:val="none" w:sz="0" w:space="0" w:color="auto"/>
        <w:left w:val="none" w:sz="0" w:space="0" w:color="auto"/>
        <w:bottom w:val="none" w:sz="0" w:space="0" w:color="auto"/>
        <w:right w:val="none" w:sz="0" w:space="0" w:color="auto"/>
      </w:divBdr>
    </w:div>
    <w:div w:id="926228615">
      <w:bodyDiv w:val="1"/>
      <w:marLeft w:val="0"/>
      <w:marRight w:val="0"/>
      <w:marTop w:val="0"/>
      <w:marBottom w:val="0"/>
      <w:divBdr>
        <w:top w:val="none" w:sz="0" w:space="0" w:color="auto"/>
        <w:left w:val="none" w:sz="0" w:space="0" w:color="auto"/>
        <w:bottom w:val="none" w:sz="0" w:space="0" w:color="auto"/>
        <w:right w:val="none" w:sz="0" w:space="0" w:color="auto"/>
      </w:divBdr>
      <w:divsChild>
        <w:div w:id="1077046678">
          <w:marLeft w:val="0"/>
          <w:marRight w:val="0"/>
          <w:marTop w:val="0"/>
          <w:marBottom w:val="0"/>
          <w:divBdr>
            <w:top w:val="none" w:sz="0" w:space="0" w:color="auto"/>
            <w:left w:val="none" w:sz="0" w:space="0" w:color="auto"/>
            <w:bottom w:val="none" w:sz="0" w:space="0" w:color="auto"/>
            <w:right w:val="none" w:sz="0" w:space="0" w:color="auto"/>
          </w:divBdr>
          <w:divsChild>
            <w:div w:id="168847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343694">
      <w:bodyDiv w:val="1"/>
      <w:marLeft w:val="0"/>
      <w:marRight w:val="0"/>
      <w:marTop w:val="0"/>
      <w:marBottom w:val="0"/>
      <w:divBdr>
        <w:top w:val="none" w:sz="0" w:space="0" w:color="auto"/>
        <w:left w:val="none" w:sz="0" w:space="0" w:color="auto"/>
        <w:bottom w:val="none" w:sz="0" w:space="0" w:color="auto"/>
        <w:right w:val="none" w:sz="0" w:space="0" w:color="auto"/>
      </w:divBdr>
    </w:div>
    <w:div w:id="1695424850">
      <w:bodyDiv w:val="1"/>
      <w:marLeft w:val="0"/>
      <w:marRight w:val="0"/>
      <w:marTop w:val="0"/>
      <w:marBottom w:val="0"/>
      <w:divBdr>
        <w:top w:val="none" w:sz="0" w:space="0" w:color="auto"/>
        <w:left w:val="none" w:sz="0" w:space="0" w:color="auto"/>
        <w:bottom w:val="none" w:sz="0" w:space="0" w:color="auto"/>
        <w:right w:val="none" w:sz="0" w:space="0" w:color="auto"/>
      </w:divBdr>
    </w:div>
    <w:div w:id="1941134922">
      <w:bodyDiv w:val="1"/>
      <w:marLeft w:val="0"/>
      <w:marRight w:val="0"/>
      <w:marTop w:val="0"/>
      <w:marBottom w:val="0"/>
      <w:divBdr>
        <w:top w:val="none" w:sz="0" w:space="0" w:color="auto"/>
        <w:left w:val="none" w:sz="0" w:space="0" w:color="auto"/>
        <w:bottom w:val="none" w:sz="0" w:space="0" w:color="auto"/>
        <w:right w:val="none" w:sz="0" w:space="0" w:color="auto"/>
      </w:divBdr>
      <w:divsChild>
        <w:div w:id="348260996">
          <w:marLeft w:val="0"/>
          <w:marRight w:val="0"/>
          <w:marTop w:val="0"/>
          <w:marBottom w:val="0"/>
          <w:divBdr>
            <w:top w:val="none" w:sz="0" w:space="0" w:color="auto"/>
            <w:left w:val="none" w:sz="0" w:space="0" w:color="auto"/>
            <w:bottom w:val="none" w:sz="0" w:space="0" w:color="auto"/>
            <w:right w:val="none" w:sz="0" w:space="0" w:color="auto"/>
          </w:divBdr>
          <w:divsChild>
            <w:div w:id="51008768">
              <w:marLeft w:val="0"/>
              <w:marRight w:val="0"/>
              <w:marTop w:val="0"/>
              <w:marBottom w:val="0"/>
              <w:divBdr>
                <w:top w:val="none" w:sz="0" w:space="0" w:color="auto"/>
                <w:left w:val="none" w:sz="0" w:space="0" w:color="auto"/>
                <w:bottom w:val="none" w:sz="0" w:space="0" w:color="auto"/>
                <w:right w:val="none" w:sz="0" w:space="0" w:color="auto"/>
              </w:divBdr>
            </w:div>
            <w:div w:id="1978101830">
              <w:marLeft w:val="0"/>
              <w:marRight w:val="0"/>
              <w:marTop w:val="0"/>
              <w:marBottom w:val="0"/>
              <w:divBdr>
                <w:top w:val="none" w:sz="0" w:space="0" w:color="auto"/>
                <w:left w:val="none" w:sz="0" w:space="0" w:color="auto"/>
                <w:bottom w:val="none" w:sz="0" w:space="0" w:color="auto"/>
                <w:right w:val="none" w:sz="0" w:space="0" w:color="auto"/>
              </w:divBdr>
            </w:div>
            <w:div w:id="1763717472">
              <w:marLeft w:val="0"/>
              <w:marRight w:val="0"/>
              <w:marTop w:val="0"/>
              <w:marBottom w:val="0"/>
              <w:divBdr>
                <w:top w:val="none" w:sz="0" w:space="0" w:color="auto"/>
                <w:left w:val="none" w:sz="0" w:space="0" w:color="auto"/>
                <w:bottom w:val="none" w:sz="0" w:space="0" w:color="auto"/>
                <w:right w:val="none" w:sz="0" w:space="0" w:color="auto"/>
              </w:divBdr>
            </w:div>
            <w:div w:id="1433403531">
              <w:marLeft w:val="0"/>
              <w:marRight w:val="0"/>
              <w:marTop w:val="0"/>
              <w:marBottom w:val="0"/>
              <w:divBdr>
                <w:top w:val="none" w:sz="0" w:space="0" w:color="auto"/>
                <w:left w:val="none" w:sz="0" w:space="0" w:color="auto"/>
                <w:bottom w:val="none" w:sz="0" w:space="0" w:color="auto"/>
                <w:right w:val="none" w:sz="0" w:space="0" w:color="auto"/>
              </w:divBdr>
            </w:div>
            <w:div w:id="1803039080">
              <w:marLeft w:val="0"/>
              <w:marRight w:val="0"/>
              <w:marTop w:val="0"/>
              <w:marBottom w:val="0"/>
              <w:divBdr>
                <w:top w:val="none" w:sz="0" w:space="0" w:color="auto"/>
                <w:left w:val="none" w:sz="0" w:space="0" w:color="auto"/>
                <w:bottom w:val="none" w:sz="0" w:space="0" w:color="auto"/>
                <w:right w:val="none" w:sz="0" w:space="0" w:color="auto"/>
              </w:divBdr>
            </w:div>
            <w:div w:id="116920247">
              <w:marLeft w:val="0"/>
              <w:marRight w:val="0"/>
              <w:marTop w:val="0"/>
              <w:marBottom w:val="0"/>
              <w:divBdr>
                <w:top w:val="none" w:sz="0" w:space="0" w:color="auto"/>
                <w:left w:val="none" w:sz="0" w:space="0" w:color="auto"/>
                <w:bottom w:val="none" w:sz="0" w:space="0" w:color="auto"/>
                <w:right w:val="none" w:sz="0" w:space="0" w:color="auto"/>
              </w:divBdr>
            </w:div>
            <w:div w:id="2039231794">
              <w:marLeft w:val="0"/>
              <w:marRight w:val="0"/>
              <w:marTop w:val="0"/>
              <w:marBottom w:val="0"/>
              <w:divBdr>
                <w:top w:val="none" w:sz="0" w:space="0" w:color="auto"/>
                <w:left w:val="none" w:sz="0" w:space="0" w:color="auto"/>
                <w:bottom w:val="none" w:sz="0" w:space="0" w:color="auto"/>
                <w:right w:val="none" w:sz="0" w:space="0" w:color="auto"/>
              </w:divBdr>
            </w:div>
            <w:div w:id="1617254815">
              <w:marLeft w:val="0"/>
              <w:marRight w:val="0"/>
              <w:marTop w:val="0"/>
              <w:marBottom w:val="0"/>
              <w:divBdr>
                <w:top w:val="none" w:sz="0" w:space="0" w:color="auto"/>
                <w:left w:val="none" w:sz="0" w:space="0" w:color="auto"/>
                <w:bottom w:val="none" w:sz="0" w:space="0" w:color="auto"/>
                <w:right w:val="none" w:sz="0" w:space="0" w:color="auto"/>
              </w:divBdr>
            </w:div>
            <w:div w:id="1391416222">
              <w:marLeft w:val="0"/>
              <w:marRight w:val="0"/>
              <w:marTop w:val="0"/>
              <w:marBottom w:val="0"/>
              <w:divBdr>
                <w:top w:val="none" w:sz="0" w:space="0" w:color="auto"/>
                <w:left w:val="none" w:sz="0" w:space="0" w:color="auto"/>
                <w:bottom w:val="none" w:sz="0" w:space="0" w:color="auto"/>
                <w:right w:val="none" w:sz="0" w:space="0" w:color="auto"/>
              </w:divBdr>
            </w:div>
            <w:div w:id="167471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ithub.com/en/get-started/quickstart" TargetMode="External"/><Relationship Id="rId13" Type="http://schemas.openxmlformats.org/officeDocument/2006/relationships/hyperlink" Target="https://www.ibm.com/topics/cloud-nativ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ibm.ent.box.com/s/9buqurbsqsaynxbbcdxy645jifvjqr7a/file/1549815219849" TargetMode="External"/><Relationship Id="rId12" Type="http://schemas.openxmlformats.org/officeDocument/2006/relationships/hyperlink" Target="https://cloud.ibm.com/doc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redhat.com/en/topics/containers/what-is-kubernet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academic-initiative/documentation/blob/main/academic-initiative/how-to/How-to-create-an-IBM-Cloud-account/readme.md" TargetMode="External"/><Relationship Id="rId5" Type="http://schemas.openxmlformats.org/officeDocument/2006/relationships/footnotes" Target="footnotes.xml"/><Relationship Id="rId15" Type="http://schemas.openxmlformats.org/officeDocument/2006/relationships/hyperlink" Target="https://kubernetes.io/docs/concepts/" TargetMode="External"/><Relationship Id="rId10" Type="http://schemas.openxmlformats.org/officeDocument/2006/relationships/hyperlink" Target="https://ibm.ent.box.com/s/9buqurbsqsaynxbbcdxy645jifvjqr7a/file/1550858173359" TargetMode="External"/><Relationship Id="rId4" Type="http://schemas.openxmlformats.org/officeDocument/2006/relationships/webSettings" Target="webSettings.xml"/><Relationship Id="rId9" Type="http://schemas.openxmlformats.org/officeDocument/2006/relationships/hyperlink" Target="https://ibm.ent.box.com/s/9buqurbsqsaynxbbcdxy645jifvjqr7a/file/1550859378856" TargetMode="External"/><Relationship Id="rId14" Type="http://schemas.openxmlformats.org/officeDocument/2006/relationships/hyperlink" Target="https://www.ibm.com/topics/contain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323</Words>
  <Characters>1842</Characters>
  <Application>Microsoft Office Word</Application>
  <DocSecurity>0</DocSecurity>
  <Lines>15</Lines>
  <Paragraphs>4</Paragraphs>
  <ScaleCrop>false</ScaleCrop>
  <Company/>
  <LinksUpToDate>false</LinksUpToDate>
  <CharactersWithSpaces>2161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Snehalata G Hegde</cp:lastModifiedBy>
  <cp:revision>28</cp:revision>
  <dcterms:created xsi:type="dcterms:W3CDTF">2022-06-13T23:34:00Z</dcterms:created>
  <dcterms:modified xsi:type="dcterms:W3CDTF">2024-07-23T17:39:00Z</dcterms:modified>
</cp:coreProperties>
</file>