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sz w:val="72"/>
          <w:szCs w:val="72"/>
        </w:rPr>
      </w:pPr>
      <w:r w:rsidDel="00000000" w:rsidR="00000000" w:rsidRPr="00000000">
        <w:rPr>
          <w:sz w:val="72"/>
          <w:szCs w:val="72"/>
          <w:rtl w:val="0"/>
        </w:rPr>
        <w:t xml:space="preserve">Automation Framework</w:t>
      </w:r>
    </w:p>
    <w:p w:rsidR="00000000" w:rsidDel="00000000" w:rsidP="00000000" w:rsidRDefault="00000000" w:rsidRPr="00000000" w14:paraId="00000002">
      <w:pPr>
        <w:rPr>
          <w:sz w:val="72"/>
          <w:szCs w:val="72"/>
        </w:rPr>
      </w:pPr>
      <w:r w:rsidDel="00000000" w:rsidR="00000000" w:rsidRPr="00000000">
        <w:rPr>
          <w:rtl w:val="0"/>
        </w:rPr>
      </w:r>
    </w:p>
    <w:p w:rsidR="00000000" w:rsidDel="00000000" w:rsidP="00000000" w:rsidRDefault="00000000" w:rsidRPr="00000000" w14:paraId="00000003">
      <w:pPr>
        <w:pStyle w:val="Heading1"/>
        <w:jc w:val="center"/>
        <w:rPr>
          <w:sz w:val="72"/>
          <w:szCs w:val="72"/>
        </w:rPr>
      </w:pPr>
      <w:r w:rsidDel="00000000" w:rsidR="00000000" w:rsidRPr="00000000">
        <w:rPr>
          <w:sz w:val="72"/>
          <w:szCs w:val="72"/>
          <w:rtl w:val="0"/>
        </w:rPr>
        <w:t xml:space="preserve">Coin Gecko</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jc w:val="both"/>
        <w:rPr>
          <w:sz w:val="32"/>
          <w:szCs w:val="32"/>
          <w:highlight w:val="lightGray"/>
        </w:rPr>
      </w:pPr>
      <w:r w:rsidDel="00000000" w:rsidR="00000000" w:rsidRPr="00000000">
        <w:rPr>
          <w:sz w:val="32"/>
          <w:szCs w:val="32"/>
          <w:highlight w:val="lightGray"/>
          <w:rtl w:val="0"/>
        </w:rPr>
        <w:t xml:space="preserve">Setup</w:t>
      </w:r>
    </w:p>
    <w:p w:rsidR="00000000" w:rsidDel="00000000" w:rsidP="00000000" w:rsidRDefault="00000000" w:rsidRPr="00000000" w14:paraId="00000023">
      <w:pPr>
        <w:jc w:val="both"/>
        <w:rPr>
          <w:sz w:val="24"/>
          <w:szCs w:val="24"/>
        </w:rPr>
      </w:pPr>
      <w:r w:rsidDel="00000000" w:rsidR="00000000" w:rsidRPr="00000000">
        <w:rPr>
          <w:rtl w:val="0"/>
        </w:rPr>
      </w:r>
    </w:p>
    <w:p w:rsidR="00000000" w:rsidDel="00000000" w:rsidP="00000000" w:rsidRDefault="00000000" w:rsidRPr="00000000" w14:paraId="00000024">
      <w:pPr>
        <w:numPr>
          <w:ilvl w:val="0"/>
          <w:numId w:val="1"/>
        </w:numPr>
        <w:ind w:left="0" w:firstLine="0"/>
        <w:jc w:val="both"/>
        <w:rPr>
          <w:sz w:val="24"/>
          <w:szCs w:val="24"/>
        </w:rPr>
      </w:pPr>
      <w:bookmarkStart w:colFirst="0" w:colLast="0" w:name="_heading=h.gjdgxs" w:id="0"/>
      <w:bookmarkEnd w:id="0"/>
      <w:r w:rsidDel="00000000" w:rsidR="00000000" w:rsidRPr="00000000">
        <w:rPr>
          <w:sz w:val="24"/>
          <w:szCs w:val="24"/>
          <w:rtl w:val="0"/>
        </w:rPr>
        <w:t xml:space="preserve">Make sure Java is installed in your machine.</w:t>
      </w:r>
    </w:p>
    <w:p w:rsidR="00000000" w:rsidDel="00000000" w:rsidP="00000000" w:rsidRDefault="00000000" w:rsidRPr="00000000" w14:paraId="00000025">
      <w:pPr>
        <w:numPr>
          <w:ilvl w:val="0"/>
          <w:numId w:val="1"/>
        </w:numPr>
        <w:ind w:left="0" w:firstLine="0"/>
        <w:jc w:val="both"/>
        <w:rPr>
          <w:sz w:val="24"/>
          <w:szCs w:val="24"/>
        </w:rPr>
      </w:pPr>
      <w:r w:rsidDel="00000000" w:rsidR="00000000" w:rsidRPr="00000000">
        <w:rPr>
          <w:sz w:val="24"/>
          <w:szCs w:val="24"/>
          <w:rtl w:val="0"/>
        </w:rPr>
        <w:t xml:space="preserve">Setup eclipse, and install TestNg tool using Eclipse Marketplace</w:t>
      </w:r>
    </w:p>
    <w:p w:rsidR="00000000" w:rsidDel="00000000" w:rsidP="00000000" w:rsidRDefault="00000000" w:rsidRPr="00000000" w14:paraId="00000026">
      <w:pPr>
        <w:rPr/>
      </w:pPr>
      <w:r w:rsidDel="00000000" w:rsidR="00000000" w:rsidRPr="00000000">
        <w:rPr/>
        <w:drawing>
          <wp:inline distB="0" distT="0" distL="114300" distR="114300">
            <wp:extent cx="5264785" cy="2804160"/>
            <wp:effectExtent b="0" l="0" r="0" t="0"/>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264785" cy="280416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numPr>
          <w:ilvl w:val="0"/>
          <w:numId w:val="1"/>
        </w:numPr>
        <w:ind w:left="0" w:firstLine="0"/>
        <w:jc w:val="both"/>
        <w:rPr>
          <w:sz w:val="24"/>
          <w:szCs w:val="24"/>
        </w:rPr>
      </w:pPr>
      <w:r w:rsidDel="00000000" w:rsidR="00000000" w:rsidRPr="00000000">
        <w:rPr>
          <w:sz w:val="24"/>
          <w:szCs w:val="24"/>
          <w:rtl w:val="0"/>
        </w:rPr>
        <w:t xml:space="preserve">Now click on File &gt; Open Projects from File System &gt; Click Directory button &gt; navigate to your project &gt; Select Folder &gt; Finish.</w:t>
      </w:r>
    </w:p>
    <w:p w:rsidR="00000000" w:rsidDel="00000000" w:rsidP="00000000" w:rsidRDefault="00000000" w:rsidRPr="00000000" w14:paraId="00000029">
      <w:pPr>
        <w:numPr>
          <w:ilvl w:val="0"/>
          <w:numId w:val="1"/>
        </w:numPr>
        <w:ind w:left="0" w:firstLine="0"/>
        <w:jc w:val="both"/>
        <w:rPr>
          <w:sz w:val="24"/>
          <w:szCs w:val="24"/>
        </w:rPr>
      </w:pPr>
      <w:r w:rsidDel="00000000" w:rsidR="00000000" w:rsidRPr="00000000">
        <w:rPr>
          <w:sz w:val="24"/>
          <w:szCs w:val="24"/>
          <w:rtl w:val="0"/>
        </w:rPr>
        <w:t xml:space="preserve">Maven will install the requirements of the automation framework.</w:t>
      </w:r>
    </w:p>
    <w:p w:rsidR="00000000" w:rsidDel="00000000" w:rsidP="00000000" w:rsidRDefault="00000000" w:rsidRPr="00000000" w14:paraId="0000002A">
      <w:pPr>
        <w:jc w:val="both"/>
        <w:rPr>
          <w:sz w:val="24"/>
          <w:szCs w:val="24"/>
        </w:rPr>
      </w:pPr>
      <w:r w:rsidDel="00000000" w:rsidR="00000000" w:rsidRPr="00000000">
        <w:rPr>
          <w:rtl w:val="0"/>
        </w:rPr>
      </w:r>
    </w:p>
    <w:p w:rsidR="00000000" w:rsidDel="00000000" w:rsidP="00000000" w:rsidRDefault="00000000" w:rsidRPr="00000000" w14:paraId="0000002B">
      <w:pPr>
        <w:jc w:val="both"/>
        <w:rPr>
          <w:sz w:val="32"/>
          <w:szCs w:val="32"/>
          <w:highlight w:val="lightGray"/>
        </w:rPr>
      </w:pPr>
      <w:r w:rsidDel="00000000" w:rsidR="00000000" w:rsidRPr="00000000">
        <w:rPr>
          <w:sz w:val="32"/>
          <w:szCs w:val="32"/>
          <w:highlight w:val="lightGray"/>
          <w:rtl w:val="0"/>
        </w:rPr>
        <w:t xml:space="preserve">Assertions</w:t>
      </w:r>
    </w:p>
    <w:p w:rsidR="00000000" w:rsidDel="00000000" w:rsidP="00000000" w:rsidRDefault="00000000" w:rsidRPr="00000000" w14:paraId="0000002C">
      <w:pPr>
        <w:jc w:val="both"/>
        <w:rPr>
          <w:sz w:val="24"/>
          <w:szCs w:val="24"/>
        </w:rPr>
      </w:pPr>
      <w:r w:rsidDel="00000000" w:rsidR="00000000" w:rsidRPr="00000000">
        <w:rPr>
          <w:rtl w:val="0"/>
        </w:rPr>
      </w:r>
    </w:p>
    <w:p w:rsidR="00000000" w:rsidDel="00000000" w:rsidP="00000000" w:rsidRDefault="00000000" w:rsidRPr="00000000" w14:paraId="0000002D">
      <w:pPr>
        <w:jc w:val="both"/>
        <w:rPr>
          <w:sz w:val="24"/>
          <w:szCs w:val="24"/>
        </w:rPr>
      </w:pPr>
      <w:r w:rsidDel="00000000" w:rsidR="00000000" w:rsidRPr="00000000">
        <w:rPr>
          <w:sz w:val="24"/>
          <w:szCs w:val="24"/>
          <w:rtl w:val="0"/>
        </w:rPr>
        <w:t xml:space="preserve">Assertions is applied throughout the framework.</w:t>
      </w:r>
    </w:p>
    <w:p w:rsidR="00000000" w:rsidDel="00000000" w:rsidP="00000000" w:rsidRDefault="00000000" w:rsidRPr="00000000" w14:paraId="0000002E">
      <w:pPr>
        <w:jc w:val="both"/>
        <w:rPr>
          <w:sz w:val="24"/>
          <w:szCs w:val="24"/>
        </w:rPr>
      </w:pPr>
      <w:r w:rsidDel="00000000" w:rsidR="00000000" w:rsidRPr="00000000">
        <w:rPr>
          <w:rtl w:val="0"/>
        </w:rPr>
      </w:r>
    </w:p>
    <w:p w:rsidR="00000000" w:rsidDel="00000000" w:rsidP="00000000" w:rsidRDefault="00000000" w:rsidRPr="00000000" w14:paraId="0000002F">
      <w:pPr>
        <w:jc w:val="both"/>
        <w:rPr>
          <w:sz w:val="24"/>
          <w:szCs w:val="24"/>
        </w:rPr>
      </w:pPr>
      <w:r w:rsidDel="00000000" w:rsidR="00000000" w:rsidRPr="00000000">
        <w:rPr>
          <w:sz w:val="24"/>
          <w:szCs w:val="24"/>
          <w:rtl w:val="0"/>
        </w:rPr>
        <w:t xml:space="preserve">Note:- Assertions are applied mostly on static text. We couldn’t apply assertions on the Numbers Because they were not static. In order to apply assertions on them we needed some api’s so that before each validation we hit the api and get some fresh input and test it against the actual one.</w:t>
      </w:r>
    </w:p>
    <w:p w:rsidR="00000000" w:rsidDel="00000000" w:rsidP="00000000" w:rsidRDefault="00000000" w:rsidRPr="00000000" w14:paraId="00000030">
      <w:pPr>
        <w:jc w:val="both"/>
        <w:rPr>
          <w:sz w:val="24"/>
          <w:szCs w:val="24"/>
        </w:rPr>
      </w:pPr>
      <w:r w:rsidDel="00000000" w:rsidR="00000000" w:rsidRPr="00000000">
        <w:rPr>
          <w:rtl w:val="0"/>
        </w:rPr>
      </w:r>
    </w:p>
    <w:p w:rsidR="00000000" w:rsidDel="00000000" w:rsidP="00000000" w:rsidRDefault="00000000" w:rsidRPr="00000000" w14:paraId="00000031">
      <w:pPr>
        <w:jc w:val="both"/>
        <w:rPr>
          <w:sz w:val="24"/>
          <w:szCs w:val="24"/>
        </w:rPr>
      </w:pPr>
      <w:r w:rsidDel="00000000" w:rsidR="00000000" w:rsidRPr="00000000">
        <w:rPr>
          <w:sz w:val="32"/>
          <w:szCs w:val="32"/>
          <w:highlight w:val="lightGray"/>
          <w:rtl w:val="0"/>
        </w:rPr>
        <w:t xml:space="preserve">Locators</w:t>
      </w:r>
      <w:r w:rsidDel="00000000" w:rsidR="00000000" w:rsidRPr="00000000">
        <w:rPr>
          <w:rtl w:val="0"/>
        </w:rPr>
      </w:r>
    </w:p>
    <w:p w:rsidR="00000000" w:rsidDel="00000000" w:rsidP="00000000" w:rsidRDefault="00000000" w:rsidRPr="00000000" w14:paraId="00000032">
      <w:pPr>
        <w:jc w:val="both"/>
        <w:rPr>
          <w:sz w:val="24"/>
          <w:szCs w:val="24"/>
        </w:rPr>
      </w:pPr>
      <w:r w:rsidDel="00000000" w:rsidR="00000000" w:rsidRPr="00000000">
        <w:rPr>
          <w:rtl w:val="0"/>
        </w:rPr>
      </w:r>
    </w:p>
    <w:p w:rsidR="00000000" w:rsidDel="00000000" w:rsidP="00000000" w:rsidRDefault="00000000" w:rsidRPr="00000000" w14:paraId="00000033">
      <w:pPr>
        <w:jc w:val="both"/>
        <w:rPr>
          <w:sz w:val="24"/>
          <w:szCs w:val="24"/>
        </w:rPr>
      </w:pPr>
      <w:r w:rsidDel="00000000" w:rsidR="00000000" w:rsidRPr="00000000">
        <w:rPr>
          <w:sz w:val="24"/>
          <w:szCs w:val="24"/>
          <w:rtl w:val="0"/>
        </w:rPr>
        <w:t xml:space="preserve">The first priority in implementing locators was to ID’s, but in most of the senarios we had to make custome css selector and xpath as there were most classnames available.</w:t>
      </w:r>
    </w:p>
    <w:p w:rsidR="00000000" w:rsidDel="00000000" w:rsidP="00000000" w:rsidRDefault="00000000" w:rsidRPr="00000000" w14:paraId="00000034">
      <w:pPr>
        <w:jc w:val="both"/>
        <w:rPr>
          <w:sz w:val="24"/>
          <w:szCs w:val="24"/>
        </w:rPr>
      </w:pPr>
      <w:r w:rsidDel="00000000" w:rsidR="00000000" w:rsidRPr="00000000">
        <w:rPr>
          <w:rtl w:val="0"/>
        </w:rPr>
      </w:r>
    </w:p>
    <w:p w:rsidR="00000000" w:rsidDel="00000000" w:rsidP="00000000" w:rsidRDefault="00000000" w:rsidRPr="00000000" w14:paraId="00000035">
      <w:pPr>
        <w:jc w:val="both"/>
        <w:rPr>
          <w:sz w:val="32"/>
          <w:szCs w:val="32"/>
          <w:highlight w:val="lightGray"/>
        </w:rPr>
      </w:pPr>
      <w:r w:rsidDel="00000000" w:rsidR="00000000" w:rsidRPr="00000000">
        <w:rPr>
          <w:rtl w:val="0"/>
        </w:rPr>
      </w:r>
    </w:p>
    <w:p w:rsidR="00000000" w:rsidDel="00000000" w:rsidP="00000000" w:rsidRDefault="00000000" w:rsidRPr="00000000" w14:paraId="00000036">
      <w:pPr>
        <w:jc w:val="both"/>
        <w:rPr>
          <w:sz w:val="32"/>
          <w:szCs w:val="32"/>
          <w:highlight w:val="lightGray"/>
        </w:rPr>
      </w:pPr>
      <w:r w:rsidDel="00000000" w:rsidR="00000000" w:rsidRPr="00000000">
        <w:rPr>
          <w:sz w:val="32"/>
          <w:szCs w:val="32"/>
          <w:highlight w:val="lightGray"/>
          <w:rtl w:val="0"/>
        </w:rPr>
        <w:t xml:space="preserve">Which Language and Tool used?</w:t>
      </w:r>
    </w:p>
    <w:p w:rsidR="00000000" w:rsidDel="00000000" w:rsidP="00000000" w:rsidRDefault="00000000" w:rsidRPr="00000000" w14:paraId="00000037">
      <w:pPr>
        <w:jc w:val="both"/>
        <w:rPr>
          <w:sz w:val="24"/>
          <w:szCs w:val="24"/>
        </w:rPr>
      </w:pPr>
      <w:r w:rsidDel="00000000" w:rsidR="00000000" w:rsidRPr="00000000">
        <w:rPr>
          <w:rtl w:val="0"/>
        </w:rPr>
      </w:r>
    </w:p>
    <w:p w:rsidR="00000000" w:rsidDel="00000000" w:rsidP="00000000" w:rsidRDefault="00000000" w:rsidRPr="00000000" w14:paraId="00000038">
      <w:pPr>
        <w:jc w:val="both"/>
        <w:rPr>
          <w:sz w:val="24"/>
          <w:szCs w:val="24"/>
        </w:rPr>
      </w:pPr>
      <w:r w:rsidDel="00000000" w:rsidR="00000000" w:rsidRPr="00000000">
        <w:rPr>
          <w:sz w:val="24"/>
          <w:szCs w:val="24"/>
          <w:rtl w:val="0"/>
        </w:rPr>
        <w:t xml:space="preserve">Selenium with Java. Along with the implementation of TestNg,Spark Reporter and other 3</w:t>
      </w:r>
      <w:r w:rsidDel="00000000" w:rsidR="00000000" w:rsidRPr="00000000">
        <w:rPr>
          <w:sz w:val="24"/>
          <w:szCs w:val="24"/>
          <w:vertAlign w:val="superscript"/>
          <w:rtl w:val="0"/>
        </w:rPr>
        <w:t xml:space="preserve">rd</w:t>
      </w:r>
      <w:r w:rsidDel="00000000" w:rsidR="00000000" w:rsidRPr="00000000">
        <w:rPr>
          <w:sz w:val="24"/>
          <w:szCs w:val="24"/>
          <w:rtl w:val="0"/>
        </w:rPr>
        <w:t xml:space="preserve"> party tools.</w:t>
      </w:r>
    </w:p>
    <w:p w:rsidR="00000000" w:rsidDel="00000000" w:rsidP="00000000" w:rsidRDefault="00000000" w:rsidRPr="00000000" w14:paraId="00000039">
      <w:pPr>
        <w:jc w:val="both"/>
        <w:rPr>
          <w:sz w:val="24"/>
          <w:szCs w:val="24"/>
        </w:rPr>
      </w:pPr>
      <w:r w:rsidDel="00000000" w:rsidR="00000000" w:rsidRPr="00000000">
        <w:rPr>
          <w:rtl w:val="0"/>
        </w:rPr>
      </w:r>
    </w:p>
    <w:p w:rsidR="00000000" w:rsidDel="00000000" w:rsidP="00000000" w:rsidRDefault="00000000" w:rsidRPr="00000000" w14:paraId="0000003A">
      <w:pPr>
        <w:jc w:val="both"/>
        <w:rPr>
          <w:sz w:val="24"/>
          <w:szCs w:val="24"/>
        </w:rPr>
      </w:pPr>
      <w:r w:rsidDel="00000000" w:rsidR="00000000" w:rsidRPr="00000000">
        <w:rPr>
          <w:rtl w:val="0"/>
        </w:rPr>
      </w:r>
    </w:p>
    <w:p w:rsidR="00000000" w:rsidDel="00000000" w:rsidP="00000000" w:rsidRDefault="00000000" w:rsidRPr="00000000" w14:paraId="0000003B">
      <w:pPr>
        <w:jc w:val="both"/>
        <w:rPr>
          <w:sz w:val="32"/>
          <w:szCs w:val="32"/>
          <w:highlight w:val="lightGray"/>
        </w:rPr>
      </w:pPr>
      <w:r w:rsidDel="00000000" w:rsidR="00000000" w:rsidRPr="00000000">
        <w:rPr>
          <w:sz w:val="32"/>
          <w:szCs w:val="32"/>
          <w:highlight w:val="lightGray"/>
          <w:rtl w:val="0"/>
        </w:rPr>
        <w:t xml:space="preserve">Which Project Management tool used?</w:t>
      </w:r>
    </w:p>
    <w:p w:rsidR="00000000" w:rsidDel="00000000" w:rsidP="00000000" w:rsidRDefault="00000000" w:rsidRPr="00000000" w14:paraId="0000003C">
      <w:pPr>
        <w:jc w:val="both"/>
        <w:rPr>
          <w:sz w:val="24"/>
          <w:szCs w:val="24"/>
        </w:rPr>
      </w:pPr>
      <w:r w:rsidDel="00000000" w:rsidR="00000000" w:rsidRPr="00000000">
        <w:rPr>
          <w:rtl w:val="0"/>
        </w:rPr>
      </w:r>
    </w:p>
    <w:p w:rsidR="00000000" w:rsidDel="00000000" w:rsidP="00000000" w:rsidRDefault="00000000" w:rsidRPr="00000000" w14:paraId="0000003D">
      <w:pPr>
        <w:jc w:val="both"/>
        <w:rPr>
          <w:sz w:val="24"/>
          <w:szCs w:val="24"/>
        </w:rPr>
      </w:pPr>
      <w:r w:rsidDel="00000000" w:rsidR="00000000" w:rsidRPr="00000000">
        <w:rPr>
          <w:sz w:val="24"/>
          <w:szCs w:val="24"/>
          <w:rtl w:val="0"/>
        </w:rPr>
        <w:t xml:space="preserve">Maven is being used as a Project/dependency management tool.</w:t>
      </w:r>
    </w:p>
    <w:p w:rsidR="00000000" w:rsidDel="00000000" w:rsidP="00000000" w:rsidRDefault="00000000" w:rsidRPr="00000000" w14:paraId="0000003E">
      <w:pPr>
        <w:jc w:val="both"/>
        <w:rPr>
          <w:sz w:val="24"/>
          <w:szCs w:val="24"/>
        </w:rPr>
      </w:pPr>
      <w:r w:rsidDel="00000000" w:rsidR="00000000" w:rsidRPr="00000000">
        <w:rPr>
          <w:rtl w:val="0"/>
        </w:rPr>
      </w:r>
    </w:p>
    <w:p w:rsidR="00000000" w:rsidDel="00000000" w:rsidP="00000000" w:rsidRDefault="00000000" w:rsidRPr="00000000" w14:paraId="0000003F">
      <w:pPr>
        <w:jc w:val="both"/>
        <w:rPr>
          <w:sz w:val="32"/>
          <w:szCs w:val="32"/>
          <w:highlight w:val="lightGray"/>
        </w:rPr>
      </w:pPr>
      <w:r w:rsidDel="00000000" w:rsidR="00000000" w:rsidRPr="00000000">
        <w:rPr>
          <w:sz w:val="32"/>
          <w:szCs w:val="32"/>
          <w:highlight w:val="lightGray"/>
          <w:rtl w:val="0"/>
        </w:rPr>
        <w:t xml:space="preserve">Which design Pattern is used?</w:t>
      </w:r>
    </w:p>
    <w:p w:rsidR="00000000" w:rsidDel="00000000" w:rsidP="00000000" w:rsidRDefault="00000000" w:rsidRPr="00000000" w14:paraId="00000040">
      <w:pPr>
        <w:jc w:val="both"/>
        <w:rPr>
          <w:sz w:val="32"/>
          <w:szCs w:val="32"/>
          <w:highlight w:val="lightGray"/>
        </w:rPr>
      </w:pPr>
      <w:r w:rsidDel="00000000" w:rsidR="00000000" w:rsidRPr="00000000">
        <w:rPr>
          <w:rtl w:val="0"/>
        </w:rPr>
      </w:r>
    </w:p>
    <w:p w:rsidR="00000000" w:rsidDel="00000000" w:rsidP="00000000" w:rsidRDefault="00000000" w:rsidRPr="00000000" w14:paraId="00000041">
      <w:pPr>
        <w:jc w:val="both"/>
        <w:rPr>
          <w:sz w:val="32"/>
          <w:szCs w:val="32"/>
          <w:highlight w:val="lightGray"/>
        </w:rPr>
      </w:pPr>
      <w:r w:rsidDel="00000000" w:rsidR="00000000" w:rsidRPr="00000000">
        <w:rPr>
          <w:sz w:val="24"/>
          <w:szCs w:val="24"/>
          <w:rtl w:val="0"/>
        </w:rPr>
        <w:t xml:space="preserve">Page Object Pattern is being used.</w:t>
      </w:r>
      <w:r w:rsidDel="00000000" w:rsidR="00000000" w:rsidRPr="00000000">
        <w:rPr>
          <w:rtl w:val="0"/>
        </w:rPr>
      </w:r>
    </w:p>
    <w:p w:rsidR="00000000" w:rsidDel="00000000" w:rsidP="00000000" w:rsidRDefault="00000000" w:rsidRPr="00000000" w14:paraId="00000042">
      <w:pPr>
        <w:jc w:val="both"/>
        <w:rPr/>
      </w:pPr>
      <w:r w:rsidDel="00000000" w:rsidR="00000000" w:rsidRPr="00000000">
        <w:rPr>
          <w:rtl w:val="0"/>
        </w:rPr>
      </w:r>
    </w:p>
    <w:p w:rsidR="00000000" w:rsidDel="00000000" w:rsidP="00000000" w:rsidRDefault="00000000" w:rsidRPr="00000000" w14:paraId="00000043">
      <w:pPr>
        <w:jc w:val="both"/>
        <w:rPr>
          <w:sz w:val="32"/>
          <w:szCs w:val="32"/>
          <w:highlight w:val="lightGray"/>
        </w:rPr>
      </w:pPr>
      <w:r w:rsidDel="00000000" w:rsidR="00000000" w:rsidRPr="00000000">
        <w:rPr>
          <w:sz w:val="32"/>
          <w:szCs w:val="32"/>
          <w:highlight w:val="lightGray"/>
          <w:rtl w:val="0"/>
        </w:rPr>
        <w:t xml:space="preserve">Hierarchy</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i w:val="1"/>
          <w:sz w:val="24"/>
          <w:szCs w:val="24"/>
        </w:rPr>
      </w:pPr>
      <w:r w:rsidDel="00000000" w:rsidR="00000000" w:rsidRPr="00000000">
        <w:rPr>
          <w:i w:val="1"/>
          <w:sz w:val="24"/>
          <w:szCs w:val="24"/>
          <w:rtl w:val="0"/>
        </w:rPr>
        <w:t xml:space="preserve">src/main/java:</w:t>
      </w:r>
    </w:p>
    <w:p w:rsidR="00000000" w:rsidDel="00000000" w:rsidP="00000000" w:rsidRDefault="00000000" w:rsidRPr="00000000" w14:paraId="00000046">
      <w:pPr>
        <w:jc w:val="both"/>
        <w:rPr>
          <w:i w:val="1"/>
          <w:sz w:val="24"/>
          <w:szCs w:val="24"/>
        </w:rPr>
      </w:pPr>
      <w:r w:rsidDel="00000000" w:rsidR="00000000" w:rsidRPr="00000000">
        <w:rPr>
          <w:i w:val="1"/>
          <w:sz w:val="24"/>
          <w:szCs w:val="24"/>
          <w:rtl w:val="0"/>
        </w:rPr>
        <w:t xml:space="preserve">Configurations:-</w:t>
      </w:r>
    </w:p>
    <w:p w:rsidR="00000000" w:rsidDel="00000000" w:rsidP="00000000" w:rsidRDefault="00000000" w:rsidRPr="00000000" w14:paraId="00000047">
      <w:pPr>
        <w:jc w:val="both"/>
        <w:rPr>
          <w:i w:val="1"/>
          <w:sz w:val="24"/>
          <w:szCs w:val="24"/>
        </w:rPr>
      </w:pPr>
      <w:r w:rsidDel="00000000" w:rsidR="00000000" w:rsidRPr="00000000">
        <w:rPr>
          <w:rtl w:val="0"/>
        </w:rPr>
      </w:r>
    </w:p>
    <w:p w:rsidR="00000000" w:rsidDel="00000000" w:rsidP="00000000" w:rsidRDefault="00000000" w:rsidRPr="00000000" w14:paraId="00000048">
      <w:pPr>
        <w:jc w:val="both"/>
        <w:rPr>
          <w:i w:val="1"/>
          <w:sz w:val="24"/>
          <w:szCs w:val="24"/>
        </w:rPr>
      </w:pPr>
      <w:r w:rsidDel="00000000" w:rsidR="00000000" w:rsidRPr="00000000">
        <w:rPr>
          <w:i w:val="1"/>
          <w:sz w:val="24"/>
          <w:szCs w:val="24"/>
          <w:rtl w:val="0"/>
        </w:rPr>
        <w:tab/>
        <w:t xml:space="preserve">ExcelSheet: Contains methods to update test status in Excel Sheet.</w:t>
      </w:r>
    </w:p>
    <w:p w:rsidR="00000000" w:rsidDel="00000000" w:rsidP="00000000" w:rsidRDefault="00000000" w:rsidRPr="00000000" w14:paraId="00000049">
      <w:pPr>
        <w:jc w:val="both"/>
        <w:rPr>
          <w:i w:val="1"/>
          <w:sz w:val="24"/>
          <w:szCs w:val="24"/>
        </w:rPr>
      </w:pPr>
      <w:r w:rsidDel="00000000" w:rsidR="00000000" w:rsidRPr="00000000">
        <w:rPr>
          <w:i w:val="1"/>
          <w:sz w:val="24"/>
          <w:szCs w:val="24"/>
          <w:rtl w:val="0"/>
        </w:rPr>
        <w:tab/>
        <w:t xml:space="preserve">ExtentReports: Contains directory and implementation of spark reports.</w:t>
      </w:r>
    </w:p>
    <w:p w:rsidR="00000000" w:rsidDel="00000000" w:rsidP="00000000" w:rsidRDefault="00000000" w:rsidRPr="00000000" w14:paraId="0000004A">
      <w:pPr>
        <w:jc w:val="both"/>
        <w:rPr>
          <w:i w:val="1"/>
          <w:sz w:val="24"/>
          <w:szCs w:val="24"/>
        </w:rPr>
      </w:pPr>
      <w:r w:rsidDel="00000000" w:rsidR="00000000" w:rsidRPr="00000000">
        <w:rPr>
          <w:i w:val="1"/>
          <w:sz w:val="24"/>
          <w:szCs w:val="24"/>
          <w:rtl w:val="0"/>
        </w:rPr>
        <w:tab/>
        <w:t xml:space="preserve">Listeners: This class listens to all the execution of our test cases.</w:t>
      </w:r>
    </w:p>
    <w:p w:rsidR="00000000" w:rsidDel="00000000" w:rsidP="00000000" w:rsidRDefault="00000000" w:rsidRPr="00000000" w14:paraId="0000004B">
      <w:pPr>
        <w:jc w:val="both"/>
        <w:rPr>
          <w:i w:val="1"/>
          <w:sz w:val="24"/>
          <w:szCs w:val="24"/>
        </w:rPr>
      </w:pPr>
      <w:r w:rsidDel="00000000" w:rsidR="00000000" w:rsidRPr="00000000">
        <w:rPr>
          <w:i w:val="1"/>
          <w:sz w:val="24"/>
          <w:szCs w:val="24"/>
          <w:rtl w:val="0"/>
        </w:rPr>
        <w:tab/>
        <w:t xml:space="preserve">Rerun_Testcase: This class will rerun the failed test cases 3 times to check </w:t>
        <w:tab/>
        <w:tab/>
        <w:t xml:space="preserve">whether they are failing due to any other reason.</w:t>
      </w:r>
    </w:p>
    <w:p w:rsidR="00000000" w:rsidDel="00000000" w:rsidP="00000000" w:rsidRDefault="00000000" w:rsidRPr="00000000" w14:paraId="0000004C">
      <w:pPr>
        <w:jc w:val="both"/>
        <w:rPr>
          <w:i w:val="1"/>
          <w:sz w:val="24"/>
          <w:szCs w:val="24"/>
        </w:rPr>
      </w:pPr>
      <w:r w:rsidDel="00000000" w:rsidR="00000000" w:rsidRPr="00000000">
        <w:rPr>
          <w:i w:val="1"/>
          <w:sz w:val="24"/>
          <w:szCs w:val="24"/>
          <w:rtl w:val="0"/>
        </w:rPr>
        <w:tab/>
        <w:t xml:space="preserve">Snap_Function: It has screenshot methods.</w:t>
      </w:r>
    </w:p>
    <w:p w:rsidR="00000000" w:rsidDel="00000000" w:rsidP="00000000" w:rsidRDefault="00000000" w:rsidRPr="00000000" w14:paraId="0000004D">
      <w:pPr>
        <w:jc w:val="both"/>
        <w:rPr>
          <w:i w:val="1"/>
          <w:sz w:val="24"/>
          <w:szCs w:val="24"/>
        </w:rPr>
      </w:pPr>
      <w:r w:rsidDel="00000000" w:rsidR="00000000" w:rsidRPr="00000000">
        <w:rPr>
          <w:i w:val="1"/>
          <w:sz w:val="24"/>
          <w:szCs w:val="24"/>
          <w:rtl w:val="0"/>
        </w:rPr>
        <w:tab/>
        <w:t xml:space="preserve">Webdriver: Contains webdriver implementation.</w:t>
      </w:r>
    </w:p>
    <w:p w:rsidR="00000000" w:rsidDel="00000000" w:rsidP="00000000" w:rsidRDefault="00000000" w:rsidRPr="00000000" w14:paraId="0000004E">
      <w:pPr>
        <w:jc w:val="both"/>
        <w:rPr>
          <w:i w:val="1"/>
          <w:sz w:val="24"/>
          <w:szCs w:val="24"/>
        </w:rPr>
      </w:pPr>
      <w:r w:rsidDel="00000000" w:rsidR="00000000" w:rsidRPr="00000000">
        <w:rPr>
          <w:rtl w:val="0"/>
        </w:rPr>
      </w:r>
    </w:p>
    <w:p w:rsidR="00000000" w:rsidDel="00000000" w:rsidP="00000000" w:rsidRDefault="00000000" w:rsidRPr="00000000" w14:paraId="0000004F">
      <w:pPr>
        <w:jc w:val="both"/>
        <w:rPr>
          <w:i w:val="1"/>
          <w:sz w:val="24"/>
          <w:szCs w:val="24"/>
        </w:rPr>
      </w:pPr>
      <w:r w:rsidDel="00000000" w:rsidR="00000000" w:rsidRPr="00000000">
        <w:rPr>
          <w:i w:val="1"/>
          <w:sz w:val="24"/>
          <w:szCs w:val="24"/>
          <w:rtl w:val="0"/>
        </w:rPr>
        <w:t xml:space="preserve">src/test/java:</w:t>
      </w:r>
    </w:p>
    <w:p w:rsidR="00000000" w:rsidDel="00000000" w:rsidP="00000000" w:rsidRDefault="00000000" w:rsidRPr="00000000" w14:paraId="00000050">
      <w:pPr>
        <w:jc w:val="both"/>
        <w:rPr>
          <w:i w:val="1"/>
          <w:sz w:val="24"/>
          <w:szCs w:val="24"/>
        </w:rPr>
      </w:pPr>
      <w:r w:rsidDel="00000000" w:rsidR="00000000" w:rsidRPr="00000000">
        <w:rPr>
          <w:i w:val="1"/>
          <w:sz w:val="24"/>
          <w:szCs w:val="24"/>
          <w:rtl w:val="0"/>
        </w:rPr>
        <w:t xml:space="preserve">Helpers:</w:t>
      </w:r>
    </w:p>
    <w:p w:rsidR="00000000" w:rsidDel="00000000" w:rsidP="00000000" w:rsidRDefault="00000000" w:rsidRPr="00000000" w14:paraId="00000051">
      <w:pPr>
        <w:jc w:val="both"/>
        <w:rPr>
          <w:i w:val="1"/>
          <w:sz w:val="24"/>
          <w:szCs w:val="24"/>
        </w:rPr>
      </w:pPr>
      <w:r w:rsidDel="00000000" w:rsidR="00000000" w:rsidRPr="00000000">
        <w:rPr>
          <w:rtl w:val="0"/>
        </w:rPr>
      </w:r>
    </w:p>
    <w:p w:rsidR="00000000" w:rsidDel="00000000" w:rsidP="00000000" w:rsidRDefault="00000000" w:rsidRPr="00000000" w14:paraId="00000052">
      <w:pPr>
        <w:jc w:val="both"/>
        <w:rPr>
          <w:i w:val="1"/>
          <w:sz w:val="24"/>
          <w:szCs w:val="24"/>
        </w:rPr>
      </w:pPr>
      <w:r w:rsidDel="00000000" w:rsidR="00000000" w:rsidRPr="00000000">
        <w:rPr>
          <w:i w:val="1"/>
          <w:sz w:val="24"/>
          <w:szCs w:val="24"/>
          <w:rtl w:val="0"/>
        </w:rPr>
        <w:tab/>
        <w:t xml:space="preserve">Helpers_Crypto : This class contains shared function limited to a webpage.</w:t>
      </w:r>
    </w:p>
    <w:p w:rsidR="00000000" w:rsidDel="00000000" w:rsidP="00000000" w:rsidRDefault="00000000" w:rsidRPr="00000000" w14:paraId="00000053">
      <w:pPr>
        <w:jc w:val="both"/>
        <w:rPr>
          <w:i w:val="1"/>
          <w:sz w:val="24"/>
          <w:szCs w:val="24"/>
        </w:rPr>
      </w:pPr>
      <w:r w:rsidDel="00000000" w:rsidR="00000000" w:rsidRPr="00000000">
        <w:rPr>
          <w:i w:val="1"/>
          <w:sz w:val="24"/>
          <w:szCs w:val="24"/>
          <w:rtl w:val="0"/>
        </w:rPr>
        <w:tab/>
        <w:t xml:space="preserve">Helpers: Class contains shared functions that are being used throughout the </w:t>
        <w:tab/>
        <w:t xml:space="preserve">project.</w:t>
      </w:r>
    </w:p>
    <w:p w:rsidR="00000000" w:rsidDel="00000000" w:rsidP="00000000" w:rsidRDefault="00000000" w:rsidRPr="00000000" w14:paraId="00000054">
      <w:pPr>
        <w:jc w:val="both"/>
        <w:rPr>
          <w:i w:val="1"/>
          <w:sz w:val="24"/>
          <w:szCs w:val="24"/>
        </w:rPr>
      </w:pPr>
      <w:r w:rsidDel="00000000" w:rsidR="00000000" w:rsidRPr="00000000">
        <w:rPr>
          <w:rtl w:val="0"/>
        </w:rPr>
      </w:r>
    </w:p>
    <w:p w:rsidR="00000000" w:rsidDel="00000000" w:rsidP="00000000" w:rsidRDefault="00000000" w:rsidRPr="00000000" w14:paraId="00000055">
      <w:pPr>
        <w:jc w:val="both"/>
        <w:rPr>
          <w:i w:val="1"/>
          <w:sz w:val="24"/>
          <w:szCs w:val="24"/>
        </w:rPr>
      </w:pPr>
      <w:r w:rsidDel="00000000" w:rsidR="00000000" w:rsidRPr="00000000">
        <w:rPr>
          <w:i w:val="1"/>
          <w:sz w:val="24"/>
          <w:szCs w:val="24"/>
          <w:rtl w:val="0"/>
        </w:rPr>
        <w:t xml:space="preserve">Page_Object:</w:t>
      </w:r>
    </w:p>
    <w:p w:rsidR="00000000" w:rsidDel="00000000" w:rsidP="00000000" w:rsidRDefault="00000000" w:rsidRPr="00000000" w14:paraId="00000056">
      <w:pPr>
        <w:jc w:val="both"/>
        <w:rPr>
          <w:i w:val="1"/>
          <w:sz w:val="24"/>
          <w:szCs w:val="24"/>
        </w:rPr>
      </w:pPr>
      <w:r w:rsidDel="00000000" w:rsidR="00000000" w:rsidRPr="00000000">
        <w:rPr>
          <w:i w:val="1"/>
          <w:sz w:val="24"/>
          <w:szCs w:val="24"/>
          <w:rtl w:val="0"/>
        </w:rPr>
        <w:tab/>
        <w:t xml:space="preserve">Homepage: Contains locator of homepage page.</w:t>
      </w:r>
    </w:p>
    <w:p w:rsidR="00000000" w:rsidDel="00000000" w:rsidP="00000000" w:rsidRDefault="00000000" w:rsidRPr="00000000" w14:paraId="00000057">
      <w:pPr>
        <w:jc w:val="both"/>
        <w:rPr>
          <w:i w:val="1"/>
          <w:sz w:val="24"/>
          <w:szCs w:val="24"/>
        </w:rPr>
      </w:pPr>
      <w:r w:rsidDel="00000000" w:rsidR="00000000" w:rsidRPr="00000000">
        <w:rPr>
          <w:i w:val="1"/>
          <w:sz w:val="24"/>
          <w:szCs w:val="24"/>
          <w:rtl w:val="0"/>
        </w:rPr>
        <w:tab/>
        <w:t xml:space="preserve">AccessCryptoData: Contains all the locators of a specific page.</w:t>
      </w:r>
    </w:p>
    <w:p w:rsidR="00000000" w:rsidDel="00000000" w:rsidP="00000000" w:rsidRDefault="00000000" w:rsidRPr="00000000" w14:paraId="00000058">
      <w:pPr>
        <w:jc w:val="both"/>
        <w:rPr>
          <w:i w:val="0"/>
          <w:sz w:val="24"/>
          <w:szCs w:val="24"/>
        </w:rPr>
      </w:pPr>
      <w:r w:rsidDel="00000000" w:rsidR="00000000" w:rsidRPr="00000000">
        <w:rPr>
          <w:rtl w:val="0"/>
        </w:rPr>
      </w:r>
    </w:p>
    <w:p w:rsidR="00000000" w:rsidDel="00000000" w:rsidP="00000000" w:rsidRDefault="00000000" w:rsidRPr="00000000" w14:paraId="00000059">
      <w:pPr>
        <w:jc w:val="both"/>
        <w:rPr>
          <w:i w:val="1"/>
          <w:sz w:val="24"/>
          <w:szCs w:val="24"/>
        </w:rPr>
      </w:pPr>
      <w:r w:rsidDel="00000000" w:rsidR="00000000" w:rsidRPr="00000000">
        <w:rPr>
          <w:i w:val="1"/>
          <w:sz w:val="24"/>
          <w:szCs w:val="24"/>
          <w:rtl w:val="0"/>
        </w:rPr>
        <w:t xml:space="preserve">test_Cases:</w:t>
      </w:r>
    </w:p>
    <w:p w:rsidR="00000000" w:rsidDel="00000000" w:rsidP="00000000" w:rsidRDefault="00000000" w:rsidRPr="00000000" w14:paraId="0000005A">
      <w:pPr>
        <w:jc w:val="both"/>
        <w:rPr>
          <w:i w:val="0"/>
          <w:sz w:val="24"/>
          <w:szCs w:val="24"/>
        </w:rPr>
      </w:pPr>
      <w:r w:rsidDel="00000000" w:rsidR="00000000" w:rsidRPr="00000000">
        <w:rPr>
          <w:i w:val="1"/>
          <w:sz w:val="24"/>
          <w:szCs w:val="24"/>
          <w:rtl w:val="0"/>
        </w:rPr>
        <w:tab/>
        <w:t xml:space="preserve">Navigation: </w:t>
      </w:r>
      <w:r w:rsidDel="00000000" w:rsidR="00000000" w:rsidRPr="00000000">
        <w:rPr>
          <w:i w:val="0"/>
          <w:sz w:val="24"/>
          <w:szCs w:val="24"/>
          <w:rtl w:val="0"/>
        </w:rPr>
        <w:t xml:space="preserve">Contains test cases of redirection/Navigation from homepage.</w:t>
      </w:r>
    </w:p>
    <w:p w:rsidR="00000000" w:rsidDel="00000000" w:rsidP="00000000" w:rsidRDefault="00000000" w:rsidRPr="00000000" w14:paraId="0000005B">
      <w:pPr>
        <w:jc w:val="both"/>
        <w:rPr>
          <w:i w:val="1"/>
          <w:sz w:val="24"/>
          <w:szCs w:val="24"/>
        </w:rPr>
      </w:pPr>
      <w:r w:rsidDel="00000000" w:rsidR="00000000" w:rsidRPr="00000000">
        <w:rPr>
          <w:i w:val="1"/>
          <w:sz w:val="24"/>
          <w:szCs w:val="24"/>
          <w:rtl w:val="0"/>
        </w:rPr>
        <w:tab/>
        <w:t xml:space="preserve">Validate_btc: Contains test cases of share, add to portfolio,etc scenarios.</w:t>
      </w:r>
    </w:p>
    <w:p w:rsidR="00000000" w:rsidDel="00000000" w:rsidP="00000000" w:rsidRDefault="00000000" w:rsidRPr="00000000" w14:paraId="0000005C">
      <w:pPr>
        <w:jc w:val="both"/>
        <w:rPr>
          <w:i w:val="1"/>
          <w:sz w:val="24"/>
          <w:szCs w:val="24"/>
        </w:rPr>
      </w:pPr>
      <w:r w:rsidDel="00000000" w:rsidR="00000000" w:rsidRPr="00000000">
        <w:rPr>
          <w:rtl w:val="0"/>
        </w:rPr>
      </w:r>
    </w:p>
    <w:p w:rsidR="00000000" w:rsidDel="00000000" w:rsidP="00000000" w:rsidRDefault="00000000" w:rsidRPr="00000000" w14:paraId="0000005D">
      <w:pPr>
        <w:jc w:val="both"/>
        <w:rPr>
          <w:i w:val="1"/>
          <w:sz w:val="24"/>
          <w:szCs w:val="24"/>
        </w:rPr>
      </w:pPr>
      <w:r w:rsidDel="00000000" w:rsidR="00000000" w:rsidRPr="00000000">
        <w:rPr>
          <w:i w:val="1"/>
          <w:sz w:val="24"/>
          <w:szCs w:val="24"/>
          <w:rtl w:val="0"/>
        </w:rPr>
        <w:t xml:space="preserve">test_Data(Using Data Providers):</w:t>
      </w:r>
    </w:p>
    <w:p w:rsidR="00000000" w:rsidDel="00000000" w:rsidP="00000000" w:rsidRDefault="00000000" w:rsidRPr="00000000" w14:paraId="0000005E">
      <w:pPr>
        <w:jc w:val="both"/>
        <w:rPr>
          <w:i w:val="1"/>
          <w:sz w:val="24"/>
          <w:szCs w:val="24"/>
        </w:rPr>
      </w:pPr>
      <w:r w:rsidDel="00000000" w:rsidR="00000000" w:rsidRPr="00000000">
        <w:rPr>
          <w:i w:val="1"/>
          <w:sz w:val="24"/>
          <w:szCs w:val="24"/>
          <w:rtl w:val="0"/>
        </w:rPr>
        <w:tab/>
        <w:t xml:space="preserve">Td_Home: Contains test data for homepage.</w:t>
      </w:r>
    </w:p>
    <w:p w:rsidR="00000000" w:rsidDel="00000000" w:rsidP="00000000" w:rsidRDefault="00000000" w:rsidRPr="00000000" w14:paraId="0000005F">
      <w:pPr>
        <w:jc w:val="both"/>
        <w:rPr>
          <w:i w:val="1"/>
          <w:sz w:val="24"/>
          <w:szCs w:val="24"/>
        </w:rPr>
      </w:pPr>
      <w:r w:rsidDel="00000000" w:rsidR="00000000" w:rsidRPr="00000000">
        <w:rPr>
          <w:i w:val="1"/>
          <w:sz w:val="24"/>
          <w:szCs w:val="24"/>
          <w:rtl w:val="0"/>
        </w:rPr>
        <w:tab/>
        <w:t xml:space="preserve">Td_crypto: Contains test cases of page showing specific crypto details.</w:t>
      </w:r>
    </w:p>
    <w:p w:rsidR="00000000" w:rsidDel="00000000" w:rsidP="00000000" w:rsidRDefault="00000000" w:rsidRPr="00000000" w14:paraId="00000060">
      <w:pPr>
        <w:jc w:val="both"/>
        <w:rPr>
          <w:i w:val="1"/>
          <w:sz w:val="24"/>
          <w:szCs w:val="24"/>
        </w:rPr>
      </w:pPr>
      <w:r w:rsidDel="00000000" w:rsidR="00000000" w:rsidRPr="00000000">
        <w:rPr>
          <w:rtl w:val="0"/>
        </w:rPr>
      </w:r>
    </w:p>
    <w:p w:rsidR="00000000" w:rsidDel="00000000" w:rsidP="00000000" w:rsidRDefault="00000000" w:rsidRPr="00000000" w14:paraId="00000061">
      <w:pPr>
        <w:jc w:val="both"/>
        <w:rPr>
          <w:i w:val="1"/>
          <w:sz w:val="24"/>
          <w:szCs w:val="24"/>
        </w:rPr>
      </w:pPr>
      <w:r w:rsidDel="00000000" w:rsidR="00000000" w:rsidRPr="00000000">
        <w:rPr>
          <w:i w:val="1"/>
          <w:sz w:val="24"/>
          <w:szCs w:val="24"/>
          <w:rtl w:val="0"/>
        </w:rPr>
        <w:t xml:space="preserve">src/test/resources:</w:t>
      </w:r>
    </w:p>
    <w:p w:rsidR="00000000" w:rsidDel="00000000" w:rsidP="00000000" w:rsidRDefault="00000000" w:rsidRPr="00000000" w14:paraId="00000062">
      <w:pPr>
        <w:jc w:val="both"/>
        <w:rPr>
          <w:i w:val="1"/>
          <w:sz w:val="24"/>
          <w:szCs w:val="24"/>
        </w:rPr>
      </w:pPr>
      <w:r w:rsidDel="00000000" w:rsidR="00000000" w:rsidRPr="00000000">
        <w:rPr>
          <w:i w:val="1"/>
          <w:sz w:val="24"/>
          <w:szCs w:val="24"/>
          <w:rtl w:val="0"/>
        </w:rPr>
        <w:tab/>
        <w:t xml:space="preserve">Data.properties: Contains Url and browser name.</w:t>
      </w:r>
    </w:p>
    <w:p w:rsidR="00000000" w:rsidDel="00000000" w:rsidP="00000000" w:rsidRDefault="00000000" w:rsidRPr="00000000" w14:paraId="00000063">
      <w:pPr>
        <w:jc w:val="both"/>
        <w:rPr>
          <w:i w:val="1"/>
          <w:sz w:val="24"/>
          <w:szCs w:val="24"/>
        </w:rPr>
      </w:pPr>
      <w:r w:rsidDel="00000000" w:rsidR="00000000" w:rsidRPr="00000000">
        <w:rPr>
          <w:i w:val="1"/>
          <w:sz w:val="24"/>
          <w:szCs w:val="24"/>
          <w:rtl w:val="0"/>
        </w:rPr>
        <w:tab/>
        <w:t xml:space="preserve">Test_Sheet.xlxs : Contains Method name and execution result.</w:t>
      </w:r>
    </w:p>
    <w:p w:rsidR="00000000" w:rsidDel="00000000" w:rsidP="00000000" w:rsidRDefault="00000000" w:rsidRPr="00000000" w14:paraId="00000064">
      <w:pPr>
        <w:jc w:val="both"/>
        <w:rPr>
          <w:sz w:val="24"/>
          <w:szCs w:val="24"/>
        </w:rPr>
      </w:pPr>
      <w:r w:rsidDel="00000000" w:rsidR="00000000" w:rsidRPr="00000000">
        <w:rPr>
          <w:rtl w:val="0"/>
        </w:rPr>
      </w:r>
    </w:p>
    <w:p w:rsidR="00000000" w:rsidDel="00000000" w:rsidP="00000000" w:rsidRDefault="00000000" w:rsidRPr="00000000" w14:paraId="00000065">
      <w:pPr>
        <w:jc w:val="both"/>
        <w:rPr>
          <w:sz w:val="32"/>
          <w:szCs w:val="32"/>
          <w:highlight w:val="lightGray"/>
        </w:rPr>
      </w:pPr>
      <w:r w:rsidDel="00000000" w:rsidR="00000000" w:rsidRPr="00000000">
        <w:rPr>
          <w:sz w:val="32"/>
          <w:szCs w:val="32"/>
          <w:highlight w:val="lightGray"/>
          <w:rtl w:val="0"/>
        </w:rPr>
        <w:t xml:space="preserve">Implementation of Reporting:-</w:t>
      </w:r>
    </w:p>
    <w:p w:rsidR="00000000" w:rsidDel="00000000" w:rsidP="00000000" w:rsidRDefault="00000000" w:rsidRPr="00000000" w14:paraId="00000066">
      <w:pPr>
        <w:jc w:val="both"/>
        <w:rPr>
          <w:sz w:val="24"/>
          <w:szCs w:val="24"/>
        </w:rPr>
      </w:pPr>
      <w:r w:rsidDel="00000000" w:rsidR="00000000" w:rsidRPr="00000000">
        <w:rPr>
          <w:rtl w:val="0"/>
        </w:rPr>
      </w:r>
    </w:p>
    <w:p w:rsidR="00000000" w:rsidDel="00000000" w:rsidP="00000000" w:rsidRDefault="00000000" w:rsidRPr="00000000" w14:paraId="00000067">
      <w:pPr>
        <w:jc w:val="both"/>
        <w:rPr>
          <w:sz w:val="24"/>
          <w:szCs w:val="24"/>
        </w:rPr>
      </w:pPr>
      <w:r w:rsidDel="00000000" w:rsidR="00000000" w:rsidRPr="00000000">
        <w:rPr>
          <w:sz w:val="24"/>
          <w:szCs w:val="24"/>
          <w:rtl w:val="0"/>
        </w:rPr>
        <w:t xml:space="preserve">Currently the framework is generating three different types of reports Spark Reports, TestNg reports and Output of the result in excel sheet.</w:t>
      </w:r>
    </w:p>
    <w:p w:rsidR="00000000" w:rsidDel="00000000" w:rsidP="00000000" w:rsidRDefault="00000000" w:rsidRPr="00000000" w14:paraId="00000068">
      <w:pPr>
        <w:jc w:val="both"/>
        <w:rPr>
          <w:sz w:val="24"/>
          <w:szCs w:val="24"/>
        </w:rPr>
      </w:pPr>
      <w:r w:rsidDel="00000000" w:rsidR="00000000" w:rsidRPr="00000000">
        <w:rPr>
          <w:rtl w:val="0"/>
        </w:rPr>
      </w:r>
    </w:p>
    <w:p w:rsidR="00000000" w:rsidDel="00000000" w:rsidP="00000000" w:rsidRDefault="00000000" w:rsidRPr="00000000" w14:paraId="00000069">
      <w:pPr>
        <w:jc w:val="both"/>
        <w:rPr>
          <w:sz w:val="24"/>
          <w:szCs w:val="24"/>
        </w:rPr>
      </w:pPr>
      <w:r w:rsidDel="00000000" w:rsidR="00000000" w:rsidRPr="00000000">
        <w:rPr>
          <w:sz w:val="24"/>
          <w:szCs w:val="24"/>
          <w:rtl w:val="0"/>
        </w:rPr>
        <w:t xml:space="preserve">Note:-  In order to view Spark reports click the following html File.</w:t>
      </w:r>
    </w:p>
    <w:p w:rsidR="00000000" w:rsidDel="00000000" w:rsidP="00000000" w:rsidRDefault="00000000" w:rsidRPr="00000000" w14:paraId="0000006A">
      <w:pPr>
        <w:jc w:val="both"/>
        <w:rPr>
          <w:sz w:val="24"/>
          <w:szCs w:val="24"/>
        </w:rPr>
      </w:pPr>
      <w:r w:rsidDel="00000000" w:rsidR="00000000" w:rsidRPr="00000000">
        <w:rPr/>
        <w:drawing>
          <wp:inline distB="0" distT="0" distL="114300" distR="114300">
            <wp:extent cx="5262880" cy="2452370"/>
            <wp:effectExtent b="0" l="0" r="0" t="0"/>
            <wp:docPr id="1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262880" cy="245237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both"/>
        <w:rPr>
          <w:sz w:val="24"/>
          <w:szCs w:val="24"/>
        </w:rPr>
      </w:pPr>
      <w:r w:rsidDel="00000000" w:rsidR="00000000" w:rsidRPr="00000000">
        <w:rPr>
          <w:rtl w:val="0"/>
        </w:rPr>
      </w:r>
    </w:p>
    <w:p w:rsidR="00000000" w:rsidDel="00000000" w:rsidP="00000000" w:rsidRDefault="00000000" w:rsidRPr="00000000" w14:paraId="0000006C">
      <w:pPr>
        <w:jc w:val="both"/>
        <w:rPr>
          <w:sz w:val="24"/>
          <w:szCs w:val="24"/>
        </w:rPr>
      </w:pPr>
      <w:r w:rsidDel="00000000" w:rsidR="00000000" w:rsidRPr="00000000">
        <w:rPr>
          <w:sz w:val="24"/>
          <w:szCs w:val="24"/>
          <w:rtl w:val="0"/>
        </w:rPr>
        <w:t xml:space="preserve">Following are the screenshots attached, the detail is mentioned in the screenshot.</w:t>
      </w:r>
    </w:p>
    <w:p w:rsidR="00000000" w:rsidDel="00000000" w:rsidP="00000000" w:rsidRDefault="00000000" w:rsidRPr="00000000" w14:paraId="0000006D">
      <w:pPr>
        <w:jc w:val="both"/>
        <w:rPr/>
      </w:pPr>
      <w:r w:rsidDel="00000000" w:rsidR="00000000" w:rsidRPr="00000000">
        <w:rPr/>
        <w:drawing>
          <wp:inline distB="0" distT="0" distL="114300" distR="114300">
            <wp:extent cx="5264785" cy="2672715"/>
            <wp:effectExtent b="0" l="0" r="0" t="0"/>
            <wp:docPr id="1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264785" cy="2672715"/>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r>
    </w:p>
    <w:p w:rsidR="00000000" w:rsidDel="00000000" w:rsidP="00000000" w:rsidRDefault="00000000" w:rsidRPr="00000000" w14:paraId="0000006F">
      <w:pPr>
        <w:jc w:val="both"/>
        <w:rPr/>
      </w:pPr>
      <w:r w:rsidDel="00000000" w:rsidR="00000000" w:rsidRPr="00000000">
        <w:rPr/>
        <w:drawing>
          <wp:inline distB="0" distT="0" distL="114300" distR="114300">
            <wp:extent cx="5264785" cy="2701290"/>
            <wp:effectExtent b="0" l="0" r="0" t="0"/>
            <wp:docPr id="20"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264785" cy="270129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jc w:val="both"/>
        <w:rPr/>
      </w:pPr>
      <w:r w:rsidDel="00000000" w:rsidR="00000000" w:rsidRPr="00000000">
        <w:rPr/>
        <w:drawing>
          <wp:inline distB="0" distT="0" distL="114300" distR="114300">
            <wp:extent cx="5264785" cy="2680970"/>
            <wp:effectExtent b="0" l="0" r="0" t="0"/>
            <wp:docPr id="19"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264785" cy="268097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pPr>
      <w:r w:rsidDel="00000000" w:rsidR="00000000" w:rsidRPr="00000000">
        <w:rPr>
          <w:rtl w:val="0"/>
        </w:rPr>
        <w:t xml:space="preserve"> </w:t>
      </w:r>
      <w:r w:rsidDel="00000000" w:rsidR="00000000" w:rsidRPr="00000000">
        <w:rPr/>
        <w:drawing>
          <wp:inline distB="0" distT="0" distL="114300" distR="114300">
            <wp:extent cx="5272405" cy="2134235"/>
            <wp:effectExtent b="0" l="0" r="0" t="0"/>
            <wp:docPr id="12"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72405" cy="213423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sz w:val="32"/>
          <w:szCs w:val="32"/>
          <w:highlight w:val="lightGray"/>
        </w:rPr>
      </w:pPr>
      <w:r w:rsidDel="00000000" w:rsidR="00000000" w:rsidRPr="00000000">
        <w:rPr>
          <w:sz w:val="32"/>
          <w:szCs w:val="32"/>
          <w:highlight w:val="lightGray"/>
          <w:rtl w:val="0"/>
        </w:rPr>
        <w:t xml:space="preserve">Error Handling:</w:t>
      </w:r>
    </w:p>
    <w:p w:rsidR="00000000" w:rsidDel="00000000" w:rsidP="00000000" w:rsidRDefault="00000000" w:rsidRPr="00000000" w14:paraId="00000076">
      <w:pPr>
        <w:jc w:val="both"/>
        <w:rPr>
          <w:sz w:val="24"/>
          <w:szCs w:val="24"/>
        </w:rPr>
      </w:pPr>
      <w:r w:rsidDel="00000000" w:rsidR="00000000" w:rsidRPr="00000000">
        <w:rPr>
          <w:rtl w:val="0"/>
        </w:rPr>
      </w:r>
    </w:p>
    <w:p w:rsidR="00000000" w:rsidDel="00000000" w:rsidP="00000000" w:rsidRDefault="00000000" w:rsidRPr="00000000" w14:paraId="00000077">
      <w:pPr>
        <w:jc w:val="both"/>
        <w:rPr>
          <w:sz w:val="24"/>
          <w:szCs w:val="24"/>
        </w:rPr>
      </w:pPr>
      <w:r w:rsidDel="00000000" w:rsidR="00000000" w:rsidRPr="00000000">
        <w:rPr>
          <w:sz w:val="24"/>
          <w:szCs w:val="24"/>
          <w:rtl w:val="0"/>
        </w:rPr>
        <w:t xml:space="preserve">If any test case fail due to any reason then the exception and the screenshot will be attached in the spark reporter.But first the automation framework will rerun that test case 3 times to check whether its failing due to flakiness or not.</w:t>
      </w:r>
    </w:p>
    <w:p w:rsidR="00000000" w:rsidDel="00000000" w:rsidP="00000000" w:rsidRDefault="00000000" w:rsidRPr="00000000" w14:paraId="00000078">
      <w:pPr>
        <w:jc w:val="both"/>
        <w:rPr>
          <w:sz w:val="24"/>
          <w:szCs w:val="24"/>
        </w:rPr>
      </w:pPr>
      <w:r w:rsidDel="00000000" w:rsidR="00000000" w:rsidRPr="00000000">
        <w:rPr>
          <w:sz w:val="24"/>
          <w:szCs w:val="24"/>
          <w:rtl w:val="0"/>
        </w:rPr>
        <w:t xml:space="preserve">The bug report by extent reports will be as:-</w:t>
      </w:r>
    </w:p>
    <w:p w:rsidR="00000000" w:rsidDel="00000000" w:rsidP="00000000" w:rsidRDefault="00000000" w:rsidRPr="00000000" w14:paraId="00000079">
      <w:pPr>
        <w:jc w:val="both"/>
        <w:rPr/>
      </w:pPr>
      <w:r w:rsidDel="00000000" w:rsidR="00000000" w:rsidRPr="00000000">
        <w:rPr/>
        <w:drawing>
          <wp:inline distB="0" distT="0" distL="114300" distR="114300">
            <wp:extent cx="5264785" cy="2557145"/>
            <wp:effectExtent b="0" l="0" r="0" t="0"/>
            <wp:docPr id="1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264785" cy="2557145"/>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jc w:val="both"/>
        <w:rPr/>
      </w:pP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sz w:val="32"/>
          <w:szCs w:val="32"/>
          <w:highlight w:val="lightGray"/>
        </w:rPr>
      </w:pPr>
      <w:r w:rsidDel="00000000" w:rsidR="00000000" w:rsidRPr="00000000">
        <w:rPr>
          <w:sz w:val="32"/>
          <w:szCs w:val="32"/>
          <w:highlight w:val="lightGray"/>
          <w:rtl w:val="0"/>
        </w:rPr>
        <w:t xml:space="preserve">Which Browsers does this framework Support?</w:t>
      </w:r>
    </w:p>
    <w:p w:rsidR="00000000" w:rsidDel="00000000" w:rsidP="00000000" w:rsidRDefault="00000000" w:rsidRPr="00000000" w14:paraId="0000007D">
      <w:pPr>
        <w:jc w:val="both"/>
        <w:rPr>
          <w:sz w:val="24"/>
          <w:szCs w:val="24"/>
        </w:rPr>
      </w:pPr>
      <w:r w:rsidDel="00000000" w:rsidR="00000000" w:rsidRPr="00000000">
        <w:rPr>
          <w:rtl w:val="0"/>
        </w:rPr>
      </w:r>
    </w:p>
    <w:p w:rsidR="00000000" w:rsidDel="00000000" w:rsidP="00000000" w:rsidRDefault="00000000" w:rsidRPr="00000000" w14:paraId="0000007E">
      <w:pPr>
        <w:jc w:val="both"/>
        <w:rPr>
          <w:sz w:val="24"/>
          <w:szCs w:val="24"/>
        </w:rPr>
      </w:pPr>
      <w:r w:rsidDel="00000000" w:rsidR="00000000" w:rsidRPr="00000000">
        <w:rPr>
          <w:sz w:val="24"/>
          <w:szCs w:val="24"/>
          <w:rtl w:val="0"/>
        </w:rPr>
        <w:t xml:space="preserve">The framework supports 3 different browsers Chrome, Edge and firefox.</w:t>
      </w:r>
    </w:p>
    <w:p w:rsidR="00000000" w:rsidDel="00000000" w:rsidP="00000000" w:rsidRDefault="00000000" w:rsidRPr="00000000" w14:paraId="0000007F">
      <w:pPr>
        <w:jc w:val="both"/>
        <w:rPr>
          <w:sz w:val="24"/>
          <w:szCs w:val="24"/>
        </w:rPr>
      </w:pPr>
      <w:r w:rsidDel="00000000" w:rsidR="00000000" w:rsidRPr="00000000">
        <w:rPr>
          <w:rtl w:val="0"/>
        </w:rPr>
      </w:r>
    </w:p>
    <w:p w:rsidR="00000000" w:rsidDel="00000000" w:rsidP="00000000" w:rsidRDefault="00000000" w:rsidRPr="00000000" w14:paraId="00000080">
      <w:pPr>
        <w:jc w:val="both"/>
        <w:rPr>
          <w:sz w:val="24"/>
          <w:szCs w:val="24"/>
        </w:rPr>
      </w:pPr>
      <w:r w:rsidDel="00000000" w:rsidR="00000000" w:rsidRPr="00000000">
        <w:rPr>
          <w:sz w:val="24"/>
          <w:szCs w:val="24"/>
          <w:rtl w:val="0"/>
        </w:rPr>
        <w:t xml:space="preserve">The Default one is Microsoft Edge, if you want to change it you can do so in the data.properties file under src/test/resources.</w:t>
      </w:r>
    </w:p>
    <w:p w:rsidR="00000000" w:rsidDel="00000000" w:rsidP="00000000" w:rsidRDefault="00000000" w:rsidRPr="00000000" w14:paraId="00000081">
      <w:pPr>
        <w:jc w:val="both"/>
        <w:rPr/>
      </w:pPr>
      <w:r w:rsidDel="00000000" w:rsidR="00000000" w:rsidRPr="00000000">
        <w:rPr/>
        <w:drawing>
          <wp:inline distB="0" distT="0" distL="114300" distR="114300">
            <wp:extent cx="5264785" cy="1901190"/>
            <wp:effectExtent b="0" l="0" r="0" t="0"/>
            <wp:docPr id="1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264785" cy="190119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both"/>
        <w:rPr>
          <w:sz w:val="32"/>
          <w:szCs w:val="32"/>
          <w:highlight w:val="lightGray"/>
        </w:rPr>
      </w:pPr>
      <w:r w:rsidDel="00000000" w:rsidR="00000000" w:rsidRPr="00000000">
        <w:rPr>
          <w:sz w:val="32"/>
          <w:szCs w:val="32"/>
          <w:highlight w:val="lightGray"/>
          <w:rtl w:val="0"/>
        </w:rPr>
        <w:t xml:space="preserve">How to Run framework?</w:t>
      </w:r>
    </w:p>
    <w:p w:rsidR="00000000" w:rsidDel="00000000" w:rsidP="00000000" w:rsidRDefault="00000000" w:rsidRPr="00000000" w14:paraId="00000084">
      <w:pPr>
        <w:jc w:val="both"/>
        <w:rPr>
          <w:sz w:val="24"/>
          <w:szCs w:val="24"/>
        </w:rPr>
      </w:pPr>
      <w:r w:rsidDel="00000000" w:rsidR="00000000" w:rsidRPr="00000000">
        <w:rPr>
          <w:rtl w:val="0"/>
        </w:rPr>
      </w:r>
    </w:p>
    <w:p w:rsidR="00000000" w:rsidDel="00000000" w:rsidP="00000000" w:rsidRDefault="00000000" w:rsidRPr="00000000" w14:paraId="00000085">
      <w:pPr>
        <w:jc w:val="both"/>
        <w:rPr>
          <w:sz w:val="24"/>
          <w:szCs w:val="24"/>
        </w:rPr>
      </w:pPr>
      <w:r w:rsidDel="00000000" w:rsidR="00000000" w:rsidRPr="00000000">
        <w:rPr>
          <w:sz w:val="24"/>
          <w:szCs w:val="24"/>
          <w:rtl w:val="0"/>
        </w:rPr>
        <w:t xml:space="preserve">Individual Test cases can be run. But if you want to run the complete test suite then open the testng.xml file and right click then run using testng. This execution will generate reports.</w:t>
      </w:r>
    </w:p>
    <w:p w:rsidR="00000000" w:rsidDel="00000000" w:rsidP="00000000" w:rsidRDefault="00000000" w:rsidRPr="00000000" w14:paraId="00000086">
      <w:pPr>
        <w:jc w:val="both"/>
        <w:rPr>
          <w:sz w:val="24"/>
          <w:szCs w:val="24"/>
        </w:rPr>
      </w:pPr>
      <w:r w:rsidDel="00000000" w:rsidR="00000000" w:rsidRPr="00000000">
        <w:rPr>
          <w:rtl w:val="0"/>
        </w:rPr>
      </w:r>
    </w:p>
    <w:p w:rsidR="00000000" w:rsidDel="00000000" w:rsidP="00000000" w:rsidRDefault="00000000" w:rsidRPr="00000000" w14:paraId="00000087">
      <w:pPr>
        <w:jc w:val="both"/>
        <w:rPr/>
      </w:pPr>
      <w:r w:rsidDel="00000000" w:rsidR="00000000" w:rsidRPr="00000000">
        <w:rPr/>
        <w:drawing>
          <wp:inline distB="0" distT="0" distL="114300" distR="114300">
            <wp:extent cx="5264785" cy="2627630"/>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264785" cy="262763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sz w:val="32"/>
          <w:szCs w:val="32"/>
          <w:highlight w:val="lightGray"/>
        </w:rPr>
      </w:pPr>
      <w:r w:rsidDel="00000000" w:rsidR="00000000" w:rsidRPr="00000000">
        <w:rPr>
          <w:sz w:val="32"/>
          <w:szCs w:val="32"/>
          <w:highlight w:val="lightGray"/>
          <w:rtl w:val="0"/>
        </w:rPr>
        <w:t xml:space="preserve">Naming Convention</w:t>
      </w:r>
    </w:p>
    <w:p w:rsidR="00000000" w:rsidDel="00000000" w:rsidP="00000000" w:rsidRDefault="00000000" w:rsidRPr="00000000" w14:paraId="0000008B">
      <w:pPr>
        <w:jc w:val="both"/>
        <w:rPr>
          <w:sz w:val="24"/>
          <w:szCs w:val="24"/>
        </w:rPr>
      </w:pPr>
      <w:r w:rsidDel="00000000" w:rsidR="00000000" w:rsidRPr="00000000">
        <w:rPr>
          <w:rtl w:val="0"/>
        </w:rPr>
      </w:r>
    </w:p>
    <w:p w:rsidR="00000000" w:rsidDel="00000000" w:rsidP="00000000" w:rsidRDefault="00000000" w:rsidRPr="00000000" w14:paraId="0000008C">
      <w:pPr>
        <w:jc w:val="both"/>
        <w:rPr>
          <w:sz w:val="24"/>
          <w:szCs w:val="24"/>
        </w:rPr>
      </w:pPr>
      <w:r w:rsidDel="00000000" w:rsidR="00000000" w:rsidRPr="00000000">
        <w:rPr>
          <w:sz w:val="24"/>
          <w:szCs w:val="24"/>
          <w:rtl w:val="0"/>
        </w:rPr>
        <w:t xml:space="preserve">Method Names are detailed hence improving readability of the code.</w:t>
      </w:r>
    </w:p>
    <w:p w:rsidR="00000000" w:rsidDel="00000000" w:rsidP="00000000" w:rsidRDefault="00000000" w:rsidRPr="00000000" w14:paraId="0000008D">
      <w:pPr>
        <w:jc w:val="both"/>
        <w:rPr/>
      </w:pPr>
      <w:r w:rsidDel="00000000" w:rsidR="00000000" w:rsidRPr="00000000">
        <w:rPr/>
        <w:drawing>
          <wp:inline distB="0" distT="0" distL="114300" distR="114300">
            <wp:extent cx="5270500" cy="797560"/>
            <wp:effectExtent b="0" l="0" r="0" t="0"/>
            <wp:docPr id="1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270500" cy="79756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sz w:val="32"/>
          <w:szCs w:val="32"/>
          <w:highlight w:val="lightGray"/>
        </w:rPr>
      </w:pPr>
      <w:r w:rsidDel="00000000" w:rsidR="00000000" w:rsidRPr="00000000">
        <w:rPr>
          <w:sz w:val="32"/>
          <w:szCs w:val="32"/>
          <w:highlight w:val="lightGray"/>
          <w:rtl w:val="0"/>
        </w:rPr>
        <w:t xml:space="preserve">Comments</w:t>
      </w:r>
    </w:p>
    <w:p w:rsidR="00000000" w:rsidDel="00000000" w:rsidP="00000000" w:rsidRDefault="00000000" w:rsidRPr="00000000" w14:paraId="00000090">
      <w:pPr>
        <w:jc w:val="both"/>
        <w:rPr>
          <w:sz w:val="24"/>
          <w:szCs w:val="24"/>
        </w:rPr>
      </w:pPr>
      <w:r w:rsidDel="00000000" w:rsidR="00000000" w:rsidRPr="00000000">
        <w:rPr>
          <w:rtl w:val="0"/>
        </w:rPr>
      </w:r>
    </w:p>
    <w:p w:rsidR="00000000" w:rsidDel="00000000" w:rsidP="00000000" w:rsidRDefault="00000000" w:rsidRPr="00000000" w14:paraId="00000091">
      <w:pPr>
        <w:jc w:val="both"/>
        <w:rPr>
          <w:sz w:val="24"/>
          <w:szCs w:val="24"/>
        </w:rPr>
      </w:pPr>
      <w:r w:rsidDel="00000000" w:rsidR="00000000" w:rsidRPr="00000000">
        <w:rPr>
          <w:sz w:val="24"/>
          <w:szCs w:val="24"/>
          <w:rtl w:val="0"/>
        </w:rPr>
        <w:t xml:space="preserve">Throughout the project Comments have been placed to increase code readability.</w:t>
      </w:r>
    </w:p>
    <w:p w:rsidR="00000000" w:rsidDel="00000000" w:rsidP="00000000" w:rsidRDefault="00000000" w:rsidRPr="00000000" w14:paraId="00000092">
      <w:pPr>
        <w:jc w:val="both"/>
        <w:rPr>
          <w:sz w:val="24"/>
          <w:szCs w:val="24"/>
        </w:rPr>
      </w:pPr>
      <w:r w:rsidDel="00000000" w:rsidR="00000000" w:rsidRPr="00000000">
        <w:rPr>
          <w:rtl w:val="0"/>
        </w:rPr>
      </w:r>
    </w:p>
    <w:p w:rsidR="00000000" w:rsidDel="00000000" w:rsidP="00000000" w:rsidRDefault="00000000" w:rsidRPr="00000000" w14:paraId="00000093">
      <w:pPr>
        <w:jc w:val="both"/>
        <w:rPr>
          <w:sz w:val="24"/>
          <w:szCs w:val="24"/>
        </w:rPr>
      </w:pPr>
      <w:r w:rsidDel="00000000" w:rsidR="00000000" w:rsidRPr="00000000">
        <w:rPr>
          <w:sz w:val="32"/>
          <w:szCs w:val="32"/>
          <w:highlight w:val="lightGray"/>
          <w:rtl w:val="0"/>
        </w:rPr>
        <w:t xml:space="preserve">Automated Test Cases</w:t>
      </w:r>
      <w:r w:rsidDel="00000000" w:rsidR="00000000" w:rsidRPr="00000000">
        <w:rPr>
          <w:rtl w:val="0"/>
        </w:rPr>
      </w:r>
    </w:p>
    <w:p w:rsidR="00000000" w:rsidDel="00000000" w:rsidP="00000000" w:rsidRDefault="00000000" w:rsidRPr="00000000" w14:paraId="00000094">
      <w:pPr>
        <w:jc w:val="both"/>
        <w:rPr>
          <w:sz w:val="24"/>
          <w:szCs w:val="24"/>
        </w:rPr>
      </w:pPr>
      <w:r w:rsidDel="00000000" w:rsidR="00000000" w:rsidRPr="00000000">
        <w:rPr>
          <w:sz w:val="24"/>
          <w:szCs w:val="24"/>
          <w:rtl w:val="0"/>
        </w:rPr>
        <w:t xml:space="preserve">Following are the test cases that have been automated:</w:t>
      </w:r>
    </w:p>
    <w:p w:rsidR="00000000" w:rsidDel="00000000" w:rsidP="00000000" w:rsidRDefault="00000000" w:rsidRPr="00000000" w14:paraId="00000095">
      <w:pPr>
        <w:jc w:val="both"/>
        <w:rPr>
          <w:sz w:val="24"/>
          <w:szCs w:val="24"/>
        </w:rPr>
      </w:pPr>
      <w:r w:rsidDel="00000000" w:rsidR="00000000" w:rsidRPr="00000000">
        <w:rPr>
          <w:rtl w:val="0"/>
        </w:rPr>
      </w:r>
    </w:p>
    <w:tbl>
      <w:tblPr>
        <w:tblStyle w:val="Table1"/>
        <w:tblW w:w="9651.0" w:type="dxa"/>
        <w:jc w:val="left"/>
        <w:tblInd w:w="-9.000000000000004"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9651"/>
        <w:tblGridChange w:id="0">
          <w:tblGrid>
            <w:gridCol w:w="9651"/>
          </w:tblGrid>
        </w:tblGridChange>
      </w:tblGrid>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6">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TC01_Verify_the_user_is_redirected_to_the_homepage_when_he_access_the_link</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7">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TC02_Verify_that_the_new_Coins_tab_is_clickable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8">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TC03_Verify_that_the_GainersandLosers_tab_is_clickable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9">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TC04_Verify_that_the_Categories_tab_is_clickable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A">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TC05_Verify_that_the_NFT_tab_is_clickable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B">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TC06_Verify_that_the_DeFi_tab_is_clickable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C">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TC07_Verify_that_the_Gaming_tab_is_clickable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D">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TC08_Verify_that_the_BNB_tab_is_clickable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E">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TC09_Verify_that_the_Solana_tab_is_clickable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9F">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TC10_Verify_that_the_Avalanche_tab_is_clickable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0">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TC11_Verify_that_the_Darkmode_button_is_clickable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1">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TC12_Verify_transition_from_Dark_to_Light_Mode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2">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TC13_Verify_language_change_from_English_to_Deutsch</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3">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TC14_Verify_transition_from_Deutsch_to_English_language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4">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TC15_Verify_currency_change_from_Dollar_to_euro</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5">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TC16_Verify_transition_from_euro_to_dollar</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6">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TC17_Verify_that_the_listed_currency_on_Homepage_BTC_is_clickable</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7">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TC18_Verify_that_when_guest_try_adding_any_crypto_toportfoliothen_signup_popup_istriggered</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8">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TC19_Verify_that_when_guest_try_adding_any_crypto_toportfoliothen_google_signin_is_supported</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9">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TC20_Verify_that_when_guest_click_bell_icon_toget_priceAlert_signup_popup_istriggered</w:t>
            </w:r>
          </w:p>
        </w:tc>
      </w:tr>
      <w:tr>
        <w:trPr>
          <w:cantSplit w:val="0"/>
          <w:trHeight w:val="291" w:hRule="atLeast"/>
          <w:tblHeader w:val="0"/>
        </w:trPr>
        <w:tc>
          <w:tcPr>
            <w:tcBorders>
              <w:top w:color="000000" w:space="0" w:sz="0" w:val="nil"/>
              <w:left w:color="000000" w:space="0" w:sz="0" w:val="nil"/>
              <w:bottom w:color="000000" w:space="0" w:sz="0" w:val="nil"/>
              <w:right w:color="000000" w:space="0" w:sz="0" w:val="nil"/>
            </w:tcBorders>
            <w:shd w:fill="auto" w:val="clear"/>
            <w:tcMar>
              <w:top w:w="0.0" w:type="dxa"/>
              <w:left w:w="108.0" w:type="dxa"/>
              <w:bottom w:w="0.0" w:type="dxa"/>
              <w:right w:w="108.0" w:type="dxa"/>
            </w:tcMar>
            <w:vAlign w:val="bottom"/>
          </w:tcPr>
          <w:p w:rsidR="00000000" w:rsidDel="00000000" w:rsidP="00000000" w:rsidRDefault="00000000" w:rsidRPr="00000000" w14:paraId="000000AA">
            <w:pPr>
              <w:keepNext w:val="0"/>
              <w:keepLines w:val="0"/>
              <w:widowControl w:val="1"/>
              <w:jc w:val="left"/>
              <w:rPr>
                <w:rFonts w:ascii="Calibri" w:cs="Calibri" w:eastAsia="Calibri" w:hAnsi="Calibri"/>
                <w:i w:val="0"/>
                <w:color w:val="000000"/>
                <w:sz w:val="22"/>
                <w:szCs w:val="22"/>
                <w:u w:val="none"/>
              </w:rPr>
            </w:pPr>
            <w:r w:rsidDel="00000000" w:rsidR="00000000" w:rsidRPr="00000000">
              <w:rPr>
                <w:rFonts w:ascii="Calibri" w:cs="Calibri" w:eastAsia="Calibri" w:hAnsi="Calibri"/>
                <w:i w:val="0"/>
                <w:color w:val="000000"/>
                <w:sz w:val="22"/>
                <w:szCs w:val="22"/>
                <w:u w:val="none"/>
                <w:rtl w:val="0"/>
              </w:rPr>
              <w:t xml:space="preserve">TC21_Verify_that_the_share_btn_is_operational</w:t>
            </w:r>
          </w:p>
        </w:tc>
      </w:tr>
    </w:tbl>
    <w:p w:rsidR="00000000" w:rsidDel="00000000" w:rsidP="00000000" w:rsidRDefault="00000000" w:rsidRPr="00000000" w14:paraId="000000AB">
      <w:pPr>
        <w:jc w:val="both"/>
        <w:rPr>
          <w:sz w:val="24"/>
          <w:szCs w:val="24"/>
        </w:rPr>
      </w:pPr>
      <w:r w:rsidDel="00000000" w:rsidR="00000000" w:rsidRPr="00000000">
        <w:rPr>
          <w:rtl w:val="0"/>
        </w:rPr>
      </w:r>
    </w:p>
    <w:sectPr>
      <w:pgSz w:h="16838" w:w="11906"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30" w:before="340" w:line="578" w:lineRule="auto"/>
    </w:pPr>
    <w:rPr>
      <w:b w:val="1"/>
      <w:sz w:val="44"/>
      <w:szCs w:val="44"/>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1" w:default="1">
    <w:name w:val="Normal"/>
    <w:uiPriority w:val="0"/>
    <w:qFormat w:val="1"/>
    <w:rPr>
      <w:rFonts w:asciiTheme="minorHAnsi" w:cstheme="minorBidi" w:eastAsiaTheme="minorEastAsia" w:hAnsiTheme="minorHAnsi"/>
      <w:lang w:bidi="ar-SA" w:eastAsia="zh-CN" w:val="en-US"/>
    </w:rPr>
  </w:style>
  <w:style w:type="paragraph" w:styleId="2">
    <w:name w:val="heading 1"/>
    <w:basedOn w:val="1"/>
    <w:next w:val="1"/>
    <w:uiPriority w:val="0"/>
    <w:qFormat w:val="1"/>
    <w:pPr>
      <w:keepNext w:val="1"/>
      <w:keepLines w:val="1"/>
      <w:spacing w:after="330" w:before="340" w:line="578" w:lineRule="auto"/>
      <w:outlineLvl w:val="0"/>
    </w:pPr>
    <w:rPr>
      <w:b w:val="1"/>
      <w:bCs w:val="1"/>
      <w:kern w:val="44"/>
      <w:sz w:val="44"/>
      <w:szCs w:val="44"/>
    </w:rPr>
  </w:style>
  <w:style w:type="character" w:styleId="3" w:default="1">
    <w:name w:val="Default Paragraph Font"/>
    <w:uiPriority w:val="0"/>
    <w:semiHidden w:val="1"/>
  </w:style>
  <w:style w:type="table" w:styleId="4" w:default="1">
    <w:name w:val="Normal Table"/>
    <w:uiPriority w:val="0"/>
    <w:semiHidden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8.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f6jSB/0XLSCc4sN0y6zBQzdh6g==">AMUW2mUJiP3Rs8Lj+9QCgJe1L8gYIb6hJuwXSENk/7PjDXlrRHFJQaXAyEjlmt4s+E0Bk/c61Rjl3fHzqpkin0ppkL97Xne7vz1tjZxkTcZcww3ee0gc0JM1XTupLbIc+jt+LlGoyoEe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2022-10-30T16:58:00Z</dcterms:created>
  <dc:creator>DELL PC</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1033-11.2.0.11380</vt:lpwstr>
  </property>
  <property fmtid="{D5CDD505-2E9C-101B-9397-08002B2CF9AE}" pid="3" name="ICV">
    <vt:lpwstr>8A3A3630706E439B89B5D7DAE39B9A66</vt:lpwstr>
  </property>
</Properties>
</file>