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jc w:val="center"/>
      </w:pPr>
      <w:r>
        <w:rPr>
          <w:i/>
        </w:rPr>
        <w:t>Project: Library System   Team: J26-SE-363   Date: 2026-10-13</w:t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Describe the purpose of this system in 2–3 sentences. (This section is not graded by the Quality agent; only the requirement tables below are.)</w:t>
      </w:r>
    </w:p>
    <w:p>
      <w:pPr>
        <w:pStyle w:val="Heading2"/>
      </w:pPr>
      <w:r>
        <w:t>1.2 Scope</w:t>
      </w:r>
    </w:p>
    <w:p>
      <w:r>
        <w:t>Briefly describe what the system does and its boundaries.</w:t>
      </w:r>
    </w:p>
    <w:p>
      <w:pPr>
        <w:pStyle w:val="Heading1"/>
      </w:pPr>
      <w:r>
        <w:t>2. Functional Requirements</w:t>
      </w:r>
    </w:p>
    <w:p>
      <w:r>
        <w:t>List each functional requirement in the table below. Keep one requirement per row. Use the form: “The system shall &lt;actor/action/object&gt; &lt;condition&gt;.”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FR-01</w:t>
            </w:r>
          </w:p>
        </w:tc>
        <w:tc>
          <w:tcPr>
            <w:tcW w:type="dxa" w:w="2880"/>
          </w:tcPr>
          <w:p>
            <w:r>
              <w:t>The system shall provide a user-friendly login page that is fast and secure.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FR-02</w:t>
            </w:r>
          </w:p>
        </w:tc>
        <w:tc>
          <w:tcPr>
            <w:tcW w:type="dxa" w:w="2880"/>
          </w:tcPr>
          <w:p>
            <w:r>
              <w:t>The system shall lock a user account for 15 minutes after 5 consecutive failed login attempts and display the remaining lockout time.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FR-03</w:t>
            </w:r>
          </w:p>
        </w:tc>
        <w:tc>
          <w:tcPr>
            <w:tcW w:type="dxa" w:w="2880"/>
          </w:tcPr>
          <w:p>
            <w:r>
              <w:t>The system shall allow a student to upload an SRS document and generate a sprint backlog from it.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FR-04</w:t>
            </w:r>
          </w:p>
        </w:tc>
        <w:tc>
          <w:tcPr>
            <w:tcW w:type="dxa" w:w="2880"/>
          </w:tcPr>
          <w:p>
            <w:r>
              <w:t>The system should handle errors appropriately and notify the relevant people.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FR-05</w:t>
            </w:r>
          </w:p>
        </w:tc>
        <w:tc>
          <w:tcPr>
            <w:tcW w:type="dxa" w:w="2880"/>
          </w:tcPr>
          <w:p>
            <w:r>
              <w:t>The system shall let an instructor review and override a blocked requirement, recording who made the change and when.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1"/>
      </w:pPr>
      <w:r>
        <w:t>3.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The system shall return a quality analysis for a single requirement within 30 seconds under normal load.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The system shall be reliable.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