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Contributors: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Yehuda Colton (ycolton)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Sara Song (shsong)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Allison Miao (yuhanmia)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Xiaotong Wang (xiaotonw)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Vanessa Johnson (vanessaj)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Concept: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Creates a Python-based application designed to allow video game enthusiasts to search for a game from authentic web data. This tool allows users to view detailed information about various video games, including their description, genre, platform, rating, and user comments. It also includes a powerful search functionality, enabling users to find specific games and learn more about them.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Installation: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.zip file and extract the files inside.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all the .py scripts and the .xlsx file into your python environment in your directory.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all the required python packages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dfpMain script.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menu will appear with 5 options.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1 of the options.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will be returned to the main menu after each choice until they decide to QUIT.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User Cases: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u w:val="single"/>
          <w:rtl w:val="0"/>
        </w:rPr>
        <w:t xml:space="preserve">Option 1: Recommendation by Genre and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prompted, user gives input of genre and platform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then see a dataframe of recommendations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u w:val="single"/>
          <w:rtl w:val="0"/>
        </w:rPr>
        <w:t xml:space="preserve">Option 2: Recommendation by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prompted you can input -1 for a full list of games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be returned to the main menu and can rechoose 2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prompted input any name from the list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see a list of game titles and descriptions as recommendations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Option 3: Recommendation by Rating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prompted input a number between 0 and 100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see a dataframe of games with higher or equal ratings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Option 4: Review by Name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prompted input the name of a game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see a dataframe with critic reviews of the game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