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 (0.06)***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 (0.06)***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 (0.04)***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 (0.05)***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 (0.05)***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 (0.04)***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Total_Carbon_pct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(0.12)+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(0.06)*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(0.06)**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(0.06)**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(0.05)**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DOM_conc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(0.15)+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(0.11)***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(0.08)***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(0.08)***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(0.08)***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(0.07)***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CN_ratio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(0.04)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Clay_pct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Soil_moisture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 (0.09)*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 (0.06)+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(0.04)+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Alpha_diversity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 (0.04)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Total_Carbon_pct × DOM_conc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 (0.09)+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 (0.08)+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 (0.07)*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 (0.07)*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 (0.07)*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 (0.06)*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Total_Carbon_pct × CN_ratio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Total_Carbon_pct × Clay_pct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Total_Carbon_pct × Soil_moisture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Total_Carbon_pct × 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Total_Carbon_pct × Alpha_diversity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(0.05)*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(0.05)*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(0.05)*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(0.04)*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DOM_conc × CN_ratio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DOM_conc × Clay_pct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DOM_conc × Soil_moisture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DOM_conc × 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DOM_conc × Alpha_diversity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 (0.13)+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 (0.10)**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 (0.06)***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 (0.06)***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 (0.06)***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 (0.05)***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CN_ratio × Clay_pct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CN_ratio × Soil_moisture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CN_ratio × 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(0.05)**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(0.05)**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(0.04)**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CN_ratio × Alpha_diversity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(0.06)+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(0.05)+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(0.05)*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(0.04)**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Clay_pct × Soil_moisture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Clay_pct × 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Clay_pct × Alpha_diversity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Soil_moisture × 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Soil_moisture × Alpha_diversity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 × Alpha_diversity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0.831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0.793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5.825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22.097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2025-04-14T23:27:52Z</dcterms:modified>
  <cp:category/>
</cp:coreProperties>
</file>