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916" w:rsidRPr="004F34BC" w:rsidRDefault="00B71916" w:rsidP="00B71916">
      <w:pPr>
        <w:pStyle w:val="Heading1"/>
        <w:rPr>
          <w:lang w:val="en-US"/>
        </w:rPr>
      </w:pPr>
      <w:r w:rsidRPr="004F34BC">
        <w:rPr>
          <w:lang w:val="en-US"/>
        </w:rPr>
        <w:t xml:space="preserve">C.1.4 List of Risks </w:t>
      </w:r>
    </w:p>
    <w:tbl>
      <w:tblPr>
        <w:tblStyle w:val="PlainTable11"/>
        <w:tblW w:w="0" w:type="auto"/>
        <w:tblLook w:val="0420" w:firstRow="1" w:lastRow="0" w:firstColumn="0" w:lastColumn="0" w:noHBand="0" w:noVBand="1"/>
      </w:tblPr>
      <w:tblGrid>
        <w:gridCol w:w="3403"/>
        <w:gridCol w:w="1217"/>
        <w:gridCol w:w="1299"/>
        <w:gridCol w:w="3431"/>
      </w:tblGrid>
      <w:tr w:rsidR="00B71916" w:rsidRPr="004F34BC" w:rsidTr="003E7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Risk</w:t>
            </w:r>
          </w:p>
        </w:tc>
        <w:tc>
          <w:tcPr>
            <w:tcW w:w="0" w:type="auto"/>
            <w:hideMark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Probability</w:t>
            </w:r>
          </w:p>
        </w:tc>
        <w:tc>
          <w:tcPr>
            <w:tcW w:w="0" w:type="auto"/>
            <w:hideMark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Effects</w:t>
            </w:r>
          </w:p>
        </w:tc>
        <w:tc>
          <w:tcPr>
            <w:tcW w:w="0" w:type="auto"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Your Strategy</w:t>
            </w:r>
          </w:p>
        </w:tc>
      </w:tr>
      <w:tr w:rsidR="00B71916" w:rsidRPr="004F34BC" w:rsidTr="003E7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The time required to develop the software is underestimated.</w:t>
            </w:r>
          </w:p>
        </w:tc>
        <w:tc>
          <w:tcPr>
            <w:tcW w:w="0" w:type="auto"/>
            <w:hideMark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Serious</w:t>
            </w:r>
          </w:p>
        </w:tc>
        <w:tc>
          <w:tcPr>
            <w:tcW w:w="0" w:type="auto"/>
          </w:tcPr>
          <w:p w:rsidR="00B71916" w:rsidRPr="004F34BC" w:rsidRDefault="00B71916" w:rsidP="003E777C">
            <w:pPr>
              <w:rPr>
                <w:lang w:val="en-US"/>
              </w:rPr>
            </w:pPr>
            <w:r>
              <w:rPr>
                <w:lang w:val="en-US"/>
              </w:rPr>
              <w:t>Immediately start work, create a Gantt chart to map out project timeline</w:t>
            </w:r>
          </w:p>
        </w:tc>
      </w:tr>
      <w:tr w:rsidR="00B71916" w:rsidRPr="004F34BC" w:rsidTr="003E777C">
        <w:trPr>
          <w:trHeight w:val="20"/>
        </w:trPr>
        <w:tc>
          <w:tcPr>
            <w:tcW w:w="0" w:type="auto"/>
            <w:hideMark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Software tools cannot work together in an integrated way.</w:t>
            </w:r>
          </w:p>
        </w:tc>
        <w:tc>
          <w:tcPr>
            <w:tcW w:w="0" w:type="auto"/>
            <w:hideMark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High</w:t>
            </w:r>
          </w:p>
        </w:tc>
        <w:tc>
          <w:tcPr>
            <w:tcW w:w="0" w:type="auto"/>
            <w:hideMark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Tolerable</w:t>
            </w:r>
          </w:p>
        </w:tc>
        <w:tc>
          <w:tcPr>
            <w:tcW w:w="0" w:type="auto"/>
          </w:tcPr>
          <w:p w:rsidR="00B71916" w:rsidRPr="004F34BC" w:rsidRDefault="00B71916" w:rsidP="003E777C">
            <w:pPr>
              <w:rPr>
                <w:lang w:val="en-US"/>
              </w:rPr>
            </w:pPr>
            <w:r>
              <w:rPr>
                <w:lang w:val="en-US"/>
              </w:rPr>
              <w:t>Research applicable tools by looking at already existing projects</w:t>
            </w:r>
          </w:p>
        </w:tc>
      </w:tr>
      <w:tr w:rsidR="00B71916" w:rsidRPr="004F34BC" w:rsidTr="003E7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Customers fail to understand the impact of requirements changes.</w:t>
            </w:r>
          </w:p>
        </w:tc>
        <w:tc>
          <w:tcPr>
            <w:tcW w:w="0" w:type="auto"/>
            <w:hideMark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  <w:hideMark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Tolerable</w:t>
            </w:r>
          </w:p>
        </w:tc>
        <w:tc>
          <w:tcPr>
            <w:tcW w:w="0" w:type="auto"/>
          </w:tcPr>
          <w:p w:rsidR="00B71916" w:rsidRPr="004F34BC" w:rsidRDefault="00B71916" w:rsidP="003E777C">
            <w:pPr>
              <w:rPr>
                <w:lang w:val="en-US"/>
              </w:rPr>
            </w:pPr>
            <w:r>
              <w:rPr>
                <w:lang w:val="en-US"/>
              </w:rPr>
              <w:t>Produce a Project Scope Statement for the customers.</w:t>
            </w:r>
          </w:p>
        </w:tc>
      </w:tr>
      <w:tr w:rsidR="00B71916" w:rsidRPr="004F34BC" w:rsidTr="003E777C">
        <w:trPr>
          <w:trHeight w:val="20"/>
        </w:trPr>
        <w:tc>
          <w:tcPr>
            <w:tcW w:w="0" w:type="auto"/>
            <w:hideMark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The rate of defect repair is underestimated.</w:t>
            </w:r>
          </w:p>
        </w:tc>
        <w:tc>
          <w:tcPr>
            <w:tcW w:w="0" w:type="auto"/>
            <w:hideMark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  <w:hideMark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Tolerable</w:t>
            </w:r>
          </w:p>
        </w:tc>
        <w:tc>
          <w:tcPr>
            <w:tcW w:w="0" w:type="auto"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Replace potentially defective components with more reliable bought-in components.</w:t>
            </w:r>
          </w:p>
        </w:tc>
      </w:tr>
      <w:tr w:rsidR="00B71916" w:rsidRPr="004F34BC" w:rsidTr="003E7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  <w:hideMark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The size of the software is underestimated.</w:t>
            </w:r>
          </w:p>
        </w:tc>
        <w:tc>
          <w:tcPr>
            <w:tcW w:w="0" w:type="auto"/>
            <w:hideMark/>
          </w:tcPr>
          <w:p w:rsidR="00B71916" w:rsidRPr="004F34BC" w:rsidRDefault="00B71916" w:rsidP="003E777C">
            <w:pPr>
              <w:pStyle w:val="NormalWeb"/>
              <w:spacing w:before="0" w:beforeAutospacing="0" w:after="0" w:afterAutospacing="0"/>
              <w:jc w:val="both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4F34B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High</w:t>
            </w:r>
          </w:p>
        </w:tc>
        <w:tc>
          <w:tcPr>
            <w:tcW w:w="0" w:type="auto"/>
            <w:hideMark/>
          </w:tcPr>
          <w:p w:rsidR="00B71916" w:rsidRPr="004F34BC" w:rsidRDefault="00B71916" w:rsidP="003E777C">
            <w:pPr>
              <w:pStyle w:val="NormalWeb"/>
              <w:spacing w:before="0" w:beforeAutospacing="0" w:after="0" w:afterAutospacing="0"/>
              <w:jc w:val="both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4F34B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Serious</w:t>
            </w:r>
          </w:p>
        </w:tc>
        <w:tc>
          <w:tcPr>
            <w:tcW w:w="0" w:type="auto"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 xml:space="preserve">Investigate buying </w:t>
            </w:r>
            <w:proofErr w:type="spellStart"/>
            <w:r w:rsidRPr="004F34BC">
              <w:rPr>
                <w:lang w:val="en-US"/>
              </w:rPr>
              <w:t>sw</w:t>
            </w:r>
            <w:proofErr w:type="spellEnd"/>
            <w:r w:rsidRPr="004F34BC">
              <w:rPr>
                <w:lang w:val="en-US"/>
              </w:rPr>
              <w:t xml:space="preserve"> components; </w:t>
            </w:r>
          </w:p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Investigate use of a program generator.</w:t>
            </w:r>
          </w:p>
          <w:p w:rsidR="00B71916" w:rsidRPr="004F34BC" w:rsidRDefault="00B71916" w:rsidP="003E777C">
            <w:pPr>
              <w:rPr>
                <w:lang w:val="en-US"/>
              </w:rPr>
            </w:pPr>
          </w:p>
        </w:tc>
      </w:tr>
      <w:tr w:rsidR="00B71916" w:rsidRPr="004F34BC" w:rsidTr="003E777C">
        <w:trPr>
          <w:trHeight w:val="20"/>
        </w:trPr>
        <w:tc>
          <w:tcPr>
            <w:tcW w:w="0" w:type="auto"/>
            <w:hideMark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Code generated by code generation tools is inefficient.</w:t>
            </w:r>
          </w:p>
        </w:tc>
        <w:tc>
          <w:tcPr>
            <w:tcW w:w="0" w:type="auto"/>
            <w:hideMark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  <w:hideMark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Insignificant</w:t>
            </w:r>
          </w:p>
        </w:tc>
        <w:tc>
          <w:tcPr>
            <w:tcW w:w="0" w:type="auto"/>
          </w:tcPr>
          <w:p w:rsidR="00B71916" w:rsidRPr="004F34BC" w:rsidRDefault="00B71916" w:rsidP="003E777C">
            <w:pPr>
              <w:rPr>
                <w:lang w:val="en-US"/>
              </w:rPr>
            </w:pPr>
            <w:r>
              <w:rPr>
                <w:lang w:val="en-US"/>
              </w:rPr>
              <w:t>Manually edit the inefficient units of the code</w:t>
            </w:r>
          </w:p>
        </w:tc>
      </w:tr>
      <w:tr w:rsidR="00B71916" w:rsidRPr="004F34BC" w:rsidTr="003E7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0" w:type="auto"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Key staff are ill at critical times in the project.</w:t>
            </w:r>
          </w:p>
        </w:tc>
        <w:tc>
          <w:tcPr>
            <w:tcW w:w="0" w:type="auto"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Serious</w:t>
            </w:r>
          </w:p>
        </w:tc>
        <w:tc>
          <w:tcPr>
            <w:tcW w:w="0" w:type="auto"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Reorganize team so that there is more overlap of work and people therefore understand each other’s jobs.</w:t>
            </w:r>
          </w:p>
        </w:tc>
      </w:tr>
      <w:tr w:rsidR="00B71916" w:rsidRPr="004F34BC" w:rsidTr="003E777C">
        <w:trPr>
          <w:trHeight w:val="20"/>
        </w:trPr>
        <w:tc>
          <w:tcPr>
            <w:tcW w:w="0" w:type="auto"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The database used in the system cannot process as many transactions per second as expected.</w:t>
            </w:r>
          </w:p>
        </w:tc>
        <w:tc>
          <w:tcPr>
            <w:tcW w:w="0" w:type="auto"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0" w:type="auto"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>Serious</w:t>
            </w:r>
          </w:p>
        </w:tc>
        <w:tc>
          <w:tcPr>
            <w:tcW w:w="0" w:type="auto"/>
          </w:tcPr>
          <w:p w:rsidR="00B71916" w:rsidRPr="004F34BC" w:rsidRDefault="00B71916" w:rsidP="003E777C">
            <w:pPr>
              <w:rPr>
                <w:lang w:val="en-US"/>
              </w:rPr>
            </w:pPr>
            <w:r w:rsidRPr="004F34BC">
              <w:rPr>
                <w:lang w:val="en-US"/>
              </w:rPr>
              <w:t xml:space="preserve">Investigate the possibility of buying a higher-performance database. </w:t>
            </w:r>
          </w:p>
          <w:p w:rsidR="00B71916" w:rsidRPr="004F34BC" w:rsidRDefault="00B71916" w:rsidP="003E777C">
            <w:pPr>
              <w:rPr>
                <w:lang w:val="en-US"/>
              </w:rPr>
            </w:pPr>
          </w:p>
        </w:tc>
      </w:tr>
    </w:tbl>
    <w:p w:rsidR="00214F58" w:rsidRDefault="00B71916">
      <w:bookmarkStart w:id="0" w:name="_GoBack"/>
      <w:bookmarkEnd w:id="0"/>
    </w:p>
    <w:sectPr w:rsidR="00214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16"/>
    <w:rsid w:val="008425E7"/>
    <w:rsid w:val="00891985"/>
    <w:rsid w:val="00B7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87AFF-E1E6-49BE-AA7B-22B83CE1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916"/>
    <w:pPr>
      <w:spacing w:after="200" w:line="276" w:lineRule="auto"/>
    </w:pPr>
    <w:rPr>
      <w:rFonts w:ascii="Calibri" w:eastAsia="Calibri" w:hAnsi="Calibri" w:cs="Times New Roman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9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tr-TR"/>
    </w:rPr>
  </w:style>
  <w:style w:type="table" w:customStyle="1" w:styleId="PlainTable11">
    <w:name w:val="Plain Table 11"/>
    <w:basedOn w:val="TableNormal"/>
    <w:uiPriority w:val="41"/>
    <w:rsid w:val="00B71916"/>
    <w:pPr>
      <w:spacing w:after="0" w:line="240" w:lineRule="auto"/>
    </w:pPr>
    <w:rPr>
      <w:lang w:val="tr-T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B719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2017-03-31T14:44:00Z</dcterms:created>
  <dcterms:modified xsi:type="dcterms:W3CDTF">2017-03-31T14:46:00Z</dcterms:modified>
</cp:coreProperties>
</file>