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B1" w:rsidRPr="004F34BC" w:rsidRDefault="00F20BB1" w:rsidP="00F20BB1">
      <w:pPr>
        <w:pStyle w:val="Heading1"/>
        <w:spacing w:before="0"/>
        <w:rPr>
          <w:lang w:val="en-US"/>
        </w:rPr>
      </w:pPr>
      <w:r w:rsidRPr="004F34BC">
        <w:rPr>
          <w:lang w:val="en-US"/>
        </w:rPr>
        <w:t>C.1.2 List of Work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F20BB1" w:rsidRPr="004F34BC" w:rsidTr="003E777C">
        <w:tc>
          <w:tcPr>
            <w:tcW w:w="2943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</w:tcPr>
          <w:p w:rsidR="00F20BB1" w:rsidRPr="004F34BC" w:rsidRDefault="00F20BB1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</w:tr>
      <w:tr w:rsidR="00F20BB1" w:rsidRPr="004F34BC" w:rsidTr="003E777C">
        <w:tc>
          <w:tcPr>
            <w:tcW w:w="2943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:rsidR="00F20BB1" w:rsidRPr="004F34BC" w:rsidRDefault="00F20BB1" w:rsidP="003E777C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Project Feasibility and Pre-Research (SRS-Feasibility stage)</w:t>
            </w:r>
          </w:p>
        </w:tc>
      </w:tr>
      <w:tr w:rsidR="00F20BB1" w:rsidRPr="004F34BC" w:rsidTr="003E777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:rsidR="00F20BB1" w:rsidRPr="004F34BC" w:rsidRDefault="00F20BB1" w:rsidP="003E777C">
            <w:pPr>
              <w:rPr>
                <w:lang w:val="en-US"/>
              </w:rPr>
            </w:pPr>
          </w:p>
        </w:tc>
      </w:tr>
      <w:tr w:rsidR="00F20BB1" w:rsidRPr="004F34BC" w:rsidTr="003E777C">
        <w:tc>
          <w:tcPr>
            <w:tcW w:w="2943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:rsidR="00F20BB1" w:rsidRPr="004F34BC" w:rsidRDefault="00F20BB1" w:rsidP="003E777C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0BB1" w:rsidRPr="004F34BC" w:rsidTr="003E777C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List the activities of work packages.</w:t>
            </w:r>
          </w:p>
        </w:tc>
      </w:tr>
      <w:tr w:rsidR="00F20BB1" w:rsidRPr="004F34BC" w:rsidTr="003E777C">
        <w:trPr>
          <w:trHeight w:val="1087"/>
        </w:trPr>
        <w:tc>
          <w:tcPr>
            <w:tcW w:w="9062" w:type="dxa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1.1 Project Process and Economic Feasibility:</w:t>
            </w:r>
          </w:p>
          <w:p w:rsidR="00F20BB1" w:rsidRPr="004F34BC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-Project Initiation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 xml:space="preserve">-Economic analysis- implementation cost as compared to costs of similar projects 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-Analysis of similar products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-Market Research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-Identification of the requirements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-Analysis of workflow</w:t>
            </w:r>
          </w:p>
          <w:p w:rsidR="00F20BB1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1.2 Technological Feasibility: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Pr="005768D4">
              <w:rPr>
                <w:lang w:val="en-US"/>
              </w:rPr>
              <w:t>Determine Technological Resources needed for the project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-Patent and Literature Research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-Examination of similar national or international projects made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-Concept Design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 xml:space="preserve">-Software Requirements Analysis 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 xml:space="preserve">-Process Modeling </w:t>
            </w:r>
          </w:p>
          <w:p w:rsidR="00F20BB1" w:rsidRDefault="00F20BB1" w:rsidP="003E777C">
            <w:pPr>
              <w:rPr>
                <w:lang w:val="en-US"/>
              </w:rPr>
            </w:pPr>
          </w:p>
          <w:p w:rsidR="00F20BB1" w:rsidRPr="005768D4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</w:p>
        </w:tc>
      </w:tr>
      <w:tr w:rsidR="00F20BB1" w:rsidRPr="004F34BC" w:rsidTr="003E777C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2- Describe the methods and parameters that will be used for work package.</w:t>
            </w:r>
          </w:p>
        </w:tc>
      </w:tr>
      <w:tr w:rsidR="00F20BB1" w:rsidRPr="004F34BC" w:rsidTr="003E777C">
        <w:trPr>
          <w:trHeight w:val="1635"/>
        </w:trPr>
        <w:tc>
          <w:tcPr>
            <w:tcW w:w="9062" w:type="dxa"/>
          </w:tcPr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Project Process: Project Initiation &amp; Planning method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The size, scope &amp; complexity of a project will determine the scope of the project planning process and outcome documents.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Parameters: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system costs </w:t>
            </w:r>
          </w:p>
          <w:p w:rsidR="00F20BB1" w:rsidRPr="000E64C8" w:rsidRDefault="00F20BB1" w:rsidP="00F20B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0E64C8">
              <w:rPr>
                <w:lang w:val="en-US"/>
              </w:rPr>
              <w:t>benefits</w:t>
            </w:r>
          </w:p>
          <w:p w:rsidR="00F20BB1" w:rsidRDefault="00F20BB1" w:rsidP="003E777C">
            <w:pPr>
              <w:rPr>
                <w:lang w:val="en-US"/>
              </w:rPr>
            </w:pP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Feasibility: </w:t>
            </w:r>
          </w:p>
          <w:p w:rsidR="00F20BB1" w:rsidRDefault="00F20BB1" w:rsidP="003E777C">
            <w:pPr>
              <w:rPr>
                <w:lang w:val="en-US"/>
              </w:rPr>
            </w:pPr>
          </w:p>
          <w:p w:rsidR="00F20BB1" w:rsidRPr="001A1FD8" w:rsidRDefault="00F20BB1" w:rsidP="003E777C">
            <w:pPr>
              <w:rPr>
                <w:u w:val="single"/>
                <w:lang w:val="en-US"/>
              </w:rPr>
            </w:pPr>
            <w:r w:rsidRPr="001A1FD8">
              <w:rPr>
                <w:u w:val="single"/>
                <w:lang w:val="en-US"/>
              </w:rPr>
              <w:t>Economic Feasibility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Method: The Time Value of Money is a concept that money available today is worth more than the same tomorrow, this method is used in cost-benefit analysis with regards to future cash flow.</w:t>
            </w:r>
          </w:p>
          <w:p w:rsidR="00F20BB1" w:rsidRDefault="00F20BB1" w:rsidP="003E777C">
            <w:r>
              <w:rPr>
                <w:lang w:val="en-US"/>
              </w:rPr>
              <w:t xml:space="preserve">Parameters: </w:t>
            </w:r>
          </w:p>
          <w:p w:rsidR="00F20BB1" w:rsidRDefault="00F20BB1" w:rsidP="003E777C"/>
          <w:p w:rsidR="00F20BB1" w:rsidRDefault="00F20BB1" w:rsidP="00F20B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Identify costs and benefits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Tangible and intangible, one-time and recurring 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Assign values to costs and benefits 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 Determine Cash Flow 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Project costs and benefits over time</w:t>
            </w:r>
          </w:p>
          <w:p w:rsidR="00F20BB1" w:rsidRDefault="00F20BB1" w:rsidP="003E777C">
            <w:r w:rsidRPr="001A1FD8">
              <w:rPr>
                <w:u w:val="single"/>
              </w:rPr>
              <w:t>Technological Feasibility</w:t>
            </w:r>
            <w:r>
              <w:rPr>
                <w:u w:val="single"/>
              </w:rPr>
              <w:t>:</w:t>
            </w:r>
            <w:r w:rsidRPr="00A8604C">
              <w:rPr>
                <w:rFonts w:asciiTheme="minorHAnsi" w:eastAsiaTheme="minorEastAsia" w:hAnsi="Arial" w:cstheme="minorBidi"/>
                <w:color w:val="000000" w:themeColor="text1"/>
                <w:sz w:val="64"/>
                <w:szCs w:val="64"/>
              </w:rPr>
              <w:t xml:space="preserve"> </w:t>
            </w:r>
            <w:r w:rsidRPr="00A8604C">
              <w:t>a process of assessing the development organization’s ability to construct a proposed system</w:t>
            </w:r>
            <w:r>
              <w:t xml:space="preserve"> by assessment of the possible target hardware,software, and operating environments.</w:t>
            </w:r>
          </w:p>
          <w:p w:rsidR="00F20BB1" w:rsidRPr="00A8604C" w:rsidRDefault="00F20BB1" w:rsidP="003E777C">
            <w:r>
              <w:t>Parameters: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A8604C">
              <w:t>System size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A8604C">
              <w:t>Complexity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u w:val="single"/>
              </w:rPr>
            </w:pPr>
            <w:r w:rsidRPr="00A8604C">
              <w:lastRenderedPageBreak/>
              <w:t>User group’s experience with similar systems</w:t>
            </w:r>
          </w:p>
        </w:tc>
      </w:tr>
      <w:tr w:rsidR="00F20BB1" w:rsidRPr="004F34BC" w:rsidTr="003E777C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3- List the experiments, tests and analysis in the work package.</w:t>
            </w:r>
          </w:p>
        </w:tc>
      </w:tr>
      <w:tr w:rsidR="00F20BB1" w:rsidRPr="004F34BC" w:rsidTr="003E777C">
        <w:trPr>
          <w:trHeight w:val="1418"/>
        </w:trPr>
        <w:tc>
          <w:tcPr>
            <w:tcW w:w="9062" w:type="dxa"/>
          </w:tcPr>
          <w:p w:rsidR="00F20BB1" w:rsidRDefault="00F20BB1" w:rsidP="003E777C">
            <w:r w:rsidRPr="00EA1063">
              <w:rPr>
                <w:u w:val="single"/>
              </w:rPr>
              <w:t>Project Process</w:t>
            </w:r>
            <w:r>
              <w:t xml:space="preserve"> :</w:t>
            </w:r>
          </w:p>
          <w:p w:rsidR="00F20BB1" w:rsidRDefault="00F20BB1" w:rsidP="003E777C">
            <w:r>
              <w:t>1.The Business Case – an analysis of the assumptions of the resource availability and potential problems, system costs and benefits.</w:t>
            </w:r>
          </w:p>
          <w:p w:rsidR="00F20BB1" w:rsidRDefault="00F20BB1" w:rsidP="003E777C"/>
          <w:p w:rsidR="00F20BB1" w:rsidRPr="00C948AD" w:rsidRDefault="00F20BB1" w:rsidP="003E777C">
            <w:pPr>
              <w:rPr>
                <w:lang w:val="en-US"/>
              </w:rPr>
            </w:pPr>
            <w:r>
              <w:t>Elements of Project Planning :</w:t>
            </w:r>
            <w:r w:rsidRPr="00EA1063">
              <w:rPr>
                <w:rFonts w:asciiTheme="minorHAnsi" w:eastAsiaTheme="minorEastAsia" w:hAnsi="Arial" w:cstheme="minorBidi"/>
                <w:color w:val="000000" w:themeColor="text1"/>
                <w:sz w:val="72"/>
                <w:szCs w:val="72"/>
                <w:lang w:val="en-US"/>
              </w:rPr>
              <w:t xml:space="preserve"> </w:t>
            </w:r>
          </w:p>
          <w:p w:rsidR="00F20BB1" w:rsidRPr="00EA1063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EA1063">
              <w:rPr>
                <w:lang w:val="en-US"/>
              </w:rPr>
              <w:t>Describe project scope, alternatives, feasibility.</w:t>
            </w:r>
          </w:p>
          <w:p w:rsidR="00F20BB1" w:rsidRPr="00EA1063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EA1063">
              <w:rPr>
                <w:lang w:val="en-US"/>
              </w:rPr>
              <w:t>Divide project into tasks.</w:t>
            </w:r>
          </w:p>
          <w:p w:rsidR="00F20BB1" w:rsidRPr="00EA1063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EA1063">
              <w:rPr>
                <w:lang w:val="en-US"/>
              </w:rPr>
              <w:t>Estimate resource requirements and create resource plan.</w:t>
            </w:r>
          </w:p>
          <w:p w:rsidR="00F20BB1" w:rsidRPr="00EA1063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EA1063">
              <w:rPr>
                <w:lang w:val="en-US"/>
              </w:rPr>
              <w:t>Develop preliminary schedule.</w:t>
            </w:r>
          </w:p>
          <w:p w:rsidR="00F20BB1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EA1063">
              <w:rPr>
                <w:lang w:val="en-US"/>
              </w:rPr>
              <w:t>Develop communication plan.</w:t>
            </w:r>
          </w:p>
          <w:p w:rsidR="00F20BB1" w:rsidRPr="00C948AD" w:rsidRDefault="00F20BB1" w:rsidP="00F20BB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948AD">
              <w:rPr>
                <w:lang w:val="en-US"/>
              </w:rPr>
              <w:t>Determine standards and procedures.</w:t>
            </w:r>
          </w:p>
          <w:p w:rsidR="00F20BB1" w:rsidRPr="00C948AD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948AD">
              <w:rPr>
                <w:lang w:val="en-US"/>
              </w:rPr>
              <w:t>Identify and assess risk.</w:t>
            </w:r>
          </w:p>
          <w:p w:rsidR="00F20BB1" w:rsidRPr="00C948AD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948AD">
              <w:rPr>
                <w:lang w:val="en-US"/>
              </w:rPr>
              <w:t>Create preliminary budget.</w:t>
            </w:r>
          </w:p>
          <w:p w:rsidR="00F20BB1" w:rsidRPr="00C948AD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948AD">
              <w:rPr>
                <w:lang w:val="en-US"/>
              </w:rPr>
              <w:t>Develop a statement of work.</w:t>
            </w:r>
          </w:p>
          <w:p w:rsidR="00F20BB1" w:rsidRPr="00C948AD" w:rsidRDefault="00F20BB1" w:rsidP="00F20BB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948AD">
              <w:rPr>
                <w:lang w:val="en-US"/>
              </w:rPr>
              <w:t>Set baseline project plan.</w:t>
            </w:r>
          </w:p>
          <w:p w:rsidR="00F20BB1" w:rsidRPr="002B1CF4" w:rsidRDefault="00F20BB1" w:rsidP="003E777C">
            <w:pPr>
              <w:ind w:left="720"/>
              <w:rPr>
                <w:u w:val="single"/>
                <w:lang w:val="en-US"/>
              </w:rPr>
            </w:pPr>
          </w:p>
          <w:p w:rsidR="00F20BB1" w:rsidRPr="002B1CF4" w:rsidRDefault="00F20BB1" w:rsidP="003E777C">
            <w:pPr>
              <w:rPr>
                <w:u w:val="single"/>
              </w:rPr>
            </w:pPr>
            <w:r w:rsidRPr="002B1CF4">
              <w:rPr>
                <w:u w:val="single"/>
              </w:rPr>
              <w:t>Economic Feasibility: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Return on Investment (ROI) for comparing overall profitability by measuring the ratio of the value of an investment to its cost.</w:t>
            </w:r>
          </w:p>
          <w:p w:rsidR="00F20BB1" w:rsidRDefault="00F20BB1" w:rsidP="003E777C">
            <w:r>
              <w:t xml:space="preserve">             ROI =  (Estimated lifetime benefits - Estimated lifetime costs ) / Estimated lifetime costs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Net Present Value uses discount rate to determine present value of cash outlays and receipts</w:t>
            </w:r>
          </w:p>
          <w:p w:rsidR="00F20BB1" w:rsidRPr="002B1CF4" w:rsidRDefault="00F20BB1" w:rsidP="00F20BB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lang w:val="en-US"/>
              </w:rPr>
            </w:pPr>
            <w:proofErr w:type="spellStart"/>
            <w:r w:rsidRPr="002B1CF4">
              <w:rPr>
                <w:lang w:val="en-US"/>
              </w:rPr>
              <w:t>PV</w:t>
            </w:r>
            <w:r w:rsidRPr="002B1CF4">
              <w:rPr>
                <w:iCs/>
                <w:lang w:val="en-US"/>
              </w:rPr>
              <w:t>n</w:t>
            </w:r>
            <w:proofErr w:type="spellEnd"/>
            <w:r w:rsidRPr="002B1CF4">
              <w:rPr>
                <w:lang w:val="en-US"/>
              </w:rPr>
              <w:t xml:space="preserve"> = </w:t>
            </w:r>
            <w:r w:rsidRPr="002B1CF4">
              <w:rPr>
                <w:iCs/>
                <w:lang w:val="en-US"/>
              </w:rPr>
              <w:t>present value</w:t>
            </w:r>
            <w:r w:rsidRPr="002B1CF4">
              <w:rPr>
                <w:lang w:val="en-US"/>
              </w:rPr>
              <w:t xml:space="preserve"> of </w:t>
            </w:r>
            <w:r w:rsidRPr="002B1CF4">
              <w:rPr>
                <w:iCs/>
                <w:lang w:val="en-US"/>
              </w:rPr>
              <w:t>Y</w:t>
            </w:r>
            <w:r w:rsidRPr="002B1CF4">
              <w:rPr>
                <w:lang w:val="en-US"/>
              </w:rPr>
              <w:t xml:space="preserve"> dollars </w:t>
            </w:r>
            <w:r w:rsidRPr="002B1CF4">
              <w:rPr>
                <w:iCs/>
                <w:lang w:val="en-US"/>
              </w:rPr>
              <w:t>n</w:t>
            </w:r>
            <w:r w:rsidRPr="002B1CF4">
              <w:rPr>
                <w:lang w:val="en-US"/>
              </w:rPr>
              <w:t xml:space="preserve"> years from now based on a </w:t>
            </w:r>
            <w:r w:rsidRPr="002B1CF4">
              <w:rPr>
                <w:iCs/>
                <w:lang w:val="en-US"/>
              </w:rPr>
              <w:t>discount rate</w:t>
            </w:r>
            <w:r w:rsidRPr="002B1CF4">
              <w:rPr>
                <w:lang w:val="en-US"/>
              </w:rPr>
              <w:t xml:space="preserve"> of </w:t>
            </w:r>
            <w:proofErr w:type="spellStart"/>
            <w:r w:rsidRPr="002B1CF4">
              <w:rPr>
                <w:iCs/>
                <w:lang w:val="en-US"/>
              </w:rPr>
              <w:t>i</w:t>
            </w:r>
            <w:proofErr w:type="spellEnd"/>
            <w:r w:rsidRPr="002B1CF4">
              <w:rPr>
                <w:lang w:val="en-US"/>
              </w:rPr>
              <w:t>.</w:t>
            </w:r>
          </w:p>
          <w:p w:rsidR="00F20BB1" w:rsidRPr="002B1CF4" w:rsidRDefault="00F20BB1" w:rsidP="00F20BB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lang w:val="en-US"/>
              </w:rPr>
            </w:pPr>
            <w:r w:rsidRPr="002B1CF4">
              <w:rPr>
                <w:lang w:val="en-US"/>
              </w:rPr>
              <w:t>NPV = sum of PVs across years.</w:t>
            </w:r>
          </w:p>
          <w:p w:rsidR="00F20BB1" w:rsidRPr="002B1CF4" w:rsidRDefault="00F20BB1" w:rsidP="00F20BB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lang w:val="en-US"/>
              </w:rPr>
            </w:pPr>
            <w:r w:rsidRPr="002B1CF4">
              <w:rPr>
                <w:lang w:val="en-US"/>
              </w:rPr>
              <w:t xml:space="preserve">Calculates </w:t>
            </w:r>
            <w:r w:rsidRPr="002B1CF4">
              <w:rPr>
                <w:iCs/>
                <w:lang w:val="en-US"/>
              </w:rPr>
              <w:t>time value of money</w:t>
            </w:r>
          </w:p>
          <w:p w:rsidR="00F20BB1" w:rsidRDefault="00F20BB1" w:rsidP="003E777C">
            <w:pPr>
              <w:pStyle w:val="ListParagraph"/>
              <w:ind w:left="405"/>
            </w:pPr>
            <w:r w:rsidRPr="002B1CF4">
              <w:rPr>
                <w:noProof/>
                <w:lang w:val="en-US"/>
              </w:rPr>
              <w:drawing>
                <wp:inline distT="0" distB="0" distL="0" distR="0" wp14:anchorId="2E2CCEEB" wp14:editId="080AD7EE">
                  <wp:extent cx="2366321" cy="768985"/>
                  <wp:effectExtent l="0" t="0" r="0" b="0"/>
                  <wp:docPr id="34823" name="Picture 4" descr="CA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3" name="Picture 4" descr="CAP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429" cy="785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20BB1" w:rsidRDefault="00F20BB1" w:rsidP="00F20BB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Break-even analysis: a type of cost-benefit analysis to identify at what point (if ever) benefits equal costs.</w:t>
            </w:r>
          </w:p>
          <w:p w:rsidR="00F20BB1" w:rsidRDefault="00F20BB1" w:rsidP="003E777C">
            <w:pPr>
              <w:pStyle w:val="ListParagraph"/>
              <w:ind w:left="405"/>
            </w:pPr>
          </w:p>
          <w:p w:rsidR="00F20BB1" w:rsidRDefault="00F20BB1" w:rsidP="003E777C">
            <w:pPr>
              <w:pStyle w:val="ListParagraph"/>
              <w:ind w:left="405"/>
            </w:pPr>
            <w:r>
              <w:t>Break-Even Ratio = (Yearly NPV Cash Flow – Overall NPV Cash Flow) / Yearly NPV Cash Flow</w:t>
            </w:r>
          </w:p>
          <w:p w:rsidR="00F20BB1" w:rsidRDefault="00F20BB1" w:rsidP="003E777C"/>
          <w:p w:rsidR="00F20BB1" w:rsidRDefault="00F20BB1" w:rsidP="003E777C">
            <w:pPr>
              <w:rPr>
                <w:u w:val="single"/>
              </w:rPr>
            </w:pPr>
            <w:r>
              <w:rPr>
                <w:u w:val="single"/>
              </w:rPr>
              <w:t>Technologi</w:t>
            </w:r>
            <w:r w:rsidRPr="001A1FD8">
              <w:rPr>
                <w:u w:val="single"/>
              </w:rPr>
              <w:t>cal Feasibility:</w:t>
            </w:r>
          </w:p>
          <w:p w:rsidR="00F20BB1" w:rsidRPr="00A8604C" w:rsidRDefault="00F20BB1" w:rsidP="003E777C">
            <w:r w:rsidRPr="00A8604C">
              <w:t>Risk assessment: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A8604C">
              <w:t>Larger projects are riskier than smaller projects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A8604C">
              <w:t>A system in which the requirements are easily obtained and highly structered is less risky.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A8604C">
              <w:t>The development of a system employing standard technology will be less risky</w:t>
            </w:r>
          </w:p>
          <w:p w:rsidR="00F20BB1" w:rsidRPr="00A8604C" w:rsidRDefault="00F20BB1" w:rsidP="00F20BB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A8604C">
              <w:t>A project is less risky when the user group is familiar with the systems development process.</w:t>
            </w:r>
          </w:p>
          <w:p w:rsidR="00F20BB1" w:rsidRPr="002F2EBF" w:rsidRDefault="00F20BB1" w:rsidP="003E777C">
            <w:pPr>
              <w:pStyle w:val="ListParagraph"/>
            </w:pPr>
            <w:r>
              <w:t xml:space="preserve"> </w:t>
            </w:r>
          </w:p>
        </w:tc>
      </w:tr>
      <w:tr w:rsidR="00F20BB1" w:rsidRPr="004F34BC" w:rsidTr="003E777C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4- List the output of work package and its success criteria.</w:t>
            </w:r>
          </w:p>
        </w:tc>
      </w:tr>
      <w:tr w:rsidR="00F20BB1" w:rsidRPr="004F34BC" w:rsidTr="003E777C">
        <w:trPr>
          <w:trHeight w:val="1698"/>
        </w:trPr>
        <w:tc>
          <w:tcPr>
            <w:tcW w:w="9062" w:type="dxa"/>
          </w:tcPr>
          <w:p w:rsidR="00F20BB1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:rsidR="00F20BB1" w:rsidRDefault="00F20BB1" w:rsidP="003E777C">
            <w:pPr>
              <w:rPr>
                <w:lang w:val="en-US"/>
              </w:rPr>
            </w:pPr>
            <w:r w:rsidRPr="00EA1063">
              <w:rPr>
                <w:u w:val="single"/>
                <w:lang w:val="en-US"/>
              </w:rPr>
              <w:t>From The Project Process:</w:t>
            </w:r>
            <w:r>
              <w:rPr>
                <w:b/>
                <w:lang w:val="en-US"/>
              </w:rPr>
              <w:t xml:space="preserve"> </w:t>
            </w:r>
            <w:r w:rsidRPr="00EA1063">
              <w:rPr>
                <w:lang w:val="en-US"/>
              </w:rPr>
              <w:t>a Baseline Project Plan</w:t>
            </w:r>
            <w:r>
              <w:rPr>
                <w:lang w:val="en-US"/>
              </w:rPr>
              <w:t xml:space="preserve">(BPP) </w:t>
            </w:r>
            <w:r w:rsidRPr="00EA1063">
              <w:rPr>
                <w:lang w:val="en-US"/>
              </w:rPr>
              <w:t xml:space="preserve"> and Project Scope Statement</w:t>
            </w:r>
            <w:r>
              <w:rPr>
                <w:lang w:val="en-US"/>
              </w:rPr>
              <w:t xml:space="preserve"> (PSS)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The BPP contains the best estimate of a project’s scope, benefits, costs, risks and resource requirements.</w:t>
            </w:r>
          </w:p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The PSS describes what the project will deliver.</w:t>
            </w:r>
          </w:p>
          <w:p w:rsidR="00F20BB1" w:rsidRDefault="00F20BB1" w:rsidP="003E777C">
            <w:pPr>
              <w:rPr>
                <w:b/>
                <w:lang w:val="en-US"/>
              </w:rPr>
            </w:pPr>
          </w:p>
          <w:p w:rsidR="00F20BB1" w:rsidRDefault="00F20BB1" w:rsidP="003E777C">
            <w:pPr>
              <w:rPr>
                <w:u w:val="single"/>
                <w:lang w:val="en-US"/>
              </w:rPr>
            </w:pPr>
            <w:r w:rsidRPr="00C948AD">
              <w:rPr>
                <w:u w:val="single"/>
                <w:lang w:val="en-US"/>
              </w:rPr>
              <w:t>From The Feasibility:</w:t>
            </w:r>
          </w:p>
          <w:p w:rsidR="00F20BB1" w:rsidRPr="00C948AD" w:rsidRDefault="00F20BB1" w:rsidP="003E777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Economic:</w:t>
            </w:r>
          </w:p>
          <w:p w:rsidR="00F20BB1" w:rsidRPr="001A1FD8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1A1FD8">
              <w:rPr>
                <w:lang w:val="en-US"/>
              </w:rPr>
              <w:t>Ratio of the value of an investment to its cost (from ROI)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Net Present Value determines present value of cash outlays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Break-even analysis shows amount of time required for cumulative cash flow to equal initial &amp; going investment</w:t>
            </w:r>
          </w:p>
          <w:p w:rsidR="00F20BB1" w:rsidRDefault="00F20BB1" w:rsidP="003E777C">
            <w:pPr>
              <w:rPr>
                <w:u w:val="single"/>
                <w:lang w:val="en-US"/>
              </w:rPr>
            </w:pPr>
            <w:r w:rsidRPr="00480B79">
              <w:rPr>
                <w:u w:val="single"/>
                <w:lang w:val="en-US"/>
              </w:rPr>
              <w:t>Technical</w:t>
            </w:r>
          </w:p>
          <w:p w:rsidR="00F20BB1" w:rsidRPr="00480B79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80B79">
              <w:rPr>
                <w:lang w:val="en-US"/>
              </w:rPr>
              <w:t>Effects of degree of project structure, project size, and familiarity with application area on project implementation risk.</w:t>
            </w: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Criteria: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Economic feasability Solution with the highest ROI is the best alternative.  Alternatively, a lower ROI with an earlier payback may be preferable.</w:t>
            </w:r>
          </w:p>
          <w:p w:rsidR="00F20BB1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The project benefits should outweigh the project costs.</w:t>
            </w:r>
          </w:p>
          <w:p w:rsidR="00F20BB1" w:rsidRPr="00480B79" w:rsidRDefault="00F20BB1" w:rsidP="00F20B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Implementation risk should be low (with regards to available technology)</w:t>
            </w: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</w:p>
          <w:p w:rsidR="00F20BB1" w:rsidRPr="004F34BC" w:rsidRDefault="00F20BB1" w:rsidP="003E777C">
            <w:pPr>
              <w:rPr>
                <w:b/>
                <w:lang w:val="en-US"/>
              </w:rPr>
            </w:pPr>
          </w:p>
        </w:tc>
      </w:tr>
      <w:tr w:rsidR="00F20BB1" w:rsidRPr="004F34BC" w:rsidTr="003E777C">
        <w:tc>
          <w:tcPr>
            <w:tcW w:w="9062" w:type="dxa"/>
            <w:shd w:val="clear" w:color="auto" w:fill="BFBFBF" w:themeFill="background1" w:themeFillShade="BF"/>
          </w:tcPr>
          <w:p w:rsidR="00F20BB1" w:rsidRPr="004F34BC" w:rsidRDefault="00F20BB1" w:rsidP="003E777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5- Explain the relation of output with other work packages</w:t>
            </w:r>
          </w:p>
        </w:tc>
      </w:tr>
      <w:tr w:rsidR="00F20BB1" w:rsidRPr="004F34BC" w:rsidTr="003E777C">
        <w:trPr>
          <w:trHeight w:val="1477"/>
        </w:trPr>
        <w:tc>
          <w:tcPr>
            <w:tcW w:w="9062" w:type="dxa"/>
          </w:tcPr>
          <w:p w:rsidR="00F20BB1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 xml:space="preserve">A good Return on Investment (ROI) determines how good of an investment the project is, if it is then it’s advisable to advance to the next work package (the SRS development). </w:t>
            </w:r>
          </w:p>
          <w:p w:rsidR="00F20BB1" w:rsidRDefault="00F20BB1" w:rsidP="003E777C">
            <w:pPr>
              <w:rPr>
                <w:lang w:val="en-US"/>
              </w:rPr>
            </w:pPr>
          </w:p>
          <w:p w:rsidR="00F20BB1" w:rsidRPr="004F34BC" w:rsidRDefault="00F20BB1" w:rsidP="003E777C">
            <w:pPr>
              <w:rPr>
                <w:lang w:val="en-US"/>
              </w:rPr>
            </w:pPr>
            <w:r>
              <w:rPr>
                <w:lang w:val="en-US"/>
              </w:rPr>
              <w:t>Feasibility (especially economic) is reviewed after each work package in order to decide whether to continue, redirect or kill a project.</w:t>
            </w:r>
          </w:p>
        </w:tc>
      </w:tr>
    </w:tbl>
    <w:p w:rsidR="00F20BB1" w:rsidRDefault="00F20BB1" w:rsidP="00F20BB1">
      <w:pPr>
        <w:rPr>
          <w:lang w:val="en-US"/>
        </w:rPr>
      </w:pPr>
      <w:r w:rsidRPr="004F34BC">
        <w:rPr>
          <w:lang w:val="en-US"/>
        </w:rPr>
        <w:br w:type="page"/>
      </w:r>
    </w:p>
    <w:p w:rsidR="00214F58" w:rsidRDefault="00F20BB1">
      <w:bookmarkStart w:id="0" w:name="_GoBack"/>
      <w:bookmarkEnd w:id="0"/>
    </w:p>
    <w:sectPr w:rsidR="0021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4B4"/>
    <w:multiLevelType w:val="hybridMultilevel"/>
    <w:tmpl w:val="CCCA1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D1740"/>
    <w:multiLevelType w:val="hybridMultilevel"/>
    <w:tmpl w:val="EBEE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47D9E"/>
    <w:multiLevelType w:val="hybridMultilevel"/>
    <w:tmpl w:val="139E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B6DB7"/>
    <w:multiLevelType w:val="hybridMultilevel"/>
    <w:tmpl w:val="F97E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C54CD"/>
    <w:multiLevelType w:val="hybridMultilevel"/>
    <w:tmpl w:val="E39C83BA"/>
    <w:lvl w:ilvl="0" w:tplc="E1D8D3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4C17B58"/>
    <w:multiLevelType w:val="hybridMultilevel"/>
    <w:tmpl w:val="732CBA74"/>
    <w:lvl w:ilvl="0" w:tplc="F95833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B63135B"/>
    <w:multiLevelType w:val="hybridMultilevel"/>
    <w:tmpl w:val="CB948612"/>
    <w:lvl w:ilvl="0" w:tplc="9EC0DD30">
      <w:start w:val="2"/>
      <w:numFmt w:val="bullet"/>
      <w:lvlText w:val="-"/>
      <w:lvlJc w:val="left"/>
      <w:pPr>
        <w:ind w:left="15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1"/>
    <w:rsid w:val="008425E7"/>
    <w:rsid w:val="00891985"/>
    <w:rsid w:val="00F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ECC4B-A0A8-4FB3-AA71-8B26843D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BB1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/>
    </w:rPr>
  </w:style>
  <w:style w:type="paragraph" w:styleId="ListParagraph">
    <w:name w:val="List Paragraph"/>
    <w:basedOn w:val="Normal"/>
    <w:uiPriority w:val="34"/>
    <w:qFormat/>
    <w:rsid w:val="00F20BB1"/>
    <w:pPr>
      <w:ind w:left="720"/>
      <w:contextualSpacing/>
    </w:pPr>
  </w:style>
  <w:style w:type="table" w:styleId="TableGrid">
    <w:name w:val="Table Grid"/>
    <w:basedOn w:val="TableNormal"/>
    <w:uiPriority w:val="59"/>
    <w:rsid w:val="00F20BB1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2017-03-31T14:27:00Z</dcterms:created>
  <dcterms:modified xsi:type="dcterms:W3CDTF">2017-03-31T14:29:00Z</dcterms:modified>
</cp:coreProperties>
</file>