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F291" w14:textId="273EA159" w:rsidR="00F0441F" w:rsidRDefault="00054F05">
      <w:r>
        <w:t>Lab03 – EJ Monforton</w:t>
      </w:r>
    </w:p>
    <w:p w14:paraId="28C0890F" w14:textId="1026D1B6" w:rsidR="00054F05" w:rsidRDefault="00054F05">
      <w:r w:rsidRPr="00054F05">
        <w:drawing>
          <wp:inline distT="0" distB="0" distL="0" distR="0" wp14:anchorId="3C47D9EE" wp14:editId="43A08B82">
            <wp:extent cx="5943600" cy="2507615"/>
            <wp:effectExtent l="0" t="0" r="0" b="698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A83B3" w14:textId="5934E59F" w:rsidR="00054F05" w:rsidRDefault="00054F05">
      <w:r>
        <w:rPr>
          <w:noProof/>
        </w:rPr>
        <w:drawing>
          <wp:inline distT="0" distB="0" distL="0" distR="0" wp14:anchorId="5D59F1B5" wp14:editId="5E9A8AA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9F4115C-CEFF-4C90-9373-AF42C931DD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054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05"/>
    <w:rsid w:val="00054F05"/>
    <w:rsid w:val="00F0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B3A95"/>
  <w15:chartTrackingRefBased/>
  <w15:docId w15:val="{A32A9275-250F-462F-90B4-FC079B5B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ab365-my.sharepoint.com/personal/ejjm_uab_edu/Documents/lab2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Sheet1!$A$11</c:f>
              <c:strCache>
                <c:ptCount val="1"/>
                <c:pt idx="0">
                  <c:v>Quicksort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Sheet1!$B$10:$L$10</c:f>
              <c:strCache>
                <c:ptCount val="11"/>
                <c:pt idx="0">
                  <c:v>10#</c:v>
                </c:pt>
                <c:pt idx="1">
                  <c:v>20#</c:v>
                </c:pt>
                <c:pt idx="2">
                  <c:v>30#</c:v>
                </c:pt>
                <c:pt idx="3">
                  <c:v>40#</c:v>
                </c:pt>
                <c:pt idx="4">
                  <c:v>50#</c:v>
                </c:pt>
                <c:pt idx="5">
                  <c:v>100#</c:v>
                </c:pt>
                <c:pt idx="6">
                  <c:v>1000#</c:v>
                </c:pt>
                <c:pt idx="7">
                  <c:v>5000#</c:v>
                </c:pt>
                <c:pt idx="8">
                  <c:v>50000#</c:v>
                </c:pt>
                <c:pt idx="9">
                  <c:v>100000#</c:v>
                </c:pt>
                <c:pt idx="10">
                  <c:v>500000#</c:v>
                </c:pt>
              </c:strCache>
            </c:strRef>
          </c:cat>
          <c:val>
            <c:numRef>
              <c:f>Sheet1!$B$11:$L$11</c:f>
              <c:numCache>
                <c:formatCode>General</c:formatCode>
                <c:ptCount val="11"/>
                <c:pt idx="0">
                  <c:v>1.9699999999999999E-2</c:v>
                </c:pt>
                <c:pt idx="1">
                  <c:v>2.4199999999999999E-2</c:v>
                </c:pt>
                <c:pt idx="2">
                  <c:v>7.6399999999999996E-2</c:v>
                </c:pt>
                <c:pt idx="3">
                  <c:v>8.7400000000000005E-2</c:v>
                </c:pt>
                <c:pt idx="4">
                  <c:v>3.3500000000000002E-2</c:v>
                </c:pt>
                <c:pt idx="5">
                  <c:v>0.1188</c:v>
                </c:pt>
                <c:pt idx="6">
                  <c:v>3.0346000000000002</c:v>
                </c:pt>
                <c:pt idx="7">
                  <c:v>3.2616000000000001</c:v>
                </c:pt>
                <c:pt idx="8">
                  <c:v>22.594200000000001</c:v>
                </c:pt>
                <c:pt idx="9">
                  <c:v>36.360700000000001</c:v>
                </c:pt>
                <c:pt idx="10">
                  <c:v>159.64619999999999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D8E-452F-A3EC-976D11DC9A3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2772856"/>
        <c:axId val="532774456"/>
      </c:lineChart>
      <c:catAx>
        <c:axId val="5327728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Amount</a:t>
                </a:r>
                <a:r>
                  <a:rPr lang="en-US" baseline="0"/>
                  <a:t> of elements sorted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774456"/>
        <c:crosses val="autoZero"/>
        <c:auto val="1"/>
        <c:lblAlgn val="ctr"/>
        <c:lblOffset val="100"/>
        <c:noMultiLvlLbl val="0"/>
      </c:catAx>
      <c:valAx>
        <c:axId val="532774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Taken</a:t>
                </a:r>
                <a:r>
                  <a:rPr lang="en-US" baseline="0"/>
                  <a:t> to Sort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2772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Monforton, EJ Jeffrey</dc:creator>
  <cp:keywords/>
  <dc:description/>
  <cp:lastModifiedBy>Monforton, EJ Jeffrey</cp:lastModifiedBy>
  <cp:revision>1</cp:revision>
  <dcterms:created xsi:type="dcterms:W3CDTF">2022-02-15T23:51:00Z</dcterms:created>
  <dcterms:modified xsi:type="dcterms:W3CDTF">2022-02-16T00:00:00Z</dcterms:modified>
</cp:coreProperties>
</file>