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DCDE" w14:textId="4A963932" w:rsidR="00907565" w:rsidRDefault="00EF2F40">
      <w:pPr>
        <w:rPr>
          <w:lang w:val="en-US"/>
        </w:rPr>
      </w:pPr>
      <w:r>
        <w:rPr>
          <w:lang w:val="en-US"/>
        </w:rPr>
        <w:t xml:space="preserve">This </w:t>
      </w:r>
      <w:r w:rsidR="00F746F1">
        <w:rPr>
          <w:lang w:val="en-US"/>
        </w:rPr>
        <w:t>script</w:t>
      </w:r>
      <w:r>
        <w:rPr>
          <w:lang w:val="en-US"/>
        </w:rPr>
        <w:t xml:space="preserve"> </w:t>
      </w:r>
      <w:r w:rsidR="00F746F1">
        <w:rPr>
          <w:lang w:val="en-US"/>
        </w:rPr>
        <w:t>calls</w:t>
      </w:r>
      <w:r>
        <w:rPr>
          <w:lang w:val="en-US"/>
        </w:rPr>
        <w:t xml:space="preserve"> all the necessary functions to </w:t>
      </w:r>
      <w:r w:rsidR="00ED430B">
        <w:rPr>
          <w:lang w:val="en-US"/>
        </w:rPr>
        <w:t>perform the analysis of Experiment C</w:t>
      </w:r>
      <w:r w:rsidR="00473C6F">
        <w:rPr>
          <w:lang w:val="en-US"/>
        </w:rPr>
        <w:t>2</w:t>
      </w:r>
      <w:r w:rsidR="00ED430B">
        <w:rPr>
          <w:lang w:val="en-US"/>
        </w:rPr>
        <w:t>.</w:t>
      </w:r>
    </w:p>
    <w:p w14:paraId="5688D300" w14:textId="3E03040F" w:rsidR="00694BF5" w:rsidRPr="002C03DB" w:rsidRDefault="00ED430B">
      <w:pPr>
        <w:rPr>
          <w:lang w:val="en-US"/>
        </w:rPr>
      </w:pPr>
      <w:r w:rsidRPr="002C03DB">
        <w:rPr>
          <w:lang w:val="en-US"/>
        </w:rPr>
        <w:t>Initially,</w:t>
      </w:r>
      <w:r w:rsidR="002C03DB" w:rsidRPr="002C03DB">
        <w:rPr>
          <w:lang w:val="en-US"/>
        </w:rPr>
        <w:t xml:space="preserve"> </w:t>
      </w:r>
      <w:r w:rsidR="00694BF5" w:rsidRPr="002C03DB">
        <w:rPr>
          <w:lang w:val="en-US"/>
        </w:rPr>
        <w:t>gridded data for (a) meteorological variables</w:t>
      </w:r>
      <w:r w:rsidR="002C03DB" w:rsidRPr="002C03DB">
        <w:rPr>
          <w:lang w:val="en-US"/>
        </w:rPr>
        <w:t xml:space="preserve"> (air temperature, solar radiation, total precipitation, wind speed),</w:t>
      </w:r>
      <w:r w:rsidR="00694BF5" w:rsidRPr="002C03DB">
        <w:rPr>
          <w:lang w:val="en-US"/>
        </w:rPr>
        <w:t xml:space="preserve"> and (b) remotely sensed chlorophyll-a concentrations are formulated as time-series data corresponding to specific areas of interest (AOIs) within the water bodies.</w:t>
      </w:r>
    </w:p>
    <w:p w14:paraId="0152BF89" w14:textId="0158476B" w:rsidR="00291AF1" w:rsidRDefault="00291AF1">
      <w:pPr>
        <w:rPr>
          <w:lang w:val="en-US"/>
        </w:rPr>
      </w:pPr>
      <w:r>
        <w:rPr>
          <w:lang w:val="en-US"/>
        </w:rPr>
        <w:t>Then</w:t>
      </w:r>
      <w:r w:rsidR="0081154D">
        <w:rPr>
          <w:lang w:val="en-US"/>
        </w:rPr>
        <w:t xml:space="preserve">, </w:t>
      </w:r>
      <w:r w:rsidR="00036B1C">
        <w:rPr>
          <w:lang w:val="en-US"/>
        </w:rPr>
        <w:t xml:space="preserve">the time-series </w:t>
      </w:r>
      <w:r w:rsidR="0081154D">
        <w:rPr>
          <w:lang w:val="en-US"/>
        </w:rPr>
        <w:t xml:space="preserve">data </w:t>
      </w:r>
      <w:r w:rsidR="002C03DB">
        <w:rPr>
          <w:lang w:val="en-US"/>
        </w:rPr>
        <w:t xml:space="preserve">of chlorophyll-a values </w:t>
      </w:r>
      <w:r w:rsidR="0081154D">
        <w:rPr>
          <w:lang w:val="en-US"/>
        </w:rPr>
        <w:t>are pre-processed to (a) fill in missing data, and (b) smooth noisy inputs.</w:t>
      </w:r>
      <w:r w:rsidR="00C62EF4">
        <w:rPr>
          <w:lang w:val="en-US"/>
        </w:rPr>
        <w:t xml:space="preserve"> In addition, predictors and target values are normal</w:t>
      </w:r>
      <w:r w:rsidR="00DF7252">
        <w:rPr>
          <w:lang w:val="en-US"/>
        </w:rPr>
        <w:t>ized using z-score.</w:t>
      </w:r>
    </w:p>
    <w:p w14:paraId="6AC9A909" w14:textId="5822EAA0" w:rsidR="0081154D" w:rsidRDefault="0081154D">
      <w:pPr>
        <w:rPr>
          <w:lang w:val="en-US"/>
        </w:rPr>
      </w:pPr>
      <w:r>
        <w:rPr>
          <w:lang w:val="en-US"/>
        </w:rPr>
        <w:t xml:space="preserve">Subsequently, </w:t>
      </w:r>
      <w:r w:rsidR="0027064F">
        <w:rPr>
          <w:lang w:val="en-US"/>
        </w:rPr>
        <w:t>the script searches for the optimal width of the sliding window strategy employed for the predictions. Once the</w:t>
      </w:r>
      <w:r w:rsidR="00670C85">
        <w:rPr>
          <w:lang w:val="en-US"/>
        </w:rPr>
        <w:t xml:space="preserve"> windows are estimated, a feature selection process takes place to reduce the dimensionality of the model.</w:t>
      </w:r>
    </w:p>
    <w:p w14:paraId="7FA2CFCE" w14:textId="37E5E4A3" w:rsidR="00670C85" w:rsidRDefault="00AB1DE3">
      <w:pPr>
        <w:rPr>
          <w:lang w:val="en-US"/>
        </w:rPr>
      </w:pPr>
      <w:r>
        <w:rPr>
          <w:lang w:val="en-US"/>
        </w:rPr>
        <w:t>Then</w:t>
      </w:r>
      <w:r w:rsidR="00670C85">
        <w:rPr>
          <w:lang w:val="en-US"/>
        </w:rPr>
        <w:t>, the model is developed using a k-fold cross validation strategy</w:t>
      </w:r>
      <w:r w:rsidR="00473C6F">
        <w:rPr>
          <w:lang w:val="en-US"/>
        </w:rPr>
        <w:t>.</w:t>
      </w:r>
    </w:p>
    <w:p w14:paraId="39483623" w14:textId="4A9A7D07" w:rsidR="00AB1DE3" w:rsidRDefault="00AB1DE3">
      <w:pPr>
        <w:rPr>
          <w:lang w:val="en-US"/>
        </w:rPr>
      </w:pPr>
      <w:r>
        <w:rPr>
          <w:lang w:val="en-US"/>
        </w:rPr>
        <w:t>Once the model is trained, the script performs a re-forecast experiment using expired forecasts for (a) meteorological variables, and (b) hydrological variables from upstream catchments.</w:t>
      </w:r>
    </w:p>
    <w:p w14:paraId="4989DDE8" w14:textId="5D449BF7" w:rsidR="00AB1DE3" w:rsidRDefault="00AB1DE3">
      <w:pPr>
        <w:rPr>
          <w:lang w:val="en-US"/>
        </w:rPr>
      </w:pPr>
      <w:r>
        <w:rPr>
          <w:lang w:val="en-US"/>
        </w:rPr>
        <w:t xml:space="preserve">Finally, once the 10-day-ahead forecasts are </w:t>
      </w:r>
      <w:r w:rsidR="00493588">
        <w:rPr>
          <w:lang w:val="en-US"/>
        </w:rPr>
        <w:t>produced, the script evaluates the Mean Absolute Scaled Errors of the forecasts using a naïve forecasting alternative, the persistency of the last known observation.</w:t>
      </w:r>
    </w:p>
    <w:p w14:paraId="5A96C506" w14:textId="77777777" w:rsidR="00473C6F" w:rsidRDefault="00473C6F">
      <w:pPr>
        <w:rPr>
          <w:lang w:val="en-US"/>
        </w:rPr>
      </w:pPr>
    </w:p>
    <w:p w14:paraId="68CA8B88" w14:textId="77777777" w:rsidR="00473C6F" w:rsidRPr="00EF2F40" w:rsidRDefault="00473C6F">
      <w:pPr>
        <w:rPr>
          <w:lang w:val="en-US"/>
        </w:rPr>
      </w:pPr>
    </w:p>
    <w:sectPr w:rsidR="00473C6F" w:rsidRPr="00EF2F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68"/>
    <w:rsid w:val="00036B1C"/>
    <w:rsid w:val="0027064F"/>
    <w:rsid w:val="00291AF1"/>
    <w:rsid w:val="002C03DB"/>
    <w:rsid w:val="00473C6F"/>
    <w:rsid w:val="00493588"/>
    <w:rsid w:val="00497C47"/>
    <w:rsid w:val="004D71F2"/>
    <w:rsid w:val="00670C85"/>
    <w:rsid w:val="00694BF5"/>
    <w:rsid w:val="0081154D"/>
    <w:rsid w:val="009271B2"/>
    <w:rsid w:val="00AB1DE3"/>
    <w:rsid w:val="00AE03F9"/>
    <w:rsid w:val="00B14C68"/>
    <w:rsid w:val="00BD2EFC"/>
    <w:rsid w:val="00C62EF4"/>
    <w:rsid w:val="00DE509C"/>
    <w:rsid w:val="00DF7252"/>
    <w:rsid w:val="00E8558D"/>
    <w:rsid w:val="00E97A87"/>
    <w:rsid w:val="00ED430B"/>
    <w:rsid w:val="00EF2F40"/>
    <w:rsid w:val="00F746F1"/>
    <w:rsid w:val="00F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29FC"/>
  <w15:chartTrackingRefBased/>
  <w15:docId w15:val="{3F71B8F6-4F02-42DF-94BF-1451D05A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200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Kandris</dc:creator>
  <cp:keywords/>
  <dc:description/>
  <cp:lastModifiedBy>Kyriakos Kandris</cp:lastModifiedBy>
  <cp:revision>19</cp:revision>
  <dcterms:created xsi:type="dcterms:W3CDTF">2023-04-10T10:37:00Z</dcterms:created>
  <dcterms:modified xsi:type="dcterms:W3CDTF">2023-05-03T12:13:00Z</dcterms:modified>
</cp:coreProperties>
</file>