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5D28" w14:textId="5B548C72" w:rsidR="004006CA" w:rsidRDefault="00525D7D">
      <w:pPr>
        <w:pStyle w:val="Title"/>
      </w:pPr>
      <w:r w:rsidRPr="00525D7D">
        <w:t>Winity.Life eMarketing</w:t>
      </w:r>
      <w:r>
        <w:t xml:space="preserve"> </w:t>
      </w:r>
      <w:r w:rsidR="00000000">
        <w:t>Call Notes</w:t>
      </w:r>
    </w:p>
    <w:p w14:paraId="013B9A1B" w14:textId="77777777" w:rsidR="004006CA" w:rsidRDefault="00000000">
      <w:pPr>
        <w:pStyle w:val="Heading1"/>
      </w:pPr>
      <w:r>
        <w:t>1. Minutes of the Meeting (MoM)</w:t>
      </w:r>
    </w:p>
    <w:p w14:paraId="6693B7BA" w14:textId="77777777" w:rsidR="004006CA" w:rsidRDefault="00000000">
      <w:pPr>
        <w:pStyle w:val="ListBullet"/>
      </w:pPr>
      <w:r>
        <w:t>Reviewed the core proposition of the platform: enabling users to load a prepaid card with stablecoins (USDT, USDC) and spend in USD internationally via Apple Pay, Google Pay, and fiat gateways.</w:t>
      </w:r>
    </w:p>
    <w:p w14:paraId="4BFC4412" w14:textId="77777777" w:rsidR="004006CA" w:rsidRDefault="00000000">
      <w:pPr>
        <w:pStyle w:val="ListBullet"/>
      </w:pPr>
      <w:r>
        <w:t>Clarified that all marketing content must be approved by the issuer due to strict compliance; messaging must avoid direct crypto card claims and use compliant language.</w:t>
      </w:r>
    </w:p>
    <w:p w14:paraId="27CC4241" w14:textId="77777777" w:rsidR="004006CA" w:rsidRDefault="00000000">
      <w:pPr>
        <w:pStyle w:val="ListBullet"/>
      </w:pPr>
      <w:r>
        <w:t>Discussed target audiences: crypto enthusiasts, digital nomads, unbanked/underbanked, high net worth individuals, global freelancers, gig workers, tech-savvy early adopters, and virtual asset-savvy companies.</w:t>
      </w:r>
    </w:p>
    <w:p w14:paraId="621677AD" w14:textId="77777777" w:rsidR="004006CA" w:rsidRDefault="00000000">
      <w:pPr>
        <w:pStyle w:val="ListBullet"/>
      </w:pPr>
      <w:r>
        <w:t>Outlined a five-phase digital marketing approach: foundation/positioning, early demand/community building, paid acquisition/conversion optimization, user activation/retention, and scale/ecosystem integration.</w:t>
      </w:r>
    </w:p>
    <w:p w14:paraId="12FA0D4E" w14:textId="77777777" w:rsidR="004006CA" w:rsidRDefault="00000000">
      <w:pPr>
        <w:pStyle w:val="ListBullet"/>
      </w:pPr>
      <w:r>
        <w:t>Identified key marketing platforms: LinkedIn (Sales Navigator for B2B), YouTube, Google Ads, Meta (Facebook/Instagram), Twitter, Telegram, Discord, Reddit, TikTok, email marketing, and crypto-native ad networks.</w:t>
      </w:r>
    </w:p>
    <w:p w14:paraId="1DDD1A91" w14:textId="77777777" w:rsidR="004006CA" w:rsidRDefault="00000000">
      <w:pPr>
        <w:pStyle w:val="ListBullet"/>
      </w:pPr>
      <w:r>
        <w:t>Explained lead management and nurturing via WhatsApp and Telegram drip sequences, with automation and personalization based on user data and UTM parameters.</w:t>
      </w:r>
    </w:p>
    <w:p w14:paraId="4650ED1D" w14:textId="77777777" w:rsidR="004006CA" w:rsidRDefault="00000000">
      <w:pPr>
        <w:pStyle w:val="ListBullet"/>
      </w:pPr>
      <w:r>
        <w:t>Discussed technical requirements for automation: need for user data, USPs, content assets, and integration via API or landing pages to capture and segment leads.</w:t>
      </w:r>
    </w:p>
    <w:p w14:paraId="29A55378" w14:textId="77777777" w:rsidR="004006CA" w:rsidRDefault="00000000">
      <w:pPr>
        <w:pStyle w:val="ListBullet"/>
      </w:pPr>
      <w:r>
        <w:t>Highlighted the need for app download campaigns and Play Store/App Store marketing, including SDK integration for tracking and campaign optimization.</w:t>
      </w:r>
    </w:p>
    <w:p w14:paraId="467FE594" w14:textId="77777777" w:rsidR="004006CA" w:rsidRDefault="00000000">
      <w:pPr>
        <w:pStyle w:val="ListBullet"/>
      </w:pPr>
      <w:r>
        <w:t>Agreed to include pre-order functionality for cards as part of the marketing funnel.</w:t>
      </w:r>
    </w:p>
    <w:p w14:paraId="33974771" w14:textId="77777777" w:rsidR="004006CA" w:rsidRDefault="00000000">
      <w:pPr>
        <w:pStyle w:val="ListBullet"/>
      </w:pPr>
      <w:r>
        <w:t>Confirmed agency capabilities: Google Ads, Meta Ads, SEO, YouTube, LinkedIn, email marketing, website development, content writing, graphic design, and account setup/verification.</w:t>
      </w:r>
    </w:p>
    <w:p w14:paraId="4D9C8A60" w14:textId="77777777" w:rsidR="004006CA" w:rsidRDefault="00000000">
      <w:pPr>
        <w:pStyle w:val="Heading1"/>
      </w:pPr>
      <w:r>
        <w:t>2. To-Do List</w:t>
      </w:r>
    </w:p>
    <w:p w14:paraId="097553EE" w14:textId="77777777" w:rsidR="004006CA" w:rsidRDefault="00000000">
      <w:pPr>
        <w:pStyle w:val="ListBullet"/>
      </w:pPr>
      <w:r>
        <w:t>Agency (Abhishek) to share the prepared document and media plan, including app download strategy, with the client within the next few days.</w:t>
      </w:r>
    </w:p>
    <w:p w14:paraId="752176C6" w14:textId="77777777" w:rsidR="004006CA" w:rsidRDefault="00000000">
      <w:pPr>
        <w:pStyle w:val="ListBullet"/>
      </w:pPr>
      <w:r>
        <w:t>Client to provide product USPs, benefits, content assets (images, videos), and detailed information for campaign personalization as soon as possible.</w:t>
      </w:r>
    </w:p>
    <w:p w14:paraId="1FD6754E" w14:textId="77777777" w:rsidR="004006CA" w:rsidRDefault="00000000">
      <w:pPr>
        <w:pStyle w:val="ListBullet"/>
      </w:pPr>
      <w:r>
        <w:t>Agency to adjust all communications and ad creatives to comply with issuer's strict marketing guidelines and submit for approval before launch.</w:t>
      </w:r>
    </w:p>
    <w:p w14:paraId="015EF00E" w14:textId="77777777" w:rsidR="004006CA" w:rsidRDefault="00000000">
      <w:pPr>
        <w:pStyle w:val="ListBullet"/>
      </w:pPr>
      <w:r>
        <w:t>Agency to add 'KAST' to the competitor list in the documentation immediately.</w:t>
      </w:r>
    </w:p>
    <w:p w14:paraId="322BFDD6" w14:textId="77777777" w:rsidR="004006CA" w:rsidRDefault="00000000">
      <w:pPr>
        <w:pStyle w:val="ListBullet"/>
      </w:pPr>
      <w:r>
        <w:t>Agency to develop and propose a detailed plan for app download campaigns, including Play Store/App Store marketing and SDK integration, within one week.</w:t>
      </w:r>
    </w:p>
    <w:p w14:paraId="5CB5CFC9" w14:textId="77777777" w:rsidR="004006CA" w:rsidRDefault="00000000">
      <w:pPr>
        <w:pStyle w:val="ListBullet"/>
      </w:pPr>
      <w:r>
        <w:lastRenderedPageBreak/>
        <w:t>Agency to set up lead capture mechanisms (landing pages, UTM tracking) and automation for WhatsApp/Telegram/email drip sequences after receiving required data from the client.</w:t>
      </w:r>
    </w:p>
    <w:p w14:paraId="45F13D94" w14:textId="77777777" w:rsidR="004006CA" w:rsidRDefault="00000000">
      <w:pPr>
        <w:pStyle w:val="ListBullet"/>
      </w:pPr>
      <w:r>
        <w:t>Agency to include pre-order card functionality in the marketing funnel and update the plan accordingly.</w:t>
      </w:r>
    </w:p>
    <w:p w14:paraId="52D439F8" w14:textId="77777777" w:rsidR="004006CA" w:rsidRDefault="00000000">
      <w:pPr>
        <w:pStyle w:val="ListBullet"/>
      </w:pPr>
      <w:r>
        <w:t>Agency to provide an overview of capabilities and support for Meta account creation, verification, and website business setup upon client request.</w:t>
      </w:r>
    </w:p>
    <w:p w14:paraId="32C0CBD1" w14:textId="77777777" w:rsidR="004006CA" w:rsidRDefault="00000000">
      <w:pPr>
        <w:pStyle w:val="ListBullet"/>
      </w:pPr>
      <w:r>
        <w:t>Client to review and approve audience segmentation, communications, and campaign structure once shared by the agency.</w:t>
      </w:r>
    </w:p>
    <w:p w14:paraId="2957D9E8" w14:textId="77777777" w:rsidR="004006CA" w:rsidRDefault="00000000">
      <w:pPr>
        <w:pStyle w:val="Heading1"/>
      </w:pPr>
      <w:r>
        <w:t>3. Action Points / Action Plan</w:t>
      </w:r>
    </w:p>
    <w:p w14:paraId="2A4F6FFA" w14:textId="77777777" w:rsidR="004006CA" w:rsidRDefault="00000000">
      <w:pPr>
        <w:pStyle w:val="Heading2"/>
      </w:pPr>
      <w:r>
        <w:t>Key Decisions Made</w:t>
      </w:r>
    </w:p>
    <w:p w14:paraId="4487835E" w14:textId="77777777" w:rsidR="004006CA" w:rsidRDefault="00000000">
      <w:pPr>
        <w:pStyle w:val="ListBullet"/>
      </w:pPr>
      <w:r>
        <w:t>Adopt a phased digital marketing approach targeting both B2C and B2B segments.</w:t>
      </w:r>
    </w:p>
    <w:p w14:paraId="1DC773CF" w14:textId="77777777" w:rsidR="004006CA" w:rsidRDefault="00000000">
      <w:pPr>
        <w:pStyle w:val="ListBullet"/>
      </w:pPr>
      <w:r>
        <w:t>Comply strictly with issuer's marketing guidelines, avoiding direct crypto card claims.</w:t>
      </w:r>
    </w:p>
    <w:p w14:paraId="07B28AB1" w14:textId="77777777" w:rsidR="004006CA" w:rsidRDefault="00000000">
      <w:pPr>
        <w:pStyle w:val="ListBullet"/>
      </w:pPr>
      <w:r>
        <w:t>Utilize automation and personalization in lead nurturing via WhatsApp, Telegram, and email.</w:t>
      </w:r>
    </w:p>
    <w:p w14:paraId="677F6E82" w14:textId="77777777" w:rsidR="004006CA" w:rsidRDefault="00000000">
      <w:pPr>
        <w:pStyle w:val="ListBullet"/>
      </w:pPr>
      <w:r>
        <w:t>Implement app download and pre-order card campaigns alongside lead generation.</w:t>
      </w:r>
    </w:p>
    <w:p w14:paraId="1EBF52A3" w14:textId="77777777" w:rsidR="004006CA" w:rsidRDefault="00000000">
      <w:pPr>
        <w:pStyle w:val="Heading2"/>
      </w:pPr>
      <w:r>
        <w:t>Key Services to Promote</w:t>
      </w:r>
    </w:p>
    <w:p w14:paraId="2CD1EFCA" w14:textId="77777777" w:rsidR="004006CA" w:rsidRDefault="00000000">
      <w:pPr>
        <w:pStyle w:val="ListBullet"/>
      </w:pPr>
      <w:r>
        <w:t>Prepaid card loaded with stablecoins (USDT, USDC)</w:t>
      </w:r>
    </w:p>
    <w:p w14:paraId="0CE8D12F" w14:textId="77777777" w:rsidR="004006CA" w:rsidRDefault="00000000">
      <w:pPr>
        <w:pStyle w:val="ListBullet"/>
      </w:pPr>
      <w:r>
        <w:t>Seamless crypto-to-fiat spending via Apple Pay, Google Pay, and international POS/ATM</w:t>
      </w:r>
    </w:p>
    <w:p w14:paraId="5AAD9F69" w14:textId="77777777" w:rsidR="004006CA" w:rsidRDefault="00000000">
      <w:pPr>
        <w:pStyle w:val="ListBullet"/>
      </w:pPr>
      <w:r>
        <w:t>Virtual and physical card options</w:t>
      </w:r>
    </w:p>
    <w:p w14:paraId="51C966D8" w14:textId="77777777" w:rsidR="004006CA" w:rsidRDefault="00000000">
      <w:pPr>
        <w:pStyle w:val="ListBullet"/>
      </w:pPr>
      <w:r>
        <w:t>Tiered rewards and premium (elite) card offerings</w:t>
      </w:r>
    </w:p>
    <w:p w14:paraId="367B554B" w14:textId="77777777" w:rsidR="004006CA" w:rsidRDefault="00000000">
      <w:pPr>
        <w:pStyle w:val="ListBullet"/>
      </w:pPr>
      <w:r>
        <w:t>B2B solutions for companies to offer cards to employees/customers</w:t>
      </w:r>
    </w:p>
    <w:p w14:paraId="3483FC82" w14:textId="77777777" w:rsidR="004006CA" w:rsidRDefault="00000000">
      <w:pPr>
        <w:pStyle w:val="Heading2"/>
      </w:pPr>
      <w:r>
        <w:t>Target Geography</w:t>
      </w:r>
    </w:p>
    <w:p w14:paraId="467ACE09" w14:textId="77777777" w:rsidR="004006CA" w:rsidRDefault="00000000">
      <w:pPr>
        <w:pStyle w:val="ListBullet"/>
      </w:pPr>
      <w:r>
        <w:t>International markets (users can spend globally in local currencies)</w:t>
      </w:r>
    </w:p>
    <w:p w14:paraId="703EFBB2" w14:textId="77777777" w:rsidR="004006CA" w:rsidRDefault="00000000">
      <w:pPr>
        <w:pStyle w:val="ListBullet"/>
      </w:pPr>
      <w:r>
        <w:t>Specific focus on regions with high crypto adoption and digital nomads (e.g., Singapore, India, Bali, Berlin, etc.)</w:t>
      </w:r>
    </w:p>
    <w:p w14:paraId="3B4ABFFE" w14:textId="77777777" w:rsidR="004006CA" w:rsidRDefault="00000000">
      <w:pPr>
        <w:pStyle w:val="Heading2"/>
      </w:pPr>
      <w:r>
        <w:t>Budget and Timeline</w:t>
      </w:r>
    </w:p>
    <w:p w14:paraId="3DB45581" w14:textId="77777777" w:rsidR="004006CA" w:rsidRDefault="00000000">
      <w:pPr>
        <w:pStyle w:val="ListBullet"/>
      </w:pPr>
      <w:r>
        <w:t>No specific budget discussed; phased approach over several months (first three months for foundation/positioning, subsequent phases for demand generation and scaling)</w:t>
      </w:r>
    </w:p>
    <w:p w14:paraId="4A4114B9" w14:textId="77777777" w:rsidR="004006CA" w:rsidRDefault="00000000">
      <w:pPr>
        <w:pStyle w:val="ListBullet"/>
      </w:pPr>
      <w:r>
        <w:t>Immediate next steps to be completed within 1-2 weeks (media plan, campaign setup, compliance review)</w:t>
      </w:r>
    </w:p>
    <w:p w14:paraId="3DC4D566" w14:textId="77777777" w:rsidR="004006CA" w:rsidRDefault="00000000">
      <w:pPr>
        <w:pStyle w:val="Heading2"/>
      </w:pPr>
      <w:r>
        <w:t>Lead Management Strategy</w:t>
      </w:r>
    </w:p>
    <w:p w14:paraId="433B7BE0" w14:textId="77777777" w:rsidR="004006CA" w:rsidRDefault="00000000">
      <w:pPr>
        <w:pStyle w:val="ListBullet"/>
      </w:pPr>
      <w:r>
        <w:t>Capture leads via landing pages with UTM tracking for source attribution.</w:t>
      </w:r>
    </w:p>
    <w:p w14:paraId="5C0C27B3" w14:textId="77777777" w:rsidR="004006CA" w:rsidRDefault="00000000">
      <w:pPr>
        <w:pStyle w:val="ListBullet"/>
      </w:pPr>
      <w:r>
        <w:t>Segment leads based on inquiry source and user profile (nomad, elite, etc.).</w:t>
      </w:r>
    </w:p>
    <w:p w14:paraId="595BEA5F" w14:textId="77777777" w:rsidR="004006CA" w:rsidRDefault="00000000">
      <w:pPr>
        <w:pStyle w:val="ListBullet"/>
      </w:pPr>
      <w:r>
        <w:t>Nurture leads using automated, personalized drip sequences on WhatsApp, Telegram, and email.</w:t>
      </w:r>
    </w:p>
    <w:p w14:paraId="363B3161" w14:textId="77777777" w:rsidR="004006CA" w:rsidRDefault="00000000">
      <w:pPr>
        <w:pStyle w:val="ListBullet"/>
      </w:pPr>
      <w:r>
        <w:lastRenderedPageBreak/>
        <w:t>Use API or Google Sheets for lead data transfer and automation triggers.</w:t>
      </w:r>
    </w:p>
    <w:p w14:paraId="17E21B2D" w14:textId="77777777" w:rsidR="004006CA" w:rsidRDefault="00000000">
      <w:pPr>
        <w:pStyle w:val="ListBullet"/>
      </w:pPr>
      <w:r>
        <w:t>Focus on compliance with data privacy and platform policies (especially WhatsApp).</w:t>
      </w:r>
    </w:p>
    <w:p w14:paraId="58394505" w14:textId="77777777" w:rsidR="004006CA" w:rsidRDefault="00000000">
      <w:pPr>
        <w:pStyle w:val="Heading2"/>
      </w:pPr>
      <w:r>
        <w:t>Next Steps and Ownership</w:t>
      </w:r>
    </w:p>
    <w:p w14:paraId="2819A915" w14:textId="77777777" w:rsidR="004006CA" w:rsidRDefault="00000000">
      <w:pPr>
        <w:pStyle w:val="ListBullet"/>
      </w:pPr>
      <w:r>
        <w:t>Agency (Abhishek) to deliver media plan and updated documentation (including app download and pre-order strategies).</w:t>
      </w:r>
    </w:p>
    <w:p w14:paraId="7B78636A" w14:textId="77777777" w:rsidR="004006CA" w:rsidRDefault="00000000">
      <w:pPr>
        <w:pStyle w:val="ListBullet"/>
      </w:pPr>
      <w:r>
        <w:t>Client to supply product information, USPs, and creative assets for campaign development.</w:t>
      </w:r>
    </w:p>
    <w:p w14:paraId="548AE313" w14:textId="77777777" w:rsidR="004006CA" w:rsidRDefault="00000000">
      <w:pPr>
        <w:pStyle w:val="ListBullet"/>
      </w:pPr>
      <w:r>
        <w:t>Agency to revise and submit all communications for issuer compliance approval.</w:t>
      </w:r>
    </w:p>
    <w:p w14:paraId="6F363C9F" w14:textId="77777777" w:rsidR="004006CA" w:rsidRDefault="00000000">
      <w:pPr>
        <w:pStyle w:val="ListBullet"/>
      </w:pPr>
      <w:r>
        <w:t>Agency to set up technical integrations for lead capture and automation.</w:t>
      </w:r>
    </w:p>
    <w:p w14:paraId="0EC08F1C" w14:textId="77777777" w:rsidR="004006CA" w:rsidRDefault="00000000">
      <w:pPr>
        <w:pStyle w:val="ListBullet"/>
      </w:pPr>
      <w:r>
        <w:t>Client to review and approve proposed audience segments, creatives, and campaign structure.</w:t>
      </w:r>
    </w:p>
    <w:sectPr w:rsidR="00400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010489">
    <w:abstractNumId w:val="8"/>
  </w:num>
  <w:num w:numId="2" w16cid:durableId="445153031">
    <w:abstractNumId w:val="6"/>
  </w:num>
  <w:num w:numId="3" w16cid:durableId="124782620">
    <w:abstractNumId w:val="5"/>
  </w:num>
  <w:num w:numId="4" w16cid:durableId="1597979208">
    <w:abstractNumId w:val="4"/>
  </w:num>
  <w:num w:numId="5" w16cid:durableId="1124233449">
    <w:abstractNumId w:val="7"/>
  </w:num>
  <w:num w:numId="6" w16cid:durableId="771365781">
    <w:abstractNumId w:val="3"/>
  </w:num>
  <w:num w:numId="7" w16cid:durableId="1761755516">
    <w:abstractNumId w:val="2"/>
  </w:num>
  <w:num w:numId="8" w16cid:durableId="1510636963">
    <w:abstractNumId w:val="1"/>
  </w:num>
  <w:num w:numId="9" w16cid:durableId="6014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6CA"/>
    <w:rsid w:val="00525D7D"/>
    <w:rsid w:val="008174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E9EBC"/>
  <w14:defaultImageDpi w14:val="300"/>
  <w15:docId w15:val="{481A7425-0471-4C39-9EB4-CA79276B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Taaran Jain</cp:lastModifiedBy>
  <cp:revision>2</cp:revision>
  <dcterms:created xsi:type="dcterms:W3CDTF">2013-12-23T23:15:00Z</dcterms:created>
  <dcterms:modified xsi:type="dcterms:W3CDTF">2025-07-22T10:56:00Z</dcterms:modified>
  <cp:category/>
</cp:coreProperties>
</file>