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4774" w14:textId="24E290DD" w:rsidR="002267D1" w:rsidRPr="00105FB8" w:rsidRDefault="00CB0B23">
      <w:pPr>
        <w:pStyle w:val="Heading2"/>
        <w:jc w:val="center"/>
        <w:rPr>
          <w:lang w:val="en-US"/>
        </w:rPr>
      </w:pPr>
      <w:r>
        <w:t>IProML: Introduction to Programming and Machine Learning in Python, 202</w:t>
      </w:r>
      <w:r w:rsidR="00105FB8">
        <w:rPr>
          <w:lang w:val="en-US"/>
        </w:rPr>
        <w:t>2</w:t>
      </w:r>
    </w:p>
    <w:p w14:paraId="54DB4775" w14:textId="29B37FAD" w:rsidR="002267D1" w:rsidRDefault="00CB0B23">
      <w:pPr>
        <w:pStyle w:val="Subtitle"/>
        <w:jc w:val="center"/>
        <w:rPr>
          <w:b/>
        </w:rPr>
      </w:pPr>
      <w:r>
        <w:rPr>
          <w:b/>
        </w:rPr>
        <w:t>Syllabus</w:t>
      </w:r>
    </w:p>
    <w:p w14:paraId="54DB4776" w14:textId="77777777" w:rsidR="002267D1" w:rsidRDefault="00CB0B23">
      <w:pPr>
        <w:rPr>
          <w:b/>
          <w:sz w:val="22"/>
          <w:szCs w:val="22"/>
        </w:rPr>
      </w:pPr>
      <w:r>
        <w:rPr>
          <w:b/>
          <w:sz w:val="22"/>
          <w:szCs w:val="22"/>
        </w:rPr>
        <w:t>Course responsible:</w:t>
      </w:r>
    </w:p>
    <w:p w14:paraId="3B46B53D" w14:textId="2672BC15" w:rsidR="00266384" w:rsidRPr="003A60FC" w:rsidRDefault="00CB0B23" w:rsidP="00D1095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Andrea Vandin</w:t>
      </w:r>
      <w:r w:rsidR="00D1095A" w:rsidRPr="002677E8">
        <w:rPr>
          <w:color w:val="24292E"/>
          <w:sz w:val="22"/>
          <w:szCs w:val="22"/>
          <w:lang w:val="en-US"/>
        </w:rPr>
        <w:t>,</w:t>
      </w:r>
      <w:r>
        <w:rPr>
          <w:color w:val="24292E"/>
          <w:sz w:val="22"/>
          <w:szCs w:val="22"/>
        </w:rPr>
        <w:t xml:space="preserve"> </w:t>
      </w:r>
      <w:hyperlink r:id="rId6" w:history="1">
        <w:r w:rsidR="00D1095A" w:rsidRPr="00F903AB">
          <w:rPr>
            <w:rStyle w:val="Hyperlink"/>
            <w:sz w:val="22"/>
            <w:szCs w:val="22"/>
          </w:rPr>
          <w:t>andrea.vandin@santannapisa.it</w:t>
        </w:r>
      </w:hyperlink>
      <w:r w:rsidR="008C3909" w:rsidRPr="002677E8">
        <w:rPr>
          <w:color w:val="24292E"/>
          <w:sz w:val="22"/>
          <w:szCs w:val="22"/>
          <w:lang w:val="en-US"/>
        </w:rPr>
        <w:t xml:space="preserve"> </w:t>
      </w:r>
      <w:r w:rsidR="00D1095A" w:rsidRPr="002677E8">
        <w:rPr>
          <w:color w:val="24292E"/>
          <w:sz w:val="22"/>
          <w:szCs w:val="22"/>
          <w:lang w:val="en-US"/>
        </w:rPr>
        <w:t xml:space="preserve"> </w:t>
      </w:r>
      <w:hyperlink r:id="rId7" w:history="1">
        <w:r w:rsidR="00D1095A" w:rsidRPr="002677E8">
          <w:rPr>
            <w:rStyle w:val="Hyperlink"/>
            <w:sz w:val="22"/>
            <w:szCs w:val="22"/>
            <w:lang w:val="en-US"/>
          </w:rPr>
          <w:t>https://www.santannapisa.it/en/andrea-vandin</w:t>
        </w:r>
      </w:hyperlink>
      <w:r w:rsidR="00D1095A" w:rsidRPr="002677E8">
        <w:rPr>
          <w:color w:val="24292E"/>
          <w:sz w:val="22"/>
          <w:szCs w:val="22"/>
          <w:lang w:val="en-US"/>
        </w:rPr>
        <w:t xml:space="preserve"> </w:t>
      </w:r>
    </w:p>
    <w:p w14:paraId="54DB4778" w14:textId="33F8C0AB" w:rsidR="002267D1" w:rsidRDefault="00CB0B23" w:rsidP="00D1095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Daniele Licari</w:t>
      </w:r>
      <w:r w:rsidR="00D1095A" w:rsidRPr="00D1095A">
        <w:rPr>
          <w:color w:val="24292E"/>
          <w:sz w:val="22"/>
          <w:szCs w:val="22"/>
          <w:lang w:val="it-IT"/>
        </w:rPr>
        <w:t>,</w:t>
      </w:r>
      <w:r>
        <w:rPr>
          <w:color w:val="24292E"/>
          <w:sz w:val="22"/>
          <w:szCs w:val="22"/>
        </w:rPr>
        <w:t xml:space="preserve"> </w:t>
      </w:r>
      <w:r w:rsidR="00D1095A" w:rsidRPr="00D1095A">
        <w:rPr>
          <w:color w:val="24292E"/>
          <w:sz w:val="22"/>
          <w:szCs w:val="22"/>
          <w:lang w:val="it-IT"/>
        </w:rPr>
        <w:t xml:space="preserve"> </w:t>
      </w:r>
      <w:r w:rsidR="00D1095A">
        <w:rPr>
          <w:color w:val="24292E"/>
          <w:sz w:val="22"/>
          <w:szCs w:val="22"/>
          <w:lang w:val="it-IT"/>
        </w:rPr>
        <w:t xml:space="preserve"> </w:t>
      </w:r>
      <w:r w:rsidR="00D1095A" w:rsidRPr="00D1095A">
        <w:rPr>
          <w:color w:val="24292E"/>
          <w:sz w:val="12"/>
          <w:szCs w:val="12"/>
          <w:lang w:val="it-IT"/>
        </w:rPr>
        <w:t xml:space="preserve"> </w:t>
      </w:r>
      <w:hyperlink r:id="rId8" w:history="1">
        <w:r w:rsidR="00D1095A" w:rsidRPr="00F903AB">
          <w:rPr>
            <w:rStyle w:val="Hyperlink"/>
            <w:sz w:val="22"/>
            <w:szCs w:val="22"/>
          </w:rPr>
          <w:t>daniele.licari@santannapisa.it</w:t>
        </w:r>
      </w:hyperlink>
      <w:r w:rsidR="008C3909">
        <w:rPr>
          <w:color w:val="24292E"/>
          <w:sz w:val="22"/>
          <w:szCs w:val="22"/>
          <w:lang w:val="it-IT"/>
        </w:rPr>
        <w:t xml:space="preserve"> </w:t>
      </w:r>
      <w:r w:rsidR="003A60FC" w:rsidRPr="003A60FC">
        <w:rPr>
          <w:color w:val="24292E"/>
          <w:sz w:val="22"/>
          <w:szCs w:val="22"/>
          <w:lang w:val="it-IT"/>
        </w:rPr>
        <w:t xml:space="preserve"> </w:t>
      </w:r>
      <w:r w:rsidR="00D1095A">
        <w:rPr>
          <w:color w:val="24292E"/>
          <w:sz w:val="22"/>
          <w:szCs w:val="22"/>
          <w:lang w:val="it-IT"/>
        </w:rPr>
        <w:t xml:space="preserve">   </w:t>
      </w:r>
      <w:hyperlink r:id="rId9" w:history="1">
        <w:r w:rsidR="008C3909" w:rsidRPr="00F903AB">
          <w:rPr>
            <w:rStyle w:val="Hyperlink"/>
            <w:sz w:val="22"/>
            <w:szCs w:val="22"/>
            <w:lang w:val="it-IT"/>
          </w:rPr>
          <w:t>https://www.linkedin.com/in/daniele-licari/</w:t>
        </w:r>
      </w:hyperlink>
    </w:p>
    <w:p w14:paraId="54DB4779" w14:textId="77777777" w:rsidR="002267D1" w:rsidRDefault="002267D1">
      <w:pPr>
        <w:rPr>
          <w:b/>
          <w:color w:val="24292E"/>
          <w:sz w:val="16"/>
          <w:szCs w:val="16"/>
        </w:rPr>
      </w:pPr>
    </w:p>
    <w:p w14:paraId="54DB477A" w14:textId="77777777" w:rsidR="002267D1" w:rsidRDefault="00CB0B23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Language:</w:t>
      </w:r>
      <w:r>
        <w:rPr>
          <w:color w:val="24292E"/>
          <w:sz w:val="22"/>
          <w:szCs w:val="22"/>
        </w:rPr>
        <w:t xml:space="preserve"> English</w:t>
      </w:r>
    </w:p>
    <w:p w14:paraId="54DB477B" w14:textId="77777777" w:rsidR="002267D1" w:rsidRDefault="002267D1">
      <w:pPr>
        <w:rPr>
          <w:b/>
          <w:color w:val="24292E"/>
          <w:sz w:val="16"/>
          <w:szCs w:val="16"/>
        </w:rPr>
      </w:pPr>
    </w:p>
    <w:p w14:paraId="54DB477C" w14:textId="77777777" w:rsidR="002267D1" w:rsidRDefault="00CB0B23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Duration:</w:t>
      </w:r>
      <w:r>
        <w:rPr>
          <w:color w:val="24292E"/>
          <w:sz w:val="22"/>
          <w:szCs w:val="22"/>
        </w:rPr>
        <w:t xml:space="preserve"> </w:t>
      </w:r>
    </w:p>
    <w:p w14:paraId="54DB477D" w14:textId="779D35E6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  <w:u w:val="single"/>
        </w:rPr>
        <w:t>Module 1</w:t>
      </w:r>
      <w:r>
        <w:rPr>
          <w:color w:val="24292E"/>
          <w:sz w:val="22"/>
          <w:szCs w:val="22"/>
        </w:rPr>
        <w:t xml:space="preserve"> 16h, From </w:t>
      </w:r>
      <w:r w:rsidR="0084661A">
        <w:rPr>
          <w:color w:val="24292E"/>
          <w:sz w:val="22"/>
          <w:szCs w:val="22"/>
          <w:lang w:val="en-US"/>
        </w:rPr>
        <w:t>20</w:t>
      </w:r>
      <w:r>
        <w:rPr>
          <w:color w:val="24292E"/>
          <w:sz w:val="22"/>
          <w:szCs w:val="22"/>
        </w:rPr>
        <w:t>/</w:t>
      </w:r>
      <w:r w:rsidR="0084661A">
        <w:rPr>
          <w:color w:val="24292E"/>
          <w:sz w:val="22"/>
          <w:szCs w:val="22"/>
          <w:lang w:val="en-US"/>
        </w:rPr>
        <w:t>04</w:t>
      </w:r>
      <w:r>
        <w:rPr>
          <w:color w:val="24292E"/>
          <w:sz w:val="22"/>
          <w:szCs w:val="22"/>
        </w:rPr>
        <w:t>/202</w:t>
      </w:r>
      <w:r w:rsidR="002B6414">
        <w:rPr>
          <w:color w:val="24292E"/>
          <w:sz w:val="22"/>
          <w:szCs w:val="22"/>
          <w:lang w:val="en-US"/>
        </w:rPr>
        <w:t>2</w:t>
      </w:r>
      <w:r>
        <w:rPr>
          <w:color w:val="24292E"/>
          <w:sz w:val="22"/>
          <w:szCs w:val="22"/>
        </w:rPr>
        <w:t xml:space="preserve"> to </w:t>
      </w:r>
      <w:r w:rsidR="0084661A">
        <w:rPr>
          <w:color w:val="24292E"/>
          <w:sz w:val="22"/>
          <w:szCs w:val="22"/>
          <w:lang w:val="en-US"/>
        </w:rPr>
        <w:t>16</w:t>
      </w:r>
      <w:r>
        <w:rPr>
          <w:color w:val="24292E"/>
          <w:sz w:val="22"/>
          <w:szCs w:val="22"/>
        </w:rPr>
        <w:t>/</w:t>
      </w:r>
      <w:r w:rsidR="0084661A">
        <w:rPr>
          <w:color w:val="24292E"/>
          <w:sz w:val="22"/>
          <w:szCs w:val="22"/>
          <w:lang w:val="en-US"/>
        </w:rPr>
        <w:t>05</w:t>
      </w:r>
      <w:r>
        <w:rPr>
          <w:color w:val="24292E"/>
          <w:sz w:val="22"/>
          <w:szCs w:val="22"/>
        </w:rPr>
        <w:t>/202</w:t>
      </w:r>
      <w:r w:rsidR="002B6414">
        <w:rPr>
          <w:color w:val="24292E"/>
          <w:sz w:val="22"/>
          <w:szCs w:val="22"/>
          <w:lang w:val="en-US"/>
        </w:rPr>
        <w:t>2</w:t>
      </w:r>
      <w:r>
        <w:rPr>
          <w:color w:val="24292E"/>
          <w:sz w:val="22"/>
          <w:szCs w:val="22"/>
        </w:rPr>
        <w:t xml:space="preserve"> </w:t>
      </w:r>
    </w:p>
    <w:p w14:paraId="54DB477E" w14:textId="6E13216E" w:rsidR="002267D1" w:rsidRPr="002B6414" w:rsidRDefault="00CB0B23">
      <w:pPr>
        <w:rPr>
          <w:color w:val="24292E"/>
          <w:sz w:val="22"/>
          <w:szCs w:val="22"/>
          <w:lang w:val="en-US"/>
        </w:rPr>
      </w:pPr>
      <w:r>
        <w:rPr>
          <w:color w:val="24292E"/>
          <w:sz w:val="22"/>
          <w:szCs w:val="22"/>
          <w:u w:val="single"/>
        </w:rPr>
        <w:t>Module 2</w:t>
      </w:r>
      <w:r>
        <w:rPr>
          <w:color w:val="24292E"/>
          <w:sz w:val="22"/>
          <w:szCs w:val="22"/>
        </w:rPr>
        <w:t xml:space="preserve"> 14h, From </w:t>
      </w:r>
      <w:r w:rsidR="0084661A">
        <w:rPr>
          <w:color w:val="24292E"/>
          <w:sz w:val="22"/>
          <w:szCs w:val="22"/>
          <w:lang w:val="en-US"/>
        </w:rPr>
        <w:t>20</w:t>
      </w:r>
      <w:r>
        <w:rPr>
          <w:color w:val="24292E"/>
          <w:sz w:val="22"/>
          <w:szCs w:val="22"/>
        </w:rPr>
        <w:t>/</w:t>
      </w:r>
      <w:r w:rsidR="0084661A">
        <w:rPr>
          <w:color w:val="24292E"/>
          <w:sz w:val="22"/>
          <w:szCs w:val="22"/>
          <w:lang w:val="en-US"/>
        </w:rPr>
        <w:t>05</w:t>
      </w:r>
      <w:r>
        <w:rPr>
          <w:color w:val="24292E"/>
          <w:sz w:val="22"/>
          <w:szCs w:val="22"/>
        </w:rPr>
        <w:t>/202</w:t>
      </w:r>
      <w:r w:rsidR="002B6414">
        <w:rPr>
          <w:color w:val="24292E"/>
          <w:sz w:val="22"/>
          <w:szCs w:val="22"/>
          <w:lang w:val="en-US"/>
        </w:rPr>
        <w:t>2</w:t>
      </w:r>
      <w:r>
        <w:rPr>
          <w:color w:val="24292E"/>
          <w:sz w:val="22"/>
          <w:szCs w:val="22"/>
        </w:rPr>
        <w:t xml:space="preserve"> to </w:t>
      </w:r>
      <w:r w:rsidR="0084661A">
        <w:rPr>
          <w:color w:val="24292E"/>
          <w:sz w:val="22"/>
          <w:szCs w:val="22"/>
          <w:lang w:val="en-US"/>
        </w:rPr>
        <w:t>13</w:t>
      </w:r>
      <w:r>
        <w:rPr>
          <w:color w:val="24292E"/>
          <w:sz w:val="22"/>
          <w:szCs w:val="22"/>
        </w:rPr>
        <w:t>/</w:t>
      </w:r>
      <w:r w:rsidR="0084661A">
        <w:rPr>
          <w:color w:val="24292E"/>
          <w:sz w:val="22"/>
          <w:szCs w:val="22"/>
          <w:lang w:val="en-US"/>
        </w:rPr>
        <w:t>06</w:t>
      </w:r>
      <w:r>
        <w:rPr>
          <w:color w:val="24292E"/>
          <w:sz w:val="22"/>
          <w:szCs w:val="22"/>
        </w:rPr>
        <w:t>/202</w:t>
      </w:r>
      <w:r w:rsidR="002B6414">
        <w:rPr>
          <w:color w:val="24292E"/>
          <w:sz w:val="22"/>
          <w:szCs w:val="22"/>
          <w:lang w:val="en-US"/>
        </w:rPr>
        <w:t>2</w:t>
      </w:r>
    </w:p>
    <w:p w14:paraId="54DB477F" w14:textId="77777777" w:rsidR="002267D1" w:rsidRDefault="002267D1">
      <w:pPr>
        <w:rPr>
          <w:b/>
          <w:sz w:val="16"/>
          <w:szCs w:val="16"/>
        </w:rPr>
      </w:pPr>
    </w:p>
    <w:p w14:paraId="54DB4780" w14:textId="77777777" w:rsidR="002267D1" w:rsidRDefault="00CB0B23">
      <w:pPr>
        <w:rPr>
          <w:b/>
          <w:sz w:val="22"/>
          <w:szCs w:val="22"/>
        </w:rPr>
      </w:pPr>
      <w:r>
        <w:rPr>
          <w:b/>
          <w:sz w:val="22"/>
          <w:szCs w:val="22"/>
        </w:rPr>
        <w:t>Description:</w:t>
      </w:r>
    </w:p>
    <w:p w14:paraId="54DB4781" w14:textId="7C001A8F" w:rsidR="002267D1" w:rsidRDefault="00CB0B23" w:rsidP="00126B8C">
      <w:pPr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The course introduces students to programming</w:t>
      </w:r>
      <w:r w:rsidR="00727C54">
        <w:rPr>
          <w:color w:val="24292E"/>
          <w:sz w:val="22"/>
          <w:szCs w:val="22"/>
          <w:lang w:val="en-US"/>
        </w:rPr>
        <w:t xml:space="preserve">, </w:t>
      </w:r>
      <w:r>
        <w:rPr>
          <w:color w:val="24292E"/>
          <w:sz w:val="22"/>
          <w:szCs w:val="22"/>
        </w:rPr>
        <w:t>data analy</w:t>
      </w:r>
      <w:r w:rsidR="00727C54">
        <w:rPr>
          <w:color w:val="24292E"/>
          <w:sz w:val="22"/>
          <w:szCs w:val="22"/>
          <w:lang w:val="en-US"/>
        </w:rPr>
        <w:t>tic</w:t>
      </w:r>
      <w:r>
        <w:rPr>
          <w:color w:val="24292E"/>
          <w:sz w:val="22"/>
          <w:szCs w:val="22"/>
        </w:rPr>
        <w:t>s</w:t>
      </w:r>
      <w:r w:rsidR="00727C54">
        <w:rPr>
          <w:color w:val="24292E"/>
          <w:sz w:val="22"/>
          <w:szCs w:val="22"/>
          <w:lang w:val="en-US"/>
        </w:rPr>
        <w:t xml:space="preserve"> and the basis of machine learning</w:t>
      </w:r>
      <w:r>
        <w:rPr>
          <w:color w:val="24292E"/>
          <w:sz w:val="22"/>
          <w:szCs w:val="22"/>
        </w:rPr>
        <w:t>, using python as a reference language.</w:t>
      </w:r>
    </w:p>
    <w:p w14:paraId="54DB4782" w14:textId="7E99BC04" w:rsidR="002267D1" w:rsidRDefault="00CB0B23" w:rsidP="00126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Module 1 introduces students to the fundamental principles of </w:t>
      </w:r>
      <w:r w:rsidR="000C4209">
        <w:rPr>
          <w:color w:val="24292E"/>
          <w:sz w:val="22"/>
          <w:szCs w:val="22"/>
          <w:lang w:val="en-US"/>
        </w:rPr>
        <w:t>‘good’</w:t>
      </w:r>
      <w:r>
        <w:rPr>
          <w:color w:val="24292E"/>
          <w:sz w:val="22"/>
          <w:szCs w:val="22"/>
        </w:rPr>
        <w:t xml:space="preserve"> programming with basic applications to data processing. The module starts from basic notions of programming (variables, data types, collections, control &amp; repetition structures, functions &amp; modules</w:t>
      </w:r>
      <w:r w:rsidR="00727C54">
        <w:rPr>
          <w:color w:val="24292E"/>
          <w:sz w:val="22"/>
          <w:szCs w:val="22"/>
          <w:lang w:val="en-US"/>
        </w:rPr>
        <w:t>, object-oriented programming</w:t>
      </w:r>
      <w:r>
        <w:rPr>
          <w:color w:val="24292E"/>
          <w:sz w:val="22"/>
          <w:szCs w:val="22"/>
        </w:rPr>
        <w:t xml:space="preserve">), up to </w:t>
      </w:r>
      <w:r w:rsidR="00727C54">
        <w:rPr>
          <w:color w:val="24292E"/>
          <w:sz w:val="22"/>
          <w:szCs w:val="22"/>
          <w:lang w:val="en-US"/>
        </w:rPr>
        <w:t>medium-complex</w:t>
      </w:r>
      <w:r>
        <w:rPr>
          <w:color w:val="24292E"/>
          <w:sz w:val="22"/>
          <w:szCs w:val="22"/>
        </w:rPr>
        <w:t xml:space="preserve"> data processing functionalities (loading, manipulation, and visualization of CSV</w:t>
      </w:r>
      <w:r w:rsidR="00727C54">
        <w:rPr>
          <w:color w:val="24292E"/>
          <w:sz w:val="22"/>
          <w:szCs w:val="22"/>
          <w:lang w:val="en-US"/>
        </w:rPr>
        <w:t>/online</w:t>
      </w:r>
      <w:r>
        <w:rPr>
          <w:color w:val="24292E"/>
          <w:sz w:val="22"/>
          <w:szCs w:val="22"/>
        </w:rPr>
        <w:t xml:space="preserve"> data).</w:t>
      </w:r>
    </w:p>
    <w:p w14:paraId="54DB4783" w14:textId="3CAE5234" w:rsidR="002267D1" w:rsidRDefault="00CB0B23" w:rsidP="00126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Module 2 introduces the students to the components of typical data analysis processes</w:t>
      </w:r>
      <w:r w:rsidR="00697894">
        <w:rPr>
          <w:color w:val="24292E"/>
          <w:sz w:val="22"/>
          <w:szCs w:val="22"/>
          <w:lang w:val="en-US"/>
        </w:rPr>
        <w:t xml:space="preserve"> and machine learning pipelines</w:t>
      </w:r>
      <w:r>
        <w:rPr>
          <w:color w:val="24292E"/>
          <w:sz w:val="22"/>
          <w:szCs w:val="22"/>
        </w:rPr>
        <w:t>. It first builds the necessary toolset by introducing popular Python libraries for data manipulation/visualization (NumPy, Pandas</w:t>
      </w:r>
      <w:r w:rsidR="00697894">
        <w:rPr>
          <w:color w:val="24292E"/>
          <w:sz w:val="22"/>
          <w:szCs w:val="22"/>
          <w:lang w:val="en-US"/>
        </w:rPr>
        <w:t>,</w:t>
      </w:r>
      <w:r w:rsidR="007D7E32">
        <w:rPr>
          <w:color w:val="24292E"/>
          <w:sz w:val="22"/>
          <w:szCs w:val="22"/>
          <w:lang w:val="en-US"/>
        </w:rPr>
        <w:t xml:space="preserve"> Seaborn</w:t>
      </w:r>
      <w:r w:rsidR="00A6766D">
        <w:rPr>
          <w:color w:val="24292E"/>
          <w:sz w:val="22"/>
          <w:szCs w:val="22"/>
          <w:lang w:val="en-US"/>
        </w:rPr>
        <w:t>, scikit-learn</w:t>
      </w:r>
      <w:r>
        <w:rPr>
          <w:color w:val="24292E"/>
          <w:sz w:val="22"/>
          <w:szCs w:val="22"/>
        </w:rPr>
        <w:t>), applied to simple applications. The toolset is then applied to a more complex case study on the classification of benign and malignant breast cancer, including aspects of data preprocessing, dimensionality reduction, clustering, and classification. The module concludes by presenting KNIME, a popular python-integrated workflow-based language for data analysis.</w:t>
      </w:r>
    </w:p>
    <w:p w14:paraId="54DB4784" w14:textId="5A6C7310" w:rsidR="002267D1" w:rsidRDefault="00CB0B23" w:rsidP="00126B8C">
      <w:pPr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A student who has met the objectives of the course will acquire an understanding of the issues and tasks involved in </w:t>
      </w:r>
      <w:r w:rsidR="00727C54">
        <w:rPr>
          <w:color w:val="24292E"/>
          <w:sz w:val="22"/>
          <w:szCs w:val="22"/>
          <w:lang w:val="en-US"/>
        </w:rPr>
        <w:t>‘good’</w:t>
      </w:r>
      <w:r>
        <w:rPr>
          <w:color w:val="24292E"/>
          <w:sz w:val="22"/>
          <w:szCs w:val="22"/>
        </w:rPr>
        <w:t xml:space="preserve"> computer programming and data analysis, to be able to make informed decisions. The student will be able to write </w:t>
      </w:r>
      <w:r w:rsidR="00330C01">
        <w:rPr>
          <w:color w:val="24292E"/>
          <w:sz w:val="22"/>
          <w:szCs w:val="22"/>
          <w:lang w:val="en-US"/>
        </w:rPr>
        <w:t>p</w:t>
      </w:r>
      <w:r>
        <w:rPr>
          <w:color w:val="24292E"/>
          <w:sz w:val="22"/>
          <w:szCs w:val="22"/>
        </w:rPr>
        <w:t>ython programs of various nature, with a focus on complex data analysis and predictive tasks.</w:t>
      </w:r>
    </w:p>
    <w:p w14:paraId="54DB4785" w14:textId="77777777" w:rsidR="002267D1" w:rsidRDefault="002267D1">
      <w:pPr>
        <w:rPr>
          <w:color w:val="24292E"/>
          <w:sz w:val="16"/>
          <w:szCs w:val="16"/>
        </w:rPr>
      </w:pPr>
    </w:p>
    <w:p w14:paraId="54DB4786" w14:textId="77777777" w:rsidR="002267D1" w:rsidRDefault="00CB0B23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Prerequisites:</w:t>
      </w:r>
      <w:r>
        <w:rPr>
          <w:color w:val="24292E"/>
          <w:sz w:val="22"/>
          <w:szCs w:val="22"/>
        </w:rPr>
        <w:t xml:space="preserve"> No prerequisites for Module 1, while Module 2 requires knowledge of computer programming (possibly obtained attending Module 1).</w:t>
      </w:r>
    </w:p>
    <w:p w14:paraId="54DB4787" w14:textId="77777777" w:rsidR="002267D1" w:rsidRDefault="002267D1">
      <w:pPr>
        <w:rPr>
          <w:color w:val="24292E"/>
          <w:sz w:val="16"/>
          <w:szCs w:val="16"/>
        </w:rPr>
      </w:pPr>
    </w:p>
    <w:p w14:paraId="54DB4788" w14:textId="77777777" w:rsidR="002267D1" w:rsidRDefault="00CB0B23">
      <w:pPr>
        <w:rPr>
          <w:b/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Materials:</w:t>
      </w:r>
    </w:p>
    <w:p w14:paraId="54DB4789" w14:textId="77777777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The course makes extensive use of online repositories and game-based e-learning platforms to</w:t>
      </w:r>
    </w:p>
    <w:p w14:paraId="54DB478A" w14:textId="454506B0" w:rsidR="002267D1" w:rsidRDefault="00CE3B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hyperlink r:id="rId10">
        <w:r w:rsidR="00CB0B23">
          <w:rPr>
            <w:color w:val="1155CC"/>
            <w:sz w:val="22"/>
            <w:szCs w:val="22"/>
            <w:u w:val="single"/>
          </w:rPr>
          <w:t>GitHub Wiki (website)</w:t>
        </w:r>
      </w:hyperlink>
      <w:r w:rsidR="00CB0B23">
        <w:rPr>
          <w:color w:val="24292E"/>
          <w:sz w:val="22"/>
          <w:szCs w:val="22"/>
        </w:rPr>
        <w:t>: collect slides, coding examples, datasets, and further course material</w:t>
      </w:r>
    </w:p>
    <w:p w14:paraId="54DB478B" w14:textId="77777777" w:rsidR="002267D1" w:rsidRDefault="00CE3B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hyperlink r:id="rId11">
        <w:r w:rsidR="00CB0B23">
          <w:rPr>
            <w:color w:val="1155CC"/>
            <w:sz w:val="22"/>
            <w:szCs w:val="22"/>
            <w:u w:val="single"/>
          </w:rPr>
          <w:t>Colab</w:t>
        </w:r>
      </w:hyperlink>
      <w:r w:rsidR="00CB0B23">
        <w:rPr>
          <w:color w:val="24292E"/>
          <w:sz w:val="22"/>
          <w:szCs w:val="22"/>
        </w:rPr>
        <w:t>: distribute and automatically provide feedback for weekly coding assignments</w:t>
      </w:r>
    </w:p>
    <w:p w14:paraId="54DB478C" w14:textId="77777777" w:rsidR="002267D1" w:rsidRDefault="00CE3B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hyperlink r:id="rId12">
        <w:r w:rsidR="00CB0B23">
          <w:rPr>
            <w:color w:val="1155CC"/>
            <w:sz w:val="22"/>
            <w:szCs w:val="22"/>
            <w:u w:val="single"/>
          </w:rPr>
          <w:t>Kahoot</w:t>
        </w:r>
      </w:hyperlink>
      <w:r w:rsidR="00CB0B23">
        <w:rPr>
          <w:color w:val="24292E"/>
          <w:sz w:val="22"/>
          <w:szCs w:val="22"/>
        </w:rPr>
        <w:t>: perform online quizzes to monitor the learning process</w:t>
      </w:r>
    </w:p>
    <w:p w14:paraId="54DB478D" w14:textId="77777777" w:rsidR="002267D1" w:rsidRDefault="002267D1">
      <w:pPr>
        <w:rPr>
          <w:color w:val="24292E"/>
          <w:sz w:val="16"/>
          <w:szCs w:val="16"/>
        </w:rPr>
      </w:pPr>
    </w:p>
    <w:p w14:paraId="54DB478E" w14:textId="77777777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Suggested books are:</w:t>
      </w:r>
    </w:p>
    <w:p w14:paraId="54DB478F" w14:textId="77777777" w:rsidR="002267D1" w:rsidRDefault="00CB0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Learning Python, M. Lutz</w:t>
      </w:r>
    </w:p>
    <w:p w14:paraId="54DB4790" w14:textId="77777777" w:rsidR="002267D1" w:rsidRDefault="00CB0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Python for Data Analysis, W. McKinney</w:t>
      </w:r>
    </w:p>
    <w:p w14:paraId="54DB4791" w14:textId="77777777" w:rsidR="002267D1" w:rsidRDefault="00CB0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Statistics and Machine Learning in Python, E.Duchesnay, T.Löfstedt, F.Younes</w:t>
      </w:r>
    </w:p>
    <w:p w14:paraId="54DB4792" w14:textId="77777777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We will use </w:t>
      </w:r>
      <w:r>
        <w:rPr>
          <w:b/>
          <w:color w:val="24292E"/>
          <w:sz w:val="22"/>
          <w:szCs w:val="22"/>
        </w:rPr>
        <w:t>python</w:t>
      </w:r>
      <w:r>
        <w:rPr>
          <w:color w:val="24292E"/>
          <w:sz w:val="22"/>
          <w:szCs w:val="22"/>
        </w:rPr>
        <w:t> as the programming language and statistical software of choice for the course.</w:t>
      </w:r>
    </w:p>
    <w:p w14:paraId="54DB4793" w14:textId="77777777" w:rsidR="002267D1" w:rsidRDefault="002267D1">
      <w:pPr>
        <w:rPr>
          <w:color w:val="24292E"/>
          <w:sz w:val="16"/>
          <w:szCs w:val="16"/>
        </w:rPr>
      </w:pPr>
    </w:p>
    <w:p w14:paraId="54DB4794" w14:textId="77777777" w:rsidR="002267D1" w:rsidRDefault="00CB0B23">
      <w:pPr>
        <w:rPr>
          <w:b/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Evaluation:</w:t>
      </w:r>
    </w:p>
    <w:p w14:paraId="54DB4795" w14:textId="77777777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Students can attend single modules. These are ‘attività trasversali’, hence there will not be an exam, but an attendance certificate (attestazione di presenza) with mandatory attendance of at least 80%. </w:t>
      </w:r>
    </w:p>
    <w:p w14:paraId="54DB4796" w14:textId="77777777" w:rsidR="002267D1" w:rsidRDefault="002267D1">
      <w:pPr>
        <w:rPr>
          <w:color w:val="24292E"/>
          <w:sz w:val="16"/>
          <w:szCs w:val="16"/>
        </w:rPr>
      </w:pPr>
    </w:p>
    <w:p w14:paraId="54DB4797" w14:textId="77777777" w:rsidR="002267D1" w:rsidRDefault="00CB0B23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Attendance:</w:t>
      </w:r>
      <w:r>
        <w:rPr>
          <w:color w:val="24292E"/>
          <w:sz w:val="22"/>
          <w:szCs w:val="22"/>
        </w:rPr>
        <w:t xml:space="preserve"> </w:t>
      </w:r>
    </w:p>
    <w:p w14:paraId="54DB4798" w14:textId="1DD08B59" w:rsidR="002267D1" w:rsidRDefault="00727C54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  <w:lang w:val="en-US"/>
        </w:rPr>
        <w:t>T</w:t>
      </w:r>
      <w:r w:rsidR="00CB0B23">
        <w:rPr>
          <w:color w:val="24292E"/>
          <w:sz w:val="22"/>
          <w:szCs w:val="22"/>
        </w:rPr>
        <w:t>he course will likely be conducted remotely.</w:t>
      </w:r>
    </w:p>
    <w:p w14:paraId="54DB4799" w14:textId="77777777" w:rsidR="002267D1" w:rsidRDefault="002267D1">
      <w:pPr>
        <w:rPr>
          <w:color w:val="24292E"/>
          <w:sz w:val="22"/>
          <w:szCs w:val="22"/>
        </w:rPr>
      </w:pPr>
    </w:p>
    <w:p w14:paraId="54DB479A" w14:textId="686298E0" w:rsidR="002267D1" w:rsidRDefault="00B65C0D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  <w:lang w:val="en-US"/>
        </w:rPr>
        <w:t xml:space="preserve">Tentative </w:t>
      </w:r>
      <w:r w:rsidR="00CB0B23">
        <w:rPr>
          <w:b/>
          <w:color w:val="24292E"/>
          <w:sz w:val="22"/>
          <w:szCs w:val="22"/>
        </w:rPr>
        <w:t>Schedule:</w:t>
      </w:r>
    </w:p>
    <w:p w14:paraId="54DB479B" w14:textId="1453C675" w:rsidR="002267D1" w:rsidRDefault="00CB0B23">
      <w:pPr>
        <w:pStyle w:val="Heading2"/>
        <w:jc w:val="center"/>
      </w:pPr>
      <w:r>
        <w:t xml:space="preserve">Module 1 – </w:t>
      </w:r>
      <w:r w:rsidR="001330E7">
        <w:rPr>
          <w:lang w:val="en-US"/>
        </w:rPr>
        <w:t>16</w:t>
      </w:r>
      <w:r>
        <w:t xml:space="preserve"> hours</w:t>
      </w:r>
    </w:p>
    <w:tbl>
      <w:tblPr>
        <w:tblStyle w:val="a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245"/>
        <w:gridCol w:w="1276"/>
        <w:gridCol w:w="1417"/>
      </w:tblGrid>
      <w:tr w:rsidR="000C4209" w14:paraId="54DB47A0" w14:textId="77777777" w:rsidTr="00183A6A">
        <w:tc>
          <w:tcPr>
            <w:tcW w:w="704" w:type="dxa"/>
            <w:shd w:val="clear" w:color="auto" w:fill="E7E6E6"/>
          </w:tcPr>
          <w:p w14:paraId="54DB479C" w14:textId="77777777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Class</w:t>
            </w:r>
          </w:p>
        </w:tc>
        <w:tc>
          <w:tcPr>
            <w:tcW w:w="5245" w:type="dxa"/>
            <w:shd w:val="clear" w:color="auto" w:fill="E7E6E6"/>
          </w:tcPr>
          <w:p w14:paraId="54DB479D" w14:textId="77777777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Topic</w:t>
            </w:r>
          </w:p>
        </w:tc>
        <w:tc>
          <w:tcPr>
            <w:tcW w:w="1276" w:type="dxa"/>
            <w:shd w:val="clear" w:color="auto" w:fill="E7E6E6"/>
          </w:tcPr>
          <w:p w14:paraId="1B390B47" w14:textId="531F6AA5" w:rsidR="000C4209" w:rsidRPr="000C4209" w:rsidRDefault="000C4209">
            <w:pPr>
              <w:jc w:val="center"/>
              <w:rPr>
                <w:b/>
                <w:color w:val="24292E"/>
                <w:sz w:val="22"/>
                <w:szCs w:val="22"/>
                <w:lang w:val="en-US"/>
              </w:rPr>
            </w:pPr>
            <w:r>
              <w:rPr>
                <w:b/>
                <w:color w:val="24292E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17" w:type="dxa"/>
            <w:shd w:val="clear" w:color="auto" w:fill="E7E6E6"/>
          </w:tcPr>
          <w:p w14:paraId="54DB479F" w14:textId="471F6A2D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Time</w:t>
            </w:r>
          </w:p>
        </w:tc>
      </w:tr>
      <w:tr w:rsidR="000C4209" w14:paraId="54DB47A7" w14:textId="77777777" w:rsidTr="00183A6A">
        <w:tc>
          <w:tcPr>
            <w:tcW w:w="704" w:type="dxa"/>
            <w:vAlign w:val="center"/>
          </w:tcPr>
          <w:p w14:paraId="54DB47A1" w14:textId="77777777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</w:p>
        </w:tc>
        <w:tc>
          <w:tcPr>
            <w:tcW w:w="5245" w:type="dxa"/>
            <w:vAlign w:val="center"/>
          </w:tcPr>
          <w:p w14:paraId="4D05DA70" w14:textId="3A7FDC37" w:rsidR="001330E7" w:rsidRPr="001330E7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Course Introduction</w:t>
            </w:r>
          </w:p>
          <w:p w14:paraId="54DB47A4" w14:textId="19BEEFE5" w:rsidR="000C4209" w:rsidRPr="001330E7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Console I/O &amp; Variables</w:t>
            </w:r>
          </w:p>
        </w:tc>
        <w:tc>
          <w:tcPr>
            <w:tcW w:w="1276" w:type="dxa"/>
            <w:vAlign w:val="center"/>
          </w:tcPr>
          <w:p w14:paraId="1F133C52" w14:textId="43E6D14F" w:rsidR="000C4209" w:rsidRPr="009F15A2" w:rsidRDefault="006A0C64" w:rsidP="00233492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 xml:space="preserve">Wed </w:t>
            </w:r>
            <w:r w:rsidR="009F15A2">
              <w:rPr>
                <w:color w:val="24292E"/>
                <w:sz w:val="22"/>
                <w:szCs w:val="22"/>
                <w:lang w:val="en-US"/>
              </w:rPr>
              <w:t>20/04</w:t>
            </w:r>
          </w:p>
        </w:tc>
        <w:tc>
          <w:tcPr>
            <w:tcW w:w="1417" w:type="dxa"/>
            <w:vAlign w:val="center"/>
          </w:tcPr>
          <w:p w14:paraId="54DB47A6" w14:textId="441511CC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13D66DCE" w14:textId="77777777" w:rsidTr="00183A6A">
        <w:tc>
          <w:tcPr>
            <w:tcW w:w="704" w:type="dxa"/>
            <w:vAlign w:val="center"/>
          </w:tcPr>
          <w:p w14:paraId="3D89E99B" w14:textId="243F42D7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6ED3BACB" w14:textId="754B9E59" w:rsidR="000C4209" w:rsidRPr="001330E7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Data types &amp; Operations</w:t>
            </w:r>
          </w:p>
        </w:tc>
        <w:tc>
          <w:tcPr>
            <w:tcW w:w="1276" w:type="dxa"/>
            <w:vAlign w:val="center"/>
          </w:tcPr>
          <w:p w14:paraId="0A7A5533" w14:textId="0E915A54" w:rsidR="000C4209" w:rsidRPr="006A0C64" w:rsidRDefault="005E551B" w:rsidP="00233492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22/04</w:t>
            </w:r>
          </w:p>
        </w:tc>
        <w:tc>
          <w:tcPr>
            <w:tcW w:w="1417" w:type="dxa"/>
            <w:vAlign w:val="center"/>
          </w:tcPr>
          <w:p w14:paraId="0529134F" w14:textId="155BE413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54DB47AC" w14:textId="77777777" w:rsidTr="00183A6A">
        <w:tc>
          <w:tcPr>
            <w:tcW w:w="704" w:type="dxa"/>
            <w:vAlign w:val="center"/>
          </w:tcPr>
          <w:p w14:paraId="54DB47A8" w14:textId="1175805C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AB4B1A2" w14:textId="77777777" w:rsidR="001330E7" w:rsidRPr="001330E7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Collections</w:t>
            </w:r>
          </w:p>
          <w:p w14:paraId="256DB83F" w14:textId="77777777" w:rsidR="000C4209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First plots</w:t>
            </w:r>
          </w:p>
          <w:p w14:paraId="54DB47A9" w14:textId="354F34AD" w:rsidR="005F5F25" w:rsidRPr="006C0087" w:rsidRDefault="005F5F25" w:rsidP="00712ED1">
            <w:pPr>
              <w:rPr>
                <w:i/>
                <w:iCs/>
                <w:color w:val="24292E"/>
                <w:sz w:val="20"/>
                <w:szCs w:val="20"/>
                <w:lang w:val="en-US"/>
              </w:rPr>
            </w:pPr>
            <w:r w:rsidRPr="006C0087">
              <w:rPr>
                <w:i/>
                <w:iCs/>
                <w:color w:val="24292E"/>
                <w:sz w:val="20"/>
                <w:szCs w:val="20"/>
                <w:lang w:val="en-US"/>
              </w:rPr>
              <w:t>Practicum</w:t>
            </w:r>
          </w:p>
        </w:tc>
        <w:tc>
          <w:tcPr>
            <w:tcW w:w="1276" w:type="dxa"/>
            <w:vAlign w:val="center"/>
          </w:tcPr>
          <w:p w14:paraId="6E14D899" w14:textId="72E6CBA5" w:rsidR="000C4209" w:rsidRPr="006A0C64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Wed 27/04</w:t>
            </w:r>
          </w:p>
        </w:tc>
        <w:tc>
          <w:tcPr>
            <w:tcW w:w="1417" w:type="dxa"/>
            <w:vAlign w:val="center"/>
          </w:tcPr>
          <w:p w14:paraId="54DB47AB" w14:textId="1C813B90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6C0087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</w:t>
            </w:r>
            <w:r w:rsidR="006C0087">
              <w:rPr>
                <w:color w:val="24292E"/>
                <w:sz w:val="22"/>
                <w:szCs w:val="22"/>
                <w:lang w:val="en-US"/>
              </w:rPr>
              <w:t>20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54DB47B2" w14:textId="77777777" w:rsidTr="00183A6A">
        <w:tc>
          <w:tcPr>
            <w:tcW w:w="704" w:type="dxa"/>
            <w:vAlign w:val="center"/>
          </w:tcPr>
          <w:p w14:paraId="54DB47AD" w14:textId="559C04E0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4</w:t>
            </w:r>
          </w:p>
        </w:tc>
        <w:tc>
          <w:tcPr>
            <w:tcW w:w="5245" w:type="dxa"/>
            <w:vAlign w:val="center"/>
          </w:tcPr>
          <w:p w14:paraId="7E8D3911" w14:textId="56300910" w:rsidR="001330E7" w:rsidRPr="001330E7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Control statements</w:t>
            </w:r>
          </w:p>
          <w:p w14:paraId="1E3FC1AB" w14:textId="77777777" w:rsidR="000C4209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CSV manipulation on COVID19 data</w:t>
            </w:r>
          </w:p>
          <w:p w14:paraId="54DB47AF" w14:textId="0EF574A5" w:rsidR="005F5F25" w:rsidRPr="006C0087" w:rsidRDefault="005F5F25" w:rsidP="00712ED1">
            <w:pPr>
              <w:rPr>
                <w:i/>
                <w:iCs/>
                <w:color w:val="24292E"/>
                <w:sz w:val="20"/>
                <w:szCs w:val="20"/>
              </w:rPr>
            </w:pPr>
            <w:r w:rsidRPr="006C0087">
              <w:rPr>
                <w:i/>
                <w:iCs/>
                <w:color w:val="24292E"/>
                <w:sz w:val="20"/>
                <w:szCs w:val="20"/>
                <w:lang w:val="en-US"/>
              </w:rPr>
              <w:t>Practicum</w:t>
            </w:r>
          </w:p>
        </w:tc>
        <w:tc>
          <w:tcPr>
            <w:tcW w:w="1276" w:type="dxa"/>
            <w:vAlign w:val="center"/>
          </w:tcPr>
          <w:p w14:paraId="4652A0BB" w14:textId="109AAEF2" w:rsidR="000C4209" w:rsidRPr="006A0C64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02/05</w:t>
            </w:r>
          </w:p>
        </w:tc>
        <w:tc>
          <w:tcPr>
            <w:tcW w:w="1417" w:type="dxa"/>
            <w:vAlign w:val="center"/>
          </w:tcPr>
          <w:p w14:paraId="54DB47B1" w14:textId="4513F4E3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6C0087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</w:t>
            </w:r>
            <w:r w:rsidR="006C0087">
              <w:rPr>
                <w:color w:val="24292E"/>
                <w:sz w:val="22"/>
                <w:szCs w:val="22"/>
                <w:lang w:val="en-US"/>
              </w:rPr>
              <w:t>20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54DB47B9" w14:textId="77777777" w:rsidTr="00183A6A">
        <w:tc>
          <w:tcPr>
            <w:tcW w:w="704" w:type="dxa"/>
            <w:vAlign w:val="center"/>
          </w:tcPr>
          <w:p w14:paraId="54DB47B3" w14:textId="4132F38F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5</w:t>
            </w:r>
          </w:p>
        </w:tc>
        <w:tc>
          <w:tcPr>
            <w:tcW w:w="5245" w:type="dxa"/>
            <w:vAlign w:val="center"/>
          </w:tcPr>
          <w:p w14:paraId="54DB47B4" w14:textId="77777777" w:rsidR="000C4209" w:rsidRPr="001330E7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Functions</w:t>
            </w:r>
          </w:p>
          <w:p w14:paraId="54DB47B6" w14:textId="12FFDD14" w:rsidR="000C4209" w:rsidRPr="001330E7" w:rsidRDefault="00D10BCA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Creation of word clouds from online news</w:t>
            </w:r>
          </w:p>
        </w:tc>
        <w:tc>
          <w:tcPr>
            <w:tcW w:w="1276" w:type="dxa"/>
            <w:vAlign w:val="center"/>
          </w:tcPr>
          <w:p w14:paraId="22E62C0A" w14:textId="30D53052" w:rsidR="000C4209" w:rsidRPr="005F5F25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06/05</w:t>
            </w:r>
          </w:p>
        </w:tc>
        <w:tc>
          <w:tcPr>
            <w:tcW w:w="1417" w:type="dxa"/>
            <w:vAlign w:val="center"/>
          </w:tcPr>
          <w:p w14:paraId="54DB47B8" w14:textId="21DDA542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5F5F25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54DB47BE" w14:textId="77777777" w:rsidTr="00183A6A">
        <w:tc>
          <w:tcPr>
            <w:tcW w:w="704" w:type="dxa"/>
            <w:vAlign w:val="center"/>
          </w:tcPr>
          <w:p w14:paraId="54DB47BA" w14:textId="27125E42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6</w:t>
            </w:r>
          </w:p>
        </w:tc>
        <w:tc>
          <w:tcPr>
            <w:tcW w:w="5245" w:type="dxa"/>
            <w:vAlign w:val="center"/>
          </w:tcPr>
          <w:p w14:paraId="0CAE3A7E" w14:textId="24BB8511" w:rsidR="000C4209" w:rsidRDefault="00D10BCA" w:rsidP="00712ED1">
            <w:pPr>
              <w:rPr>
                <w:color w:val="24292E"/>
                <w:sz w:val="20"/>
                <w:szCs w:val="20"/>
                <w:lang w:val="en-US"/>
              </w:rPr>
            </w:pPr>
            <w:r>
              <w:rPr>
                <w:color w:val="24292E"/>
                <w:sz w:val="20"/>
                <w:szCs w:val="20"/>
                <w:lang w:val="en-US"/>
              </w:rPr>
              <w:t>Module</w:t>
            </w:r>
            <w:r w:rsidR="005547C9">
              <w:rPr>
                <w:color w:val="24292E"/>
                <w:sz w:val="20"/>
                <w:szCs w:val="20"/>
                <w:lang w:val="en-US"/>
              </w:rPr>
              <w:t>s</w:t>
            </w:r>
          </w:p>
          <w:p w14:paraId="13069DE3" w14:textId="218470D3" w:rsidR="00D10BCA" w:rsidRPr="001330E7" w:rsidRDefault="00D10BCA" w:rsidP="00D10BCA">
            <w:pPr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  <w:lang w:val="en-US"/>
              </w:rPr>
              <w:t>E</w:t>
            </w:r>
            <w:r w:rsidRPr="001330E7">
              <w:rPr>
                <w:color w:val="24292E"/>
                <w:sz w:val="20"/>
                <w:szCs w:val="20"/>
              </w:rPr>
              <w:t>xceptions</w:t>
            </w:r>
          </w:p>
          <w:p w14:paraId="54DB47BB" w14:textId="7FE3C416" w:rsidR="00D10BCA" w:rsidRPr="00D10BCA" w:rsidRDefault="00D10BCA" w:rsidP="00D10BCA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OOP</w:t>
            </w:r>
          </w:p>
        </w:tc>
        <w:tc>
          <w:tcPr>
            <w:tcW w:w="1276" w:type="dxa"/>
            <w:vAlign w:val="center"/>
          </w:tcPr>
          <w:p w14:paraId="393B9A94" w14:textId="0157946B" w:rsidR="000C4209" w:rsidRPr="005F5F25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09/05</w:t>
            </w:r>
          </w:p>
        </w:tc>
        <w:tc>
          <w:tcPr>
            <w:tcW w:w="1417" w:type="dxa"/>
            <w:vAlign w:val="center"/>
          </w:tcPr>
          <w:p w14:paraId="54DB47BD" w14:textId="6DCA9FC2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5F5F25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5F5F25" w14:paraId="26744D0E" w14:textId="77777777" w:rsidTr="00183A6A">
        <w:tc>
          <w:tcPr>
            <w:tcW w:w="704" w:type="dxa"/>
            <w:vAlign w:val="center"/>
          </w:tcPr>
          <w:p w14:paraId="67940A80" w14:textId="56BCC7A9" w:rsidR="005F5F25" w:rsidRDefault="005F5F25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7</w:t>
            </w:r>
          </w:p>
        </w:tc>
        <w:tc>
          <w:tcPr>
            <w:tcW w:w="5245" w:type="dxa"/>
            <w:vAlign w:val="center"/>
          </w:tcPr>
          <w:p w14:paraId="3563C41E" w14:textId="5A416A32" w:rsidR="005F5F25" w:rsidRPr="001330E7" w:rsidRDefault="00A24EA7" w:rsidP="00712ED1">
            <w:pPr>
              <w:rPr>
                <w:color w:val="24292E"/>
                <w:sz w:val="20"/>
                <w:szCs w:val="20"/>
              </w:rPr>
            </w:pPr>
            <w:r w:rsidRPr="00F534BB">
              <w:rPr>
                <w:color w:val="24292E"/>
                <w:sz w:val="20"/>
                <w:szCs w:val="20"/>
                <w:lang w:val="en-US"/>
              </w:rPr>
              <w:t>Tutorial on Process-oriented Data Science: Process mining</w:t>
            </w:r>
          </w:p>
        </w:tc>
        <w:tc>
          <w:tcPr>
            <w:tcW w:w="1276" w:type="dxa"/>
            <w:vAlign w:val="center"/>
          </w:tcPr>
          <w:p w14:paraId="4F6770CA" w14:textId="5780FFB2" w:rsidR="005F5F25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16/05</w:t>
            </w:r>
          </w:p>
        </w:tc>
        <w:tc>
          <w:tcPr>
            <w:tcW w:w="1417" w:type="dxa"/>
            <w:vAlign w:val="center"/>
          </w:tcPr>
          <w:p w14:paraId="4E5ED092" w14:textId="2631C9FA" w:rsidR="005F5F25" w:rsidRPr="005F5F25" w:rsidRDefault="005F5F25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17:00-19:00</w:t>
            </w:r>
          </w:p>
        </w:tc>
      </w:tr>
    </w:tbl>
    <w:p w14:paraId="54DB47BF" w14:textId="77777777" w:rsidR="002267D1" w:rsidRDefault="002267D1">
      <w:pPr>
        <w:rPr>
          <w:color w:val="24292E"/>
          <w:sz w:val="22"/>
          <w:szCs w:val="22"/>
        </w:rPr>
      </w:pPr>
    </w:p>
    <w:p w14:paraId="54DB47C0" w14:textId="3D7A6332" w:rsidR="002267D1" w:rsidRDefault="00CB0B23">
      <w:pPr>
        <w:pStyle w:val="Heading2"/>
        <w:jc w:val="center"/>
      </w:pPr>
      <w:r>
        <w:t>Module 2 – 1</w:t>
      </w:r>
      <w:r w:rsidR="001330E7">
        <w:rPr>
          <w:lang w:val="en-US"/>
        </w:rPr>
        <w:t>4</w:t>
      </w:r>
      <w:r>
        <w:t xml:space="preserve"> hours</w:t>
      </w: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245"/>
        <w:gridCol w:w="1276"/>
        <w:gridCol w:w="1417"/>
      </w:tblGrid>
      <w:tr w:rsidR="000C4209" w14:paraId="54DB47C5" w14:textId="77777777" w:rsidTr="000835DC">
        <w:tc>
          <w:tcPr>
            <w:tcW w:w="704" w:type="dxa"/>
            <w:shd w:val="clear" w:color="auto" w:fill="E7E6E6"/>
          </w:tcPr>
          <w:p w14:paraId="54DB47C1" w14:textId="77777777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Class</w:t>
            </w:r>
          </w:p>
        </w:tc>
        <w:tc>
          <w:tcPr>
            <w:tcW w:w="5245" w:type="dxa"/>
            <w:shd w:val="clear" w:color="auto" w:fill="E7E6E6"/>
          </w:tcPr>
          <w:p w14:paraId="54DB47C2" w14:textId="77777777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Topic</w:t>
            </w:r>
          </w:p>
        </w:tc>
        <w:tc>
          <w:tcPr>
            <w:tcW w:w="1276" w:type="dxa"/>
            <w:shd w:val="clear" w:color="auto" w:fill="E7E6E6"/>
          </w:tcPr>
          <w:p w14:paraId="49CD1786" w14:textId="0FDD560D" w:rsidR="000C4209" w:rsidRPr="000C4209" w:rsidRDefault="000C4209" w:rsidP="000C4209">
            <w:pPr>
              <w:jc w:val="center"/>
              <w:rPr>
                <w:b/>
                <w:color w:val="24292E"/>
                <w:sz w:val="22"/>
                <w:szCs w:val="22"/>
                <w:lang w:val="en-US"/>
              </w:rPr>
            </w:pPr>
            <w:r>
              <w:rPr>
                <w:b/>
                <w:color w:val="24292E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17" w:type="dxa"/>
            <w:shd w:val="clear" w:color="auto" w:fill="E7E6E6"/>
          </w:tcPr>
          <w:p w14:paraId="54DB47C4" w14:textId="1CE9A0DE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Time</w:t>
            </w:r>
          </w:p>
        </w:tc>
      </w:tr>
      <w:tr w:rsidR="000C4209" w14:paraId="54DB47D4" w14:textId="77777777" w:rsidTr="000835DC">
        <w:tc>
          <w:tcPr>
            <w:tcW w:w="704" w:type="dxa"/>
            <w:vAlign w:val="center"/>
          </w:tcPr>
          <w:p w14:paraId="54DB47CE" w14:textId="4F690CAA" w:rsidR="000C4209" w:rsidRPr="00724AEC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3FAB34D8" w14:textId="393972F5" w:rsidR="000C4209" w:rsidRPr="001330E7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  <w:lang w:val="en-US"/>
              </w:rPr>
              <w:t>Course &amp; Project introduction</w:t>
            </w:r>
          </w:p>
          <w:p w14:paraId="06008532" w14:textId="17DA71E8" w:rsidR="00F17886" w:rsidRPr="00F17886" w:rsidRDefault="00F17886" w:rsidP="00712ED1">
            <w:pPr>
              <w:rPr>
                <w:color w:val="24292E"/>
                <w:sz w:val="20"/>
                <w:szCs w:val="20"/>
                <w:lang w:val="en-US"/>
              </w:rPr>
            </w:pPr>
            <w:r>
              <w:rPr>
                <w:color w:val="24292E"/>
                <w:sz w:val="20"/>
                <w:szCs w:val="20"/>
                <w:lang w:val="en-US"/>
              </w:rPr>
              <w:t>Advanced Python IDEs (</w:t>
            </w:r>
            <w:proofErr w:type="spellStart"/>
            <w:r>
              <w:rPr>
                <w:color w:val="24292E"/>
                <w:sz w:val="20"/>
                <w:szCs w:val="20"/>
                <w:lang w:val="en-US"/>
              </w:rPr>
              <w:t>JuPyteR</w:t>
            </w:r>
            <w:proofErr w:type="spellEnd"/>
            <w:r>
              <w:rPr>
                <w:color w:val="24292E"/>
                <w:sz w:val="20"/>
                <w:szCs w:val="20"/>
                <w:lang w:val="en-US"/>
              </w:rPr>
              <w:t xml:space="preserve">, Google </w:t>
            </w:r>
            <w:proofErr w:type="spellStart"/>
            <w:r>
              <w:rPr>
                <w:color w:val="24292E"/>
                <w:sz w:val="20"/>
                <w:szCs w:val="20"/>
                <w:lang w:val="en-US"/>
              </w:rPr>
              <w:t>Colab</w:t>
            </w:r>
            <w:proofErr w:type="spellEnd"/>
            <w:r>
              <w:rPr>
                <w:color w:val="24292E"/>
                <w:sz w:val="20"/>
                <w:szCs w:val="20"/>
                <w:lang w:val="en-US"/>
              </w:rPr>
              <w:t>)</w:t>
            </w:r>
          </w:p>
          <w:p w14:paraId="54DB47D1" w14:textId="34AADA18" w:rsidR="000C4209" w:rsidRPr="00F17886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Advanced libraries for data manipulation</w:t>
            </w:r>
            <w:r w:rsidR="00F17886">
              <w:rPr>
                <w:color w:val="24292E"/>
                <w:sz w:val="20"/>
                <w:szCs w:val="20"/>
                <w:lang w:val="en-US"/>
              </w:rPr>
              <w:t>:</w:t>
            </w:r>
            <w:r w:rsidRPr="001330E7">
              <w:rPr>
                <w:color w:val="24292E"/>
                <w:sz w:val="20"/>
                <w:szCs w:val="20"/>
              </w:rPr>
              <w:t xml:space="preserve"> NumPy</w:t>
            </w:r>
          </w:p>
        </w:tc>
        <w:tc>
          <w:tcPr>
            <w:tcW w:w="1276" w:type="dxa"/>
            <w:vAlign w:val="center"/>
          </w:tcPr>
          <w:p w14:paraId="6058CEDF" w14:textId="020378B2" w:rsidR="000C4209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20/05</w:t>
            </w:r>
          </w:p>
        </w:tc>
        <w:tc>
          <w:tcPr>
            <w:tcW w:w="1417" w:type="dxa"/>
            <w:vAlign w:val="center"/>
          </w:tcPr>
          <w:p w14:paraId="54DB47D3" w14:textId="36C1427C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F17886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F17886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08C06E9F" w14:textId="77777777" w:rsidTr="000835DC">
        <w:tc>
          <w:tcPr>
            <w:tcW w:w="704" w:type="dxa"/>
            <w:vAlign w:val="center"/>
          </w:tcPr>
          <w:p w14:paraId="4B8A7058" w14:textId="378E1C12" w:rsidR="001330E7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58616402" w14:textId="66C2FBB6" w:rsidR="001330E7" w:rsidRPr="001330E7" w:rsidRDefault="001330E7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Advanced libraries for data manipulation</w:t>
            </w:r>
            <w:r w:rsidR="00F17886">
              <w:rPr>
                <w:color w:val="24292E"/>
                <w:sz w:val="20"/>
                <w:szCs w:val="20"/>
                <w:lang w:val="en-US"/>
              </w:rPr>
              <w:t>:</w:t>
            </w:r>
            <w:r w:rsidRPr="001330E7">
              <w:rPr>
                <w:color w:val="24292E"/>
                <w:sz w:val="20"/>
                <w:szCs w:val="20"/>
              </w:rPr>
              <w:t xml:space="preserve"> Pandas </w:t>
            </w:r>
            <w:r w:rsidRPr="001330E7">
              <w:rPr>
                <w:color w:val="24292E"/>
                <w:sz w:val="20"/>
                <w:szCs w:val="20"/>
                <w:lang w:val="en-US"/>
              </w:rPr>
              <w:t>1</w:t>
            </w:r>
          </w:p>
          <w:p w14:paraId="2B467300" w14:textId="77777777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official Italian COVID'19 data</w:t>
            </w:r>
          </w:p>
          <w:p w14:paraId="1904C952" w14:textId="48B68B69" w:rsidR="001330E7" w:rsidRPr="001330E7" w:rsidRDefault="001330E7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Yahoo! Finance stock prices</w:t>
            </w:r>
          </w:p>
        </w:tc>
        <w:tc>
          <w:tcPr>
            <w:tcW w:w="1276" w:type="dxa"/>
            <w:vAlign w:val="center"/>
          </w:tcPr>
          <w:p w14:paraId="67AC1119" w14:textId="6D907979" w:rsidR="001330E7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23/05</w:t>
            </w:r>
          </w:p>
        </w:tc>
        <w:tc>
          <w:tcPr>
            <w:tcW w:w="1417" w:type="dxa"/>
            <w:vAlign w:val="center"/>
          </w:tcPr>
          <w:p w14:paraId="4F18E2C5" w14:textId="522DC423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6F81E843" w14:textId="77777777" w:rsidTr="000835DC">
        <w:tc>
          <w:tcPr>
            <w:tcW w:w="704" w:type="dxa"/>
            <w:vAlign w:val="center"/>
          </w:tcPr>
          <w:p w14:paraId="0ADBC112" w14:textId="27D5606F" w:rsidR="001330E7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13B5BAA0" w14:textId="6D0D4CE5" w:rsidR="001330E7" w:rsidRDefault="001330E7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Advanced libraries for data manipulation</w:t>
            </w:r>
            <w:r w:rsidR="00F17886">
              <w:rPr>
                <w:color w:val="24292E"/>
                <w:sz w:val="20"/>
                <w:szCs w:val="20"/>
                <w:lang w:val="en-US"/>
              </w:rPr>
              <w:t>:</w:t>
            </w:r>
            <w:r w:rsidRPr="001330E7">
              <w:rPr>
                <w:color w:val="24292E"/>
                <w:sz w:val="20"/>
                <w:szCs w:val="20"/>
              </w:rPr>
              <w:t xml:space="preserve"> Pandas </w:t>
            </w:r>
            <w:r>
              <w:rPr>
                <w:color w:val="24292E"/>
                <w:sz w:val="20"/>
                <w:szCs w:val="20"/>
                <w:lang w:val="en-US"/>
              </w:rPr>
              <w:t>2</w:t>
            </w:r>
          </w:p>
          <w:p w14:paraId="16A34FA5" w14:textId="215001F2" w:rsidR="00F17886" w:rsidRPr="00712ED1" w:rsidRDefault="00F17886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Yahoo! Finance stock prices</w:t>
            </w:r>
          </w:p>
          <w:p w14:paraId="6112818C" w14:textId="38E07989" w:rsidR="00F17886" w:rsidRPr="001330E7" w:rsidRDefault="00F17886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official Italian COVID'19 data</w:t>
            </w:r>
          </w:p>
          <w:p w14:paraId="2B8A8809" w14:textId="262EBF1E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  <w:lang w:val="en-US"/>
              </w:rPr>
              <w:t>First</w:t>
            </w:r>
            <w:r w:rsidRPr="001330E7">
              <w:rPr>
                <w:color w:val="24292E"/>
                <w:sz w:val="20"/>
                <w:szCs w:val="20"/>
              </w:rPr>
              <w:t xml:space="preserve"> Exploratory Data Analysis tasks on the Titanic dataset</w:t>
            </w:r>
          </w:p>
        </w:tc>
        <w:tc>
          <w:tcPr>
            <w:tcW w:w="1276" w:type="dxa"/>
            <w:vAlign w:val="center"/>
          </w:tcPr>
          <w:p w14:paraId="7C919975" w14:textId="14965208" w:rsidR="001330E7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27/05</w:t>
            </w:r>
          </w:p>
        </w:tc>
        <w:tc>
          <w:tcPr>
            <w:tcW w:w="1417" w:type="dxa"/>
            <w:vAlign w:val="center"/>
          </w:tcPr>
          <w:p w14:paraId="78B915B0" w14:textId="05E8EC05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54DB47DA" w14:textId="77777777" w:rsidTr="000835DC">
        <w:tc>
          <w:tcPr>
            <w:tcW w:w="704" w:type="dxa"/>
            <w:vAlign w:val="center"/>
          </w:tcPr>
          <w:p w14:paraId="54DB47D5" w14:textId="4274561F" w:rsidR="001330E7" w:rsidRPr="00724AEC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4</w:t>
            </w:r>
          </w:p>
        </w:tc>
        <w:tc>
          <w:tcPr>
            <w:tcW w:w="5245" w:type="dxa"/>
            <w:vAlign w:val="center"/>
          </w:tcPr>
          <w:p w14:paraId="5A57C6F1" w14:textId="77777777" w:rsidR="0034692F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Data pre-processing</w:t>
            </w:r>
          </w:p>
          <w:p w14:paraId="54DB47D7" w14:textId="304175FA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breast cancer diagnosis</w:t>
            </w:r>
          </w:p>
        </w:tc>
        <w:tc>
          <w:tcPr>
            <w:tcW w:w="1276" w:type="dxa"/>
            <w:vAlign w:val="center"/>
          </w:tcPr>
          <w:p w14:paraId="447325DF" w14:textId="15511F3A" w:rsidR="001330E7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30/05</w:t>
            </w:r>
          </w:p>
        </w:tc>
        <w:tc>
          <w:tcPr>
            <w:tcW w:w="1417" w:type="dxa"/>
            <w:vAlign w:val="center"/>
          </w:tcPr>
          <w:p w14:paraId="54DB47D9" w14:textId="22C85B92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34692F" w14:paraId="5A498AFB" w14:textId="77777777" w:rsidTr="000835DC">
        <w:tc>
          <w:tcPr>
            <w:tcW w:w="704" w:type="dxa"/>
            <w:vAlign w:val="center"/>
          </w:tcPr>
          <w:p w14:paraId="5D0BF101" w14:textId="0418BB02" w:rsidR="0034692F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5</w:t>
            </w:r>
          </w:p>
        </w:tc>
        <w:tc>
          <w:tcPr>
            <w:tcW w:w="5245" w:type="dxa"/>
            <w:vAlign w:val="center"/>
          </w:tcPr>
          <w:p w14:paraId="7C925050" w14:textId="2BACC6D5" w:rsidR="0034692F" w:rsidRPr="001330E7" w:rsidRDefault="0034692F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Unsupervised ML</w:t>
            </w:r>
          </w:p>
          <w:p w14:paraId="2E298C3B" w14:textId="142006AD" w:rsidR="0034692F" w:rsidRPr="001330E7" w:rsidRDefault="0034692F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breast cancer diagnosis</w:t>
            </w:r>
          </w:p>
        </w:tc>
        <w:tc>
          <w:tcPr>
            <w:tcW w:w="1276" w:type="dxa"/>
            <w:vAlign w:val="center"/>
          </w:tcPr>
          <w:p w14:paraId="0AF5773F" w14:textId="5AB99AD7" w:rsidR="0034692F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06/06</w:t>
            </w:r>
          </w:p>
        </w:tc>
        <w:tc>
          <w:tcPr>
            <w:tcW w:w="1417" w:type="dxa"/>
            <w:vAlign w:val="center"/>
          </w:tcPr>
          <w:p w14:paraId="05EC6E21" w14:textId="652EEAA5" w:rsidR="0034692F" w:rsidRDefault="0034692F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54DB47E0" w14:textId="77777777" w:rsidTr="000835DC">
        <w:tc>
          <w:tcPr>
            <w:tcW w:w="704" w:type="dxa"/>
            <w:vAlign w:val="center"/>
          </w:tcPr>
          <w:p w14:paraId="54DB47DB" w14:textId="598FA359" w:rsidR="001330E7" w:rsidRPr="00724AEC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6</w:t>
            </w:r>
          </w:p>
        </w:tc>
        <w:tc>
          <w:tcPr>
            <w:tcW w:w="5245" w:type="dxa"/>
            <w:vAlign w:val="center"/>
          </w:tcPr>
          <w:p w14:paraId="54DB47DC" w14:textId="7478048F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Supervised ML</w:t>
            </w:r>
          </w:p>
          <w:p w14:paraId="54DB47DD" w14:textId="77777777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breast cancer diagnosis</w:t>
            </w:r>
          </w:p>
        </w:tc>
        <w:tc>
          <w:tcPr>
            <w:tcW w:w="1276" w:type="dxa"/>
            <w:vAlign w:val="center"/>
          </w:tcPr>
          <w:p w14:paraId="346E6223" w14:textId="362BCA01" w:rsidR="001330E7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10/06</w:t>
            </w:r>
          </w:p>
        </w:tc>
        <w:tc>
          <w:tcPr>
            <w:tcW w:w="1417" w:type="dxa"/>
            <w:vAlign w:val="center"/>
          </w:tcPr>
          <w:p w14:paraId="54DB47DF" w14:textId="64BB5D24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54DB47E5" w14:textId="77777777" w:rsidTr="000835DC">
        <w:tc>
          <w:tcPr>
            <w:tcW w:w="704" w:type="dxa"/>
            <w:vAlign w:val="center"/>
          </w:tcPr>
          <w:p w14:paraId="54DB47E1" w14:textId="53449897" w:rsidR="001330E7" w:rsidRPr="00724AEC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7</w:t>
            </w:r>
          </w:p>
        </w:tc>
        <w:tc>
          <w:tcPr>
            <w:tcW w:w="5245" w:type="dxa"/>
            <w:vAlign w:val="center"/>
          </w:tcPr>
          <w:p w14:paraId="54DB47E2" w14:textId="271C165A" w:rsidR="00B46B75" w:rsidRPr="00A24EA7" w:rsidRDefault="001330E7" w:rsidP="00A24EA7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KNIME a graphical language for complex data analysis</w:t>
            </w:r>
          </w:p>
        </w:tc>
        <w:tc>
          <w:tcPr>
            <w:tcW w:w="1276" w:type="dxa"/>
            <w:vAlign w:val="center"/>
          </w:tcPr>
          <w:p w14:paraId="649AC22A" w14:textId="54E69C8C" w:rsidR="001330E7" w:rsidRPr="00233492" w:rsidRDefault="005E551B" w:rsidP="0078040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13/06</w:t>
            </w:r>
          </w:p>
        </w:tc>
        <w:tc>
          <w:tcPr>
            <w:tcW w:w="1417" w:type="dxa"/>
            <w:vAlign w:val="center"/>
          </w:tcPr>
          <w:p w14:paraId="54DB47E4" w14:textId="3B16F9E6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</w:tbl>
    <w:p w14:paraId="54DB47E6" w14:textId="71C11C87" w:rsidR="002267D1" w:rsidRDefault="002267D1">
      <w:pPr>
        <w:rPr>
          <w:color w:val="24292E"/>
          <w:sz w:val="22"/>
          <w:szCs w:val="22"/>
        </w:rPr>
      </w:pPr>
    </w:p>
    <w:p w14:paraId="18705185" w14:textId="27F41324" w:rsidR="00CE3BFF" w:rsidRDefault="00CE3BFF">
      <w:pPr>
        <w:rPr>
          <w:color w:val="24292E"/>
          <w:sz w:val="22"/>
          <w:szCs w:val="22"/>
        </w:rPr>
      </w:pPr>
    </w:p>
    <w:p w14:paraId="598F0BEA" w14:textId="77777777" w:rsidR="00CE3BFF" w:rsidRDefault="00CE3BFF">
      <w:pPr>
        <w:rPr>
          <w:color w:val="24292E"/>
          <w:sz w:val="22"/>
          <w:szCs w:val="22"/>
        </w:rPr>
      </w:pPr>
    </w:p>
    <w:sectPr w:rsidR="00CE3BF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026"/>
    <w:multiLevelType w:val="multilevel"/>
    <w:tmpl w:val="1206E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537463"/>
    <w:multiLevelType w:val="multilevel"/>
    <w:tmpl w:val="8F58C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A342F"/>
    <w:multiLevelType w:val="multilevel"/>
    <w:tmpl w:val="3F24B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506E2E"/>
    <w:multiLevelType w:val="multilevel"/>
    <w:tmpl w:val="553C5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30357439">
    <w:abstractNumId w:val="3"/>
  </w:num>
  <w:num w:numId="2" w16cid:durableId="2101633412">
    <w:abstractNumId w:val="1"/>
  </w:num>
  <w:num w:numId="3" w16cid:durableId="471798005">
    <w:abstractNumId w:val="2"/>
  </w:num>
  <w:num w:numId="4" w16cid:durableId="128126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7D1"/>
    <w:rsid w:val="00060751"/>
    <w:rsid w:val="000835DC"/>
    <w:rsid w:val="000A1D87"/>
    <w:rsid w:val="000C4209"/>
    <w:rsid w:val="00105FB8"/>
    <w:rsid w:val="001109B9"/>
    <w:rsid w:val="00126B8C"/>
    <w:rsid w:val="001330E7"/>
    <w:rsid w:val="00141800"/>
    <w:rsid w:val="00175B5F"/>
    <w:rsid w:val="00183A6A"/>
    <w:rsid w:val="001B4C99"/>
    <w:rsid w:val="001D5E23"/>
    <w:rsid w:val="002267D1"/>
    <w:rsid w:val="00233492"/>
    <w:rsid w:val="00266384"/>
    <w:rsid w:val="002677E8"/>
    <w:rsid w:val="002B6414"/>
    <w:rsid w:val="002D75CC"/>
    <w:rsid w:val="00327C60"/>
    <w:rsid w:val="00330C01"/>
    <w:rsid w:val="0034692F"/>
    <w:rsid w:val="003A60FC"/>
    <w:rsid w:val="004B1C4C"/>
    <w:rsid w:val="005547C9"/>
    <w:rsid w:val="005E551B"/>
    <w:rsid w:val="005F5F25"/>
    <w:rsid w:val="00697894"/>
    <w:rsid w:val="006A0C64"/>
    <w:rsid w:val="006C0087"/>
    <w:rsid w:val="006C4CB7"/>
    <w:rsid w:val="0070023B"/>
    <w:rsid w:val="00712ED1"/>
    <w:rsid w:val="00724AEC"/>
    <w:rsid w:val="00727C54"/>
    <w:rsid w:val="00743C26"/>
    <w:rsid w:val="0078040D"/>
    <w:rsid w:val="007A4803"/>
    <w:rsid w:val="007D7E32"/>
    <w:rsid w:val="00831C09"/>
    <w:rsid w:val="0084661A"/>
    <w:rsid w:val="00880987"/>
    <w:rsid w:val="008B2471"/>
    <w:rsid w:val="008C3909"/>
    <w:rsid w:val="008E75BD"/>
    <w:rsid w:val="00966566"/>
    <w:rsid w:val="009D28B7"/>
    <w:rsid w:val="009F15A2"/>
    <w:rsid w:val="00A24EA7"/>
    <w:rsid w:val="00A6766D"/>
    <w:rsid w:val="00B46B75"/>
    <w:rsid w:val="00B65C0D"/>
    <w:rsid w:val="00C163F6"/>
    <w:rsid w:val="00CB0B23"/>
    <w:rsid w:val="00CE3BFF"/>
    <w:rsid w:val="00D1095A"/>
    <w:rsid w:val="00D10BCA"/>
    <w:rsid w:val="00D57C9C"/>
    <w:rsid w:val="00D6673D"/>
    <w:rsid w:val="00E11E54"/>
    <w:rsid w:val="00EE1D66"/>
    <w:rsid w:val="00F17886"/>
    <w:rsid w:val="00F534BB"/>
    <w:rsid w:val="00F6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DB4774"/>
  <w15:docId w15:val="{A233A120-2BA7-E74D-9BD7-3FB2F5A5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8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8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128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8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28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1288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F128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28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12882"/>
    <w:rPr>
      <w:b/>
      <w:bCs/>
    </w:rPr>
  </w:style>
  <w:style w:type="character" w:styleId="Emphasis">
    <w:name w:val="Emphasis"/>
    <w:basedOn w:val="DefaultParagraphFont"/>
    <w:uiPriority w:val="20"/>
    <w:qFormat/>
    <w:rsid w:val="00F1288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12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12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F1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288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288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26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7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e.licari@santannapisa.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antannapisa.it/en/andrea-vandin" TargetMode="External"/><Relationship Id="rId12" Type="http://schemas.openxmlformats.org/officeDocument/2006/relationships/hyperlink" Target="https://kahoo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ea.vandin@santannapisa.it" TargetMode="External"/><Relationship Id="rId11" Type="http://schemas.openxmlformats.org/officeDocument/2006/relationships/hyperlink" Target="https://colab.research.googl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MbeDS-education/SNS-IProML2122/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e-licar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cXCu3uwi7nsGaycIBV/1cr4TrQ==">AMUW2mWrD5Yu+A3L+lVK5DOSMnC9g4IdYOnsPOB6KYsHHeAXcnUz/0HhF6FDflKIhtqpr8O+ERVEtNIpg1BI0hfmJffEypi43uxkawuGb3ea/hGUH1ZIRzI=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Vandin</dc:creator>
  <cp:lastModifiedBy>Andrea Vandin</cp:lastModifiedBy>
  <cp:revision>58</cp:revision>
  <cp:lastPrinted>2021-05-26T08:27:00Z</cp:lastPrinted>
  <dcterms:created xsi:type="dcterms:W3CDTF">2021-02-16T11:25:00Z</dcterms:created>
  <dcterms:modified xsi:type="dcterms:W3CDTF">2022-04-27T14:31:00Z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documentId_8107</vt:lpwstr>
  </property>
  <property fmtid="{D5CDD505-2E9C-101B-9397-08002B2CF9AE}" pid="3" name="grammarly_documentContext">
    <vt:lpwstr>{"goals":[],"domain":"general","emotions":[],"dialect":"british"}</vt:lpwstr>
  </property>
</Properties>
</file>