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86308D">
      <w:pPr>
        <w:pStyle w:val="Title"/>
      </w:pPr>
      <w:r>
        <w:t xml:space="preserve"> 705.641.81: Natural Language Processing Self-Supervised Models </w:t>
      </w:r>
    </w:p>
    <w:p w14:paraId="41F90CC3" w14:textId="77777777" w:rsidR="00D82B31" w:rsidRDefault="0086308D">
      <w:pPr>
        <w:pStyle w:val="Author"/>
      </w:pPr>
      <w:r>
        <w:t>Homework 1: Background Review + Building a classifier</w:t>
      </w:r>
    </w:p>
    <w:p w14:paraId="3D7149B9" w14:textId="6BDE65E8" w:rsidR="00403F73" w:rsidRDefault="0086308D" w:rsidP="00140A1D">
      <w:pPr>
        <w:pStyle w:val="Date"/>
      </w:pPr>
      <w:r>
        <w:t>For homework deadline and collaboration policy, please see our Canvas page.</w:t>
      </w:r>
      <w:r>
        <w:br/>
        <w:t xml:space="preserve">Name: </w:t>
      </w:r>
      <w:r w:rsidR="000649E6" w:rsidRPr="000649E6">
        <w:rPr>
          <w:b/>
          <w:bCs/>
          <w:color w:val="0070C0"/>
        </w:rPr>
        <w:t>Akila Mylswamy</w:t>
      </w:r>
      <w:r>
        <w:br/>
        <w:t>Collaborators, if any: ____________________________________________________</w:t>
      </w:r>
      <w:r>
        <w:br/>
        <w:t xml:space="preserve">Sources used for your homework, if any: </w:t>
      </w:r>
      <w:r w:rsidR="00EC3540" w:rsidRPr="00CD3AE6">
        <w:rPr>
          <w:color w:val="0070C0"/>
        </w:rPr>
        <w:t>Lecture Readings Content, Google Search AI</w:t>
      </w:r>
      <w:bookmarkStart w:id="0" w:name="Xcd837de63ede05ba714c3e849706e605baa2c4c"/>
      <w:r w:rsidR="00891C22" w:rsidRPr="00CD3AE6">
        <w:rPr>
          <w:color w:val="0070C0"/>
        </w:rPr>
        <w:t>, ChatGPT for latex and syntax support</w:t>
      </w:r>
      <w:r w:rsidR="00891C22">
        <w:t>.</w:t>
      </w:r>
    </w:p>
    <w:p w14:paraId="41F90CCA" w14:textId="1664333A" w:rsidR="00D82B31" w:rsidRDefault="0086308D">
      <w:pPr>
        <w:pStyle w:val="Heading1"/>
      </w:pPr>
      <w:r>
        <w:t>Refreshing the Rows and Columns: Linear Algebra Review</w:t>
      </w:r>
    </w:p>
    <w:p w14:paraId="41F90CCB" w14:textId="77777777" w:rsidR="00D82B31" w:rsidRDefault="0086308D">
      <w:pPr>
        <w:pStyle w:val="FirstParagraph"/>
      </w:pPr>
      <w:r>
        <w:t xml:space="preserve">For these questions, you may find it helpful to review </w:t>
      </w:r>
      <w:hyperlink r:id="rId11">
        <w:r w:rsidR="00D82B31">
          <w:rPr>
            <w:rStyle w:val="Hyperlink"/>
          </w:rPr>
          <w:t>these notes on linear algebra</w:t>
        </w:r>
      </w:hyperlink>
      <w:r>
        <w:t>.</w:t>
      </w:r>
    </w:p>
    <w:p w14:paraId="41F90CCC" w14:textId="77777777" w:rsidR="00D82B31" w:rsidRDefault="0086308D">
      <w:pPr>
        <w:pStyle w:val="Heading2"/>
      </w:pPr>
      <w:bookmarkStart w:id="1" w:name="basic-operations"/>
      <w:r>
        <w:t>Basic Operations</w:t>
      </w:r>
    </w:p>
    <w:p w14:paraId="41F90CCD" w14:textId="230EBD55" w:rsidR="00D82B31" w:rsidRDefault="0086308D">
      <w:pPr>
        <w:pStyle w:val="FirstParagraph"/>
      </w:pPr>
      <w:r>
        <w:t>Use the definitions below,</w:t>
      </w:r>
      <w:r w:rsidR="0090232D" w:rsidRPr="0090232D">
        <w:t xml:space="preserve"> </w:t>
      </w:r>
    </w:p>
    <w:p w14:paraId="41F90CCE" w14:textId="77777777" w:rsidR="00D82B31" w:rsidRDefault="0086308D">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86308D">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37520289"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rsidR="0086308D">
        <w:t xml:space="preserve"> (inner product).</w:t>
      </w:r>
      <w:r w:rsidR="006C2E0D">
        <w:t xml:space="preserve"> </w:t>
      </w:r>
    </w:p>
    <w:p w14:paraId="0597FAA2" w14:textId="369935F5" w:rsidR="006C2E0D" w:rsidRPr="00190ACA" w:rsidRDefault="00000000" w:rsidP="00190ACA">
      <w:pPr>
        <w:rPr>
          <w:color w:val="0070C0"/>
        </w:rPr>
      </w:pPr>
      <m:oMathPara>
        <m:oMathParaPr>
          <m:jc m:val="center"/>
        </m:oMathParaPr>
        <m:oMath>
          <m:nary>
            <m:naryPr>
              <m:chr m:val="∑"/>
              <m:ctrlPr>
                <w:rPr>
                  <w:rFonts w:ascii="Cambria Math" w:hAnsi="Cambria Math"/>
                  <w:color w:val="0070C0"/>
                </w:rPr>
              </m:ctrlPr>
            </m:naryPr>
            <m:sub>
              <m:r>
                <m:rPr>
                  <m:sty m:val="p"/>
                </m:rPr>
                <w:rPr>
                  <w:rFonts w:ascii="Cambria Math" w:hAnsi="Cambria Math"/>
                  <w:color w:val="0070C0"/>
                </w:rPr>
                <m:t>i=1</m:t>
              </m:r>
            </m:sub>
            <m:sup>
              <m:r>
                <m:rPr>
                  <m:sty m:val="p"/>
                </m:rPr>
                <w:rPr>
                  <w:rFonts w:ascii="Cambria Math" w:hAnsi="Cambria Math"/>
                  <w:color w:val="0070C0"/>
                </w:rPr>
                <m:t>n</m:t>
              </m:r>
            </m:sup>
            <m:e>
              <m:sSub>
                <m:sSubPr>
                  <m:ctrlPr>
                    <w:rPr>
                      <w:rFonts w:ascii="Cambria Math" w:hAnsi="Cambria Math"/>
                      <w:color w:val="0070C0"/>
                    </w:rPr>
                  </m:ctrlPr>
                </m:sSubPr>
                <m:e>
                  <m:r>
                    <m:rPr>
                      <m:sty m:val="p"/>
                    </m:rPr>
                    <w:rPr>
                      <w:rFonts w:ascii="Cambria Math" w:hAnsi="Cambria Math"/>
                      <w:color w:val="0070C0"/>
                    </w:rPr>
                    <m:t>x</m:t>
                  </m:r>
                </m:e>
                <m:sub>
                  <m:r>
                    <m:rPr>
                      <m:sty m:val="p"/>
                    </m:rPr>
                    <w:rPr>
                      <w:rFonts w:ascii="Cambria Math" w:hAnsi="Cambria Math"/>
                      <w:color w:val="0070C0"/>
                    </w:rPr>
                    <m:t>i</m:t>
                  </m:r>
                </m:sub>
              </m:sSub>
              <m:sSub>
                <m:sSubPr>
                  <m:ctrlPr>
                    <w:rPr>
                      <w:rFonts w:ascii="Cambria Math" w:hAnsi="Cambria Math"/>
                      <w:color w:val="0070C0"/>
                    </w:rPr>
                  </m:ctrlPr>
                </m:sSubPr>
                <m:e>
                  <m:r>
                    <m:rPr>
                      <m:sty m:val="p"/>
                    </m:rPr>
                    <w:rPr>
                      <w:rFonts w:ascii="Cambria Math" w:hAnsi="Cambria Math"/>
                      <w:color w:val="0070C0"/>
                    </w:rPr>
                    <m:t>y</m:t>
                  </m:r>
                </m:e>
                <m:sub>
                  <m:r>
                    <m:rPr>
                      <m:sty m:val="p"/>
                    </m:rPr>
                    <w:rPr>
                      <w:rFonts w:ascii="Cambria Math" w:hAnsi="Cambria Math"/>
                      <w:color w:val="0070C0"/>
                    </w:rPr>
                    <m:t>i</m:t>
                  </m:r>
                </m:sub>
              </m:sSub>
            </m:e>
          </m:nary>
          <m:r>
            <m:rPr>
              <m:sty m:val="p"/>
            </m:rPr>
            <w:rPr>
              <w:rFonts w:ascii="Cambria Math" w:hAnsi="Cambria Math"/>
              <w:color w:val="0070C0"/>
            </w:rPr>
            <m:t>=14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rsidR="0086308D">
        <w:t xml:space="preserve"> (inner product between orthogonal vectors).</w:t>
      </w:r>
    </w:p>
    <w:p w14:paraId="5EA68E18" w14:textId="36A60ABB" w:rsidR="00190ACA" w:rsidRPr="00190ACA" w:rsidRDefault="00000000" w:rsidP="00190ACA">
      <w:pPr>
        <w:rPr>
          <w:rFonts w:eastAsiaTheme="minorEastAsia"/>
          <w:color w:val="0070C0"/>
        </w:rPr>
      </w:pPr>
      <m:oMathPara>
        <m:oMath>
          <m:nary>
            <m:naryPr>
              <m:chr m:val="∑"/>
              <m:ctrlPr>
                <w:rPr>
                  <w:rFonts w:ascii="Cambria Math" w:hAnsi="Cambria Math"/>
                  <w:color w:val="0070C0"/>
                </w:rPr>
              </m:ctrlPr>
            </m:naryPr>
            <m:sub>
              <m:r>
                <m:rPr>
                  <m:sty m:val="p"/>
                </m:rPr>
                <w:rPr>
                  <w:rFonts w:ascii="Cambria Math" w:hAnsi="Cambria Math"/>
                  <w:color w:val="0070C0"/>
                </w:rPr>
                <m:t>i=1</m:t>
              </m:r>
            </m:sub>
            <m:sup>
              <m:r>
                <m:rPr>
                  <m:sty m:val="p"/>
                </m:rPr>
                <w:rPr>
                  <w:rFonts w:ascii="Cambria Math" w:hAnsi="Cambria Math"/>
                  <w:color w:val="0070C0"/>
                </w:rPr>
                <m:t>n</m:t>
              </m:r>
            </m:sup>
            <m:e>
              <m:sSub>
                <m:sSubPr>
                  <m:ctrlPr>
                    <w:rPr>
                      <w:rFonts w:ascii="Cambria Math" w:hAnsi="Cambria Math"/>
                      <w:color w:val="0070C0"/>
                    </w:rPr>
                  </m:ctrlPr>
                </m:sSubPr>
                <m:e>
                  <m:r>
                    <m:rPr>
                      <m:sty m:val="p"/>
                    </m:rPr>
                    <w:rPr>
                      <w:rFonts w:ascii="Cambria Math" w:hAnsi="Cambria Math"/>
                      <w:color w:val="0070C0"/>
                    </w:rPr>
                    <m:t>x</m:t>
                  </m:r>
                </m:e>
                <m:sub>
                  <m:r>
                    <m:rPr>
                      <m:sty m:val="p"/>
                    </m:rPr>
                    <w:rPr>
                      <w:rFonts w:ascii="Cambria Math" w:hAnsi="Cambria Math"/>
                      <w:color w:val="0070C0"/>
                    </w:rPr>
                    <m:t>i</m:t>
                  </m:r>
                </m:sub>
              </m:sSub>
              <m:sSub>
                <m:sSubPr>
                  <m:ctrlPr>
                    <w:rPr>
                      <w:rFonts w:ascii="Cambria Math" w:hAnsi="Cambria Math"/>
                      <w:color w:val="0070C0"/>
                    </w:rPr>
                  </m:ctrlPr>
                </m:sSubPr>
                <m:e>
                  <m:r>
                    <m:rPr>
                      <m:sty m:val="p"/>
                    </m:rPr>
                    <w:rPr>
                      <w:rFonts w:ascii="Cambria Math" w:hAnsi="Cambria Math"/>
                      <w:color w:val="0070C0"/>
                    </w:rPr>
                    <m:t>z</m:t>
                  </m:r>
                </m:e>
                <m:sub>
                  <m:r>
                    <m:rPr>
                      <m:sty m:val="p"/>
                    </m:rPr>
                    <w:rPr>
                      <w:rFonts w:ascii="Cambria Math" w:hAnsi="Cambria Math"/>
                      <w:color w:val="0070C0"/>
                    </w:rPr>
                    <m:t>i</m:t>
                  </m:r>
                </m:sub>
              </m:sSub>
            </m:e>
          </m:nary>
          <m:r>
            <m:rPr>
              <m:sty m:val="p"/>
            </m:rPr>
            <w:rPr>
              <w:rFonts w:ascii="Cambria Math" w:hAnsi="Cambria Math"/>
              <w:color w:val="0070C0"/>
            </w:rPr>
            <m:t>=0</m:t>
          </m:r>
        </m:oMath>
      </m:oMathPara>
    </w:p>
    <w:p w14:paraId="5DAEB5BA" w14:textId="0FC05C5C" w:rsidR="00C40EA6" w:rsidRDefault="0086308D" w:rsidP="00C40EA6">
      <w:pPr>
        <w:numPr>
          <w:ilvl w:val="0"/>
          <w:numId w:val="3"/>
        </w:numPr>
        <w:rPr>
          <w:rFonts w:eastAsiaTheme="minorEastAsia"/>
        </w:r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m:oMath>
        <m:r>
          <m:rPr>
            <m:sty m:val="p"/>
          </m:rPr>
          <w:rPr>
            <w:rFonts w:ascii="Cambria Math" w:eastAsiaTheme="minorEastAsia" w:hAnsi="Cambria Math"/>
          </w:rPr>
          <m:t xml:space="preserve"> </m:t>
        </m:r>
      </m:oMath>
    </w:p>
    <w:p w14:paraId="12820A62" w14:textId="79BA2A96" w:rsidR="00632F25" w:rsidRDefault="00AE326F" w:rsidP="00632F25">
      <w:pPr>
        <w:rPr>
          <w:rFonts w:eastAsiaTheme="minorEastAsia"/>
        </w:rPr>
      </w:pPr>
      <m:oMathPara>
        <m:oMath>
          <m:r>
            <m:rPr>
              <m:sty m:val="p"/>
            </m:rPr>
            <w:rPr>
              <w:rFonts w:ascii="Cambria Math" w:eastAsiaTheme="minorEastAsia" w:hAnsi="Cambria Math"/>
              <w:color w:val="0070C0"/>
            </w:rPr>
            <m:t>α</m:t>
          </m:r>
          <m:d>
            <m:dPr>
              <m:ctrlPr>
                <w:rPr>
                  <w:rFonts w:ascii="Cambria Math" w:eastAsiaTheme="minorEastAsia" w:hAnsi="Cambria Math"/>
                  <w:color w:val="0070C0"/>
                </w:rPr>
              </m:ctrlPr>
            </m:dPr>
            <m:e>
              <m:r>
                <m:rPr>
                  <m:sty m:val="p"/>
                </m:rPr>
                <w:rPr>
                  <w:rFonts w:ascii="Cambria Math" w:eastAsiaTheme="minorEastAsia" w:hAnsi="Cambria Math"/>
                  <w:color w:val="0070C0"/>
                </w:rPr>
                <m:t>x+y</m:t>
              </m:r>
            </m:e>
          </m:d>
          <m:r>
            <m:rPr>
              <m:sty m:val="p"/>
            </m:rPr>
            <w:rPr>
              <w:rFonts w:ascii="Cambria Math" w:eastAsiaTheme="minorEastAsia" w:hAnsi="Cambria Math"/>
              <w:color w:val="0070C0"/>
            </w:rPr>
            <m:t>=</m:t>
          </m:r>
          <m:d>
            <m:dPr>
              <m:begChr m:val="["/>
              <m:endChr m:val="]"/>
              <m:ctrlPr>
                <w:rPr>
                  <w:rFonts w:ascii="Cambria Math" w:eastAsiaTheme="minorEastAsia" w:hAnsi="Cambria Math"/>
                  <w:color w:val="0070C0"/>
                </w:rPr>
              </m:ctrlPr>
            </m:dPr>
            <m:e>
              <m:m>
                <m:mPr>
                  <m:mcs>
                    <m:mc>
                      <m:mcPr>
                        <m:count m:val="1"/>
                        <m:mcJc m:val="center"/>
                      </m:mcPr>
                    </m:mc>
                  </m:mcs>
                  <m:ctrlPr>
                    <w:rPr>
                      <w:rFonts w:ascii="Cambria Math" w:eastAsiaTheme="minorEastAsia" w:hAnsi="Cambria Math"/>
                      <w:color w:val="0070C0"/>
                    </w:rPr>
                  </m:ctrlPr>
                </m:mPr>
                <m:mr>
                  <m:e>
                    <m:r>
                      <m:rPr>
                        <m:sty m:val="p"/>
                      </m:rPr>
                      <w:rPr>
                        <w:rFonts w:ascii="Cambria Math" w:eastAsiaTheme="minorEastAsia" w:hAnsi="Cambria Math"/>
                        <w:color w:val="0070C0"/>
                      </w:rPr>
                      <m:t>6</m:t>
                    </m:r>
                  </m:e>
                </m:mr>
                <m:mr>
                  <m:e>
                    <m:r>
                      <m:rPr>
                        <m:sty m:val="p"/>
                      </m:rPr>
                      <w:rPr>
                        <w:rFonts w:ascii="Cambria Math" w:eastAsiaTheme="minorEastAsia" w:hAnsi="Cambria Math"/>
                        <w:color w:val="0070C0"/>
                      </w:rPr>
                      <m:t>10</m:t>
                    </m:r>
                  </m:e>
                </m:mr>
                <m:mr>
                  <m:e>
                    <m:r>
                      <m:rPr>
                        <m:sty m:val="p"/>
                      </m:rPr>
                      <w:rPr>
                        <w:rFonts w:ascii="Cambria Math" w:eastAsiaTheme="minorEastAsia" w:hAnsi="Cambria Math"/>
                        <w:color w:val="0070C0"/>
                      </w:rPr>
                      <m:t>14</m:t>
                    </m:r>
                  </m:e>
                </m:mr>
              </m:m>
            </m:e>
          </m:d>
        </m:oMath>
      </m:oMathPara>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rsidR="0086308D">
        <w:t xml:space="preserve"> (Euclidean norm of </w:t>
      </w:r>
      <m:oMath>
        <m:r>
          <w:rPr>
            <w:rFonts w:ascii="Cambria Math" w:hAnsi="Cambria Math"/>
          </w:rPr>
          <m:t>x</m:t>
        </m:r>
      </m:oMath>
      <w:r w:rsidR="0086308D">
        <w:t>).</w:t>
      </w:r>
    </w:p>
    <w:p w14:paraId="01D7FF51" w14:textId="018FE178" w:rsidR="00AE326F" w:rsidRPr="00AE326F" w:rsidRDefault="00000000" w:rsidP="00AE326F">
      <w:pPr>
        <w:rPr>
          <w:color w:val="0070C0"/>
        </w:rPr>
      </w:pPr>
      <m:oMathPara>
        <m:oMath>
          <m:d>
            <m:dPr>
              <m:begChr m:val=""/>
              <m:endChr m:val=""/>
              <m:ctrlPr>
                <w:rPr>
                  <w:rFonts w:ascii="Cambria Math" w:hAnsi="Cambria Math"/>
                  <w:color w:val="0070C0"/>
                </w:rPr>
              </m:ctrlPr>
            </m:dPr>
            <m:e>
              <m:r>
                <m:rPr>
                  <m:sty m:val="p"/>
                </m:rPr>
                <w:rPr>
                  <w:rFonts w:ascii="Cambria Math" w:hAnsi="Cambria Math"/>
                  <w:color w:val="0070C0"/>
                </w:rPr>
                <m:t>∥</m:t>
              </m:r>
              <m:r>
                <m:rPr>
                  <m:sty m:val="b"/>
                </m:rPr>
                <w:rPr>
                  <w:rFonts w:ascii="Cambria Math" w:hAnsi="Cambria Math"/>
                  <w:color w:val="0070C0"/>
                </w:rPr>
                <m:t>x</m:t>
              </m:r>
            </m:e>
          </m:d>
          <m:r>
            <m:rPr>
              <m:sty m:val="p"/>
            </m:rPr>
            <w:rPr>
              <w:rFonts w:ascii="Cambria Math" w:hAnsi="Cambria Math"/>
              <w:color w:val="0070C0"/>
            </w:rPr>
            <m:t>∥=</m:t>
          </m:r>
          <m:rad>
            <m:radPr>
              <m:degHide m:val="1"/>
              <m:ctrlPr>
                <w:rPr>
                  <w:rFonts w:ascii="Cambria Math" w:hAnsi="Cambria Math"/>
                  <w:color w:val="0070C0"/>
                </w:rPr>
              </m:ctrlPr>
            </m:radPr>
            <m:deg/>
            <m:e>
              <m:r>
                <m:rPr>
                  <m:sty m:val="p"/>
                </m:rPr>
                <w:rPr>
                  <w:rFonts w:ascii="Cambria Math" w:hAnsi="Cambria Math"/>
                  <w:color w:val="0070C0"/>
                </w:rPr>
                <m:t>5</m:t>
              </m:r>
            </m:e>
          </m:rad>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rsidR="0086308D">
        <w:t xml:space="preserve"> (vector transpose).</w:t>
      </w:r>
    </w:p>
    <w:p w14:paraId="3C197559" w14:textId="3456364D" w:rsidR="00AE326F" w:rsidRDefault="00000000" w:rsidP="00AE326F">
      <m:oMathPara>
        <m:oMath>
          <m:sSup>
            <m:sSupPr>
              <m:ctrlPr>
                <w:rPr>
                  <w:rFonts w:ascii="Cambria Math" w:hAnsi="Cambria Math"/>
                  <w:i/>
                  <w:color w:val="0070C0"/>
                </w:rPr>
              </m:ctrlPr>
            </m:sSupPr>
            <m:e>
              <m:r>
                <w:rPr>
                  <w:rFonts w:ascii="Cambria Math" w:hAnsi="Cambria Math"/>
                  <w:color w:val="0070C0"/>
                </w:rPr>
                <m:t>x</m:t>
              </m:r>
            </m:e>
            <m:sup>
              <m:r>
                <w:rPr>
                  <w:rFonts w:ascii="Cambria Math" w:hAnsi="Cambria Math"/>
                  <w:color w:val="0070C0"/>
                </w:rPr>
                <m:t>T</m:t>
              </m:r>
            </m:sup>
          </m:sSup>
          <m:r>
            <w:rPr>
              <w:rFonts w:ascii="Cambria Math" w:hAnsi="Cambria Math"/>
              <w:color w:val="0070C0"/>
            </w:rPr>
            <m:t>=</m:t>
          </m:r>
          <m:d>
            <m:dPr>
              <m:begChr m:val="["/>
              <m:endChr m:val="]"/>
              <m:ctrlPr>
                <w:rPr>
                  <w:rFonts w:ascii="Cambria Math" w:hAnsi="Cambria Math"/>
                  <w:color w:val="0070C0"/>
                </w:rPr>
              </m:ctrlPr>
            </m:dPr>
            <m:e>
              <m:m>
                <m:mPr>
                  <m:mcs>
                    <m:mc>
                      <m:mcPr>
                        <m:count m:val="3"/>
                        <m:mcJc m:val="center"/>
                      </m:mcPr>
                    </m:mc>
                  </m:mcs>
                  <m:ctrlPr>
                    <w:rPr>
                      <w:rFonts w:ascii="Cambria Math" w:hAnsi="Cambria Math"/>
                      <w:color w:val="0070C0"/>
                    </w:rPr>
                  </m:ctrlPr>
                </m:mPr>
                <m:mr>
                  <m:e>
                    <m:r>
                      <w:rPr>
                        <w:rFonts w:ascii="Cambria Math" w:hAnsi="Cambria Math"/>
                        <w:color w:val="0070C0"/>
                      </w:rPr>
                      <m:t>0</m:t>
                    </m:r>
                    <m:ctrlPr>
                      <w:rPr>
                        <w:rFonts w:ascii="Cambria Math" w:hAnsi="Cambria Math"/>
                        <w:i/>
                        <w:color w:val="0070C0"/>
                      </w:rPr>
                    </m:ctrlPr>
                  </m:e>
                  <m:e>
                    <m:r>
                      <w:rPr>
                        <w:rFonts w:ascii="Cambria Math" w:hAnsi="Cambria Math"/>
                        <w:color w:val="0070C0"/>
                      </w:rPr>
                      <m:t>1</m:t>
                    </m:r>
                    <m:ctrlPr>
                      <w:rPr>
                        <w:rFonts w:ascii="Cambria Math" w:hAnsi="Cambria Math"/>
                        <w:i/>
                        <w:color w:val="0070C0"/>
                      </w:rPr>
                    </m:ctrlPr>
                  </m:e>
                  <m:e>
                    <m:r>
                      <w:rPr>
                        <w:rFonts w:ascii="Cambria Math" w:hAnsi="Cambria Math"/>
                        <w:color w:val="0070C0"/>
                      </w:rPr>
                      <m:t>2</m:t>
                    </m:r>
                    <m:ctrlPr>
                      <w:rPr>
                        <w:rFonts w:ascii="Cambria Math" w:hAnsi="Cambria Math"/>
                        <w:i/>
                        <w:color w:val="0070C0"/>
                      </w:rPr>
                    </m:ctrlPr>
                  </m:e>
                </m:mr>
              </m:m>
              <m:ctrlPr>
                <w:rPr>
                  <w:rFonts w:ascii="Cambria Math" w:hAnsi="Cambria Math"/>
                  <w:i/>
                  <w:color w:val="0070C0"/>
                </w:rPr>
              </m:ctrlPr>
            </m:e>
          </m:d>
        </m:oMath>
      </m:oMathPara>
    </w:p>
    <w:p w14:paraId="41F90CD5" w14:textId="77777777" w:rsidR="00D82B31" w:rsidRDefault="0086308D">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0CCAC99C" w14:textId="5C71C440" w:rsidR="00AE326F" w:rsidRDefault="00AE326F" w:rsidP="00AE326F">
      <m:oMathPara>
        <m:oMath>
          <m:r>
            <w:rPr>
              <w:rFonts w:ascii="Cambria Math" w:hAnsi="Cambria Math"/>
              <w:color w:val="0070C0"/>
            </w:rPr>
            <m:t>Ax=</m:t>
          </m:r>
          <m:d>
            <m:dPr>
              <m:begChr m:val="["/>
              <m:endChr m:val="]"/>
              <m:ctrlPr>
                <w:rPr>
                  <w:rFonts w:ascii="Cambria Math" w:hAnsi="Cambria Math"/>
                  <w:color w:val="0070C0"/>
                </w:rPr>
              </m:ctrlPr>
            </m:dPr>
            <m:e>
              <m:m>
                <m:mPr>
                  <m:mcs>
                    <m:mc>
                      <m:mcPr>
                        <m:count m:val="1"/>
                        <m:mcJc m:val="center"/>
                      </m:mcPr>
                    </m:mc>
                  </m:mcs>
                  <m:ctrlPr>
                    <w:rPr>
                      <w:rFonts w:ascii="Cambria Math" w:hAnsi="Cambria Math"/>
                      <w:color w:val="0070C0"/>
                    </w:rPr>
                  </m:ctrlPr>
                </m:mPr>
                <m:mr>
                  <m:e>
                    <m:r>
                      <w:rPr>
                        <w:rFonts w:ascii="Cambria Math" w:hAnsi="Cambria Math"/>
                        <w:color w:val="0070C0"/>
                      </w:rPr>
                      <m:t>6</m:t>
                    </m:r>
                    <m:ctrlPr>
                      <w:rPr>
                        <w:rFonts w:ascii="Cambria Math" w:hAnsi="Cambria Math"/>
                        <w:i/>
                        <w:color w:val="0070C0"/>
                      </w:rPr>
                    </m:ctrlPr>
                  </m:e>
                </m:mr>
                <m:mr>
                  <m:e>
                    <m:r>
                      <w:rPr>
                        <w:rFonts w:ascii="Cambria Math" w:hAnsi="Cambria Math"/>
                        <w:color w:val="0070C0"/>
                      </w:rPr>
                      <m:t>5</m:t>
                    </m:r>
                    <m:ctrlPr>
                      <w:rPr>
                        <w:rFonts w:ascii="Cambria Math" w:hAnsi="Cambria Math"/>
                        <w:i/>
                        <w:color w:val="0070C0"/>
                      </w:rPr>
                    </m:ctrlPr>
                  </m:e>
                </m:mr>
                <m:mr>
                  <m:e>
                    <m:r>
                      <w:rPr>
                        <w:rFonts w:ascii="Cambria Math" w:hAnsi="Cambria Math"/>
                        <w:color w:val="0070C0"/>
                      </w:rPr>
                      <m:t>7</m:t>
                    </m:r>
                    <m:ctrlPr>
                      <w:rPr>
                        <w:rFonts w:ascii="Cambria Math" w:hAnsi="Cambria Math"/>
                        <w:i/>
                        <w:color w:val="0070C0"/>
                      </w:rPr>
                    </m:ctrlPr>
                  </m:e>
                </m:mr>
              </m:m>
              <m:ctrlPr>
                <w:rPr>
                  <w:rFonts w:ascii="Cambria Math" w:hAnsi="Cambria Math"/>
                  <w:i/>
                  <w:color w:val="0070C0"/>
                </w:rPr>
              </m:ctrlPr>
            </m:e>
          </m:d>
        </m:oMath>
      </m:oMathPara>
    </w:p>
    <w:p w14:paraId="41F90CD6" w14:textId="1844C1E9"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rsidR="0086308D">
        <w:t xml:space="preserve"> (quadratic form).</w:t>
      </w:r>
    </w:p>
    <w:p w14:paraId="6BEBE3DA" w14:textId="5D057E3A" w:rsidR="00AE326F" w:rsidRDefault="00000000" w:rsidP="00AE326F">
      <m:oMathPara>
        <m:oMath>
          <m:sSup>
            <m:sSupPr>
              <m:ctrlPr>
                <w:rPr>
                  <w:rFonts w:ascii="Cambria Math" w:hAnsi="Cambria Math"/>
                  <w:i/>
                  <w:color w:val="0070C0"/>
                </w:rPr>
              </m:ctrlPr>
            </m:sSupPr>
            <m:e>
              <m:r>
                <m:rPr>
                  <m:sty m:val="bi"/>
                </m:rPr>
                <w:rPr>
                  <w:rFonts w:ascii="Cambria Math" w:hAnsi="Cambria Math"/>
                  <w:color w:val="0070C0"/>
                </w:rPr>
                <m:t>x</m:t>
              </m:r>
            </m:e>
            <m:sup>
              <m:r>
                <m:rPr>
                  <m:sty m:val="bi"/>
                </m:rPr>
                <w:rPr>
                  <w:rFonts w:ascii="Cambria Math" w:hAnsi="Cambria Math"/>
                  <w:color w:val="0070C0"/>
                </w:rPr>
                <m:t>T</m:t>
              </m:r>
            </m:sup>
          </m:sSup>
          <m:r>
            <w:rPr>
              <w:rFonts w:ascii="Cambria Math" w:hAnsi="Cambria Math"/>
              <w:color w:val="0070C0"/>
            </w:rPr>
            <m:t>A</m:t>
          </m:r>
          <m:r>
            <m:rPr>
              <m:sty m:val="bi"/>
            </m:rPr>
            <w:rPr>
              <w:rFonts w:ascii="Cambria Math" w:hAnsi="Cambria Math"/>
              <w:color w:val="0070C0"/>
            </w:rPr>
            <m:t>x</m:t>
          </m:r>
          <m:r>
            <w:rPr>
              <w:rFonts w:ascii="Cambria Math" w:hAnsi="Cambria Math"/>
              <w:color w:val="0070C0"/>
            </w:rPr>
            <m:t>=19</m:t>
          </m:r>
        </m:oMath>
      </m:oMathPara>
    </w:p>
    <w:p w14:paraId="41F90CD7" w14:textId="77777777" w:rsidR="00D82B31" w:rsidRDefault="0086308D">
      <w:pPr>
        <w:pStyle w:val="FirstParagraph"/>
      </w:pPr>
      <w:r>
        <w:t>Note, you do not need to show your work.</w:t>
      </w:r>
    </w:p>
    <w:p w14:paraId="41F90CDA" w14:textId="77777777" w:rsidR="00D82B31" w:rsidRDefault="0086308D">
      <w:pPr>
        <w:pStyle w:val="Heading2"/>
      </w:pPr>
      <w:bookmarkStart w:id="2" w:name="matrix-algebra-rules"/>
      <w:bookmarkEnd w:id="1"/>
      <w:r>
        <w:t>Matrix Algebra Rules</w:t>
      </w:r>
    </w:p>
    <w:p w14:paraId="41F90CDB" w14:textId="79FF69D7" w:rsidR="00D82B31" w:rsidRDefault="0086308D">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7893A917" w14:textId="77777777" w:rsidR="00FB61A3" w:rsidRDefault="00000000" w:rsidP="00FB61A3">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rsidR="0086308D">
        <w:t>.</w:t>
      </w:r>
      <w:r w:rsidR="00FB61A3">
        <w:t xml:space="preserve"> </w:t>
      </w:r>
    </w:p>
    <w:p w14:paraId="41F90CDC" w14:textId="4DCACFD3" w:rsidR="00D82B31" w:rsidRPr="00373F81" w:rsidRDefault="00FB61A3" w:rsidP="00FB61A3">
      <w:pPr>
        <w:numPr>
          <w:ilvl w:val="1"/>
          <w:numId w:val="21"/>
        </w:numPr>
        <w:rPr>
          <w:color w:val="0070C0"/>
        </w:rPr>
      </w:pPr>
      <w:r w:rsidRPr="00373F81">
        <w:rPr>
          <w:b/>
          <w:bCs/>
          <w:color w:val="0070C0"/>
        </w:rPr>
        <w:t>TRUE</w:t>
      </w:r>
    </w:p>
    <w:p w14:paraId="41F90CDD"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rsidR="0086308D">
        <w:t>.</w:t>
      </w:r>
    </w:p>
    <w:p w14:paraId="4B3C3AB6" w14:textId="5A7AC3C8" w:rsidR="00FB61A3" w:rsidRPr="00FB61A3" w:rsidRDefault="00FB61A3" w:rsidP="00FB61A3">
      <w:pPr>
        <w:pStyle w:val="ListParagraph"/>
        <w:numPr>
          <w:ilvl w:val="1"/>
          <w:numId w:val="21"/>
        </w:numPr>
        <w:rPr>
          <w:b/>
          <w:bCs/>
          <w:color w:val="0070C0"/>
        </w:rPr>
      </w:pPr>
      <w:r w:rsidRPr="00FB61A3">
        <w:rPr>
          <w:b/>
          <w:bCs/>
          <w:color w:val="0070C0"/>
        </w:rPr>
        <w:t>TRUE</w:t>
      </w:r>
    </w:p>
    <w:p w14:paraId="41F90CDE"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rsidR="0086308D">
        <w:t>.</w:t>
      </w:r>
    </w:p>
    <w:p w14:paraId="436AF1F9" w14:textId="6CE3AD88" w:rsidR="00FB61A3" w:rsidRPr="00373F81" w:rsidRDefault="00373F81" w:rsidP="00373F81">
      <w:pPr>
        <w:numPr>
          <w:ilvl w:val="1"/>
          <w:numId w:val="21"/>
        </w:numPr>
        <w:rPr>
          <w:b/>
          <w:bCs/>
          <w:color w:val="0070C0"/>
        </w:rPr>
      </w:pPr>
      <w:r w:rsidRPr="00373F81">
        <w:rPr>
          <w:b/>
          <w:bCs/>
          <w:color w:val="0070C0"/>
        </w:rPr>
        <w:t>FALSE</w:t>
      </w:r>
    </w:p>
    <w:p w14:paraId="41F90CDF"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0086308D">
        <w:t>.</w:t>
      </w:r>
    </w:p>
    <w:p w14:paraId="0F05EC0D" w14:textId="62CE08BE" w:rsidR="00FB61A3" w:rsidRPr="00373F81" w:rsidRDefault="00373F81" w:rsidP="00373F81">
      <w:pPr>
        <w:numPr>
          <w:ilvl w:val="1"/>
          <w:numId w:val="21"/>
        </w:numPr>
        <w:rPr>
          <w:b/>
          <w:bCs/>
          <w:color w:val="0070C0"/>
        </w:rPr>
      </w:pPr>
      <w:r w:rsidRPr="00373F81">
        <w:rPr>
          <w:b/>
          <w:bCs/>
          <w:color w:val="0070C0"/>
        </w:rPr>
        <w:t>FALSE</w:t>
      </w:r>
    </w:p>
    <w:p w14:paraId="41F90CE0" w14:textId="77777777" w:rsidR="00D82B31" w:rsidRDefault="0086308D">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6B6BB222" w14:textId="214B1793" w:rsidR="00FB61A3" w:rsidRPr="00373F81" w:rsidRDefault="00373F81" w:rsidP="00373F81">
      <w:pPr>
        <w:numPr>
          <w:ilvl w:val="1"/>
          <w:numId w:val="21"/>
        </w:numPr>
        <w:rPr>
          <w:b/>
          <w:bCs/>
          <w:color w:val="0070C0"/>
        </w:rPr>
      </w:pPr>
      <w:r w:rsidRPr="00373F81">
        <w:rPr>
          <w:b/>
          <w:bCs/>
          <w:color w:val="0070C0"/>
        </w:rPr>
        <w:t>FALSE</w:t>
      </w:r>
    </w:p>
    <w:p w14:paraId="41F90CE1" w14:textId="77777777" w:rsidR="00D82B31" w:rsidRDefault="0086308D">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5B0A8DE7" w14:textId="5E711C0D" w:rsidR="00373F81" w:rsidRPr="00373F81" w:rsidRDefault="00373F81" w:rsidP="00373F81">
      <w:pPr>
        <w:numPr>
          <w:ilvl w:val="1"/>
          <w:numId w:val="21"/>
        </w:numPr>
        <w:rPr>
          <w:b/>
          <w:bCs/>
          <w:color w:val="0070C0"/>
        </w:rPr>
      </w:pPr>
      <w:r w:rsidRPr="00373F81">
        <w:rPr>
          <w:b/>
          <w:bCs/>
          <w:color w:val="0070C0"/>
        </w:rPr>
        <w:t>TRUE</w:t>
      </w:r>
    </w:p>
    <w:p w14:paraId="41F90CE2"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0086308D">
        <w:t>.</w:t>
      </w:r>
    </w:p>
    <w:p w14:paraId="218CA8B7" w14:textId="3C67F2D0" w:rsidR="00FB61A3" w:rsidRPr="00373F81" w:rsidRDefault="00373F81" w:rsidP="00373F81">
      <w:pPr>
        <w:numPr>
          <w:ilvl w:val="1"/>
          <w:numId w:val="21"/>
        </w:numPr>
        <w:rPr>
          <w:b/>
          <w:bCs/>
          <w:color w:val="0070C0"/>
        </w:rPr>
      </w:pPr>
      <w:r w:rsidRPr="00373F81">
        <w:rPr>
          <w:b/>
          <w:bCs/>
          <w:color w:val="0070C0"/>
        </w:rPr>
        <w:t>FALSE</w:t>
      </w:r>
    </w:p>
    <w:p w14:paraId="41F90CE3"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rsidR="0086308D">
        <w:t>.</w:t>
      </w:r>
    </w:p>
    <w:p w14:paraId="3D6F64F6" w14:textId="7D6E8E8A" w:rsidR="00373F81" w:rsidRPr="00373F81" w:rsidRDefault="00373F81" w:rsidP="00373F81">
      <w:pPr>
        <w:numPr>
          <w:ilvl w:val="1"/>
          <w:numId w:val="21"/>
        </w:numPr>
        <w:rPr>
          <w:b/>
          <w:bCs/>
          <w:color w:val="0070C0"/>
        </w:rPr>
      </w:pPr>
      <w:r w:rsidRPr="00373F81">
        <w:rPr>
          <w:b/>
          <w:bCs/>
          <w:color w:val="0070C0"/>
        </w:rPr>
        <w:lastRenderedPageBreak/>
        <w:t>TRUE</w:t>
      </w:r>
    </w:p>
    <w:p w14:paraId="41F90CE4" w14:textId="7777777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rsidR="0086308D">
        <w:t xml:space="preserve"> </w:t>
      </w:r>
      <w:proofErr w:type="gramStart"/>
      <w:r w:rsidR="0086308D">
        <w:t>is</w:t>
      </w:r>
      <w:proofErr w:type="gramEnd"/>
      <w:r w:rsidR="0086308D">
        <w:t xml:space="preserve"> the columns of </w:t>
      </w:r>
      <m:oMath>
        <m:r>
          <w:rPr>
            <w:rFonts w:ascii="Cambria Math" w:hAnsi="Cambria Math"/>
          </w:rPr>
          <m:t>A</m:t>
        </m:r>
      </m:oMath>
      <w:r w:rsidR="0086308D">
        <w:t xml:space="preserve"> are orthonormal.</w:t>
      </w:r>
    </w:p>
    <w:p w14:paraId="7E402A25" w14:textId="2CBC686C" w:rsidR="00E97402" w:rsidRPr="002417BD" w:rsidRDefault="00373F81" w:rsidP="002417BD">
      <w:pPr>
        <w:numPr>
          <w:ilvl w:val="1"/>
          <w:numId w:val="21"/>
        </w:numPr>
        <w:rPr>
          <w:b/>
          <w:bCs/>
          <w:color w:val="0070C0"/>
        </w:rPr>
      </w:pPr>
      <w:r w:rsidRPr="00373F81">
        <w:rPr>
          <w:b/>
          <w:bCs/>
          <w:color w:val="0070C0"/>
        </w:rPr>
        <w:t>TRUE</w:t>
      </w:r>
      <w:bookmarkStart w:id="3" w:name="matrix-operations"/>
      <w:bookmarkEnd w:id="2"/>
    </w:p>
    <w:p w14:paraId="41F90CE5" w14:textId="5109C10F" w:rsidR="00D82B31" w:rsidRDefault="0086308D">
      <w:pPr>
        <w:pStyle w:val="Heading2"/>
      </w:pPr>
      <w:r>
        <w:t>Matrix operations</w:t>
      </w:r>
    </w:p>
    <w:p w14:paraId="41F90CE6" w14:textId="77777777" w:rsidR="00D82B31" w:rsidRDefault="0086308D">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86308D">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86308D">
      <w:pPr>
        <w:numPr>
          <w:ilvl w:val="0"/>
          <w:numId w:val="5"/>
        </w:numPr>
      </w:pPr>
      <w:r>
        <w:t xml:space="preserve">Is </w:t>
      </w:r>
      <m:oMath>
        <m:r>
          <m:rPr>
            <m:nor/>
          </m:rPr>
          <m:t>B</m:t>
        </m:r>
      </m:oMath>
      <w:r>
        <w:t xml:space="preserve"> diagonalizable? If so, find its diagonalization.</w:t>
      </w:r>
    </w:p>
    <w:bookmarkEnd w:id="0"/>
    <w:bookmarkEnd w:id="3"/>
    <w:p w14:paraId="41F90CE9" w14:textId="77777777" w:rsidR="00D82B31" w:rsidRDefault="0086308D">
      <w:pPr>
        <w:pStyle w:val="Heading1"/>
      </w:pPr>
      <w:r>
        <w:t>Taking Chances: Probability Review</w:t>
      </w:r>
    </w:p>
    <w:p w14:paraId="41F90CEA" w14:textId="77777777" w:rsidR="00D82B31" w:rsidRDefault="0086308D">
      <w:pPr>
        <w:pStyle w:val="Heading2"/>
      </w:pPr>
      <w:bookmarkStart w:id="4" w:name="basic-probability"/>
      <w:r>
        <w:t>Basic probability</w:t>
      </w:r>
    </w:p>
    <w:p w14:paraId="41F90CEB" w14:textId="77777777" w:rsidR="00D82B31" w:rsidRDefault="0086308D">
      <w:pPr>
        <w:pStyle w:val="FirstParagraph"/>
      </w:pPr>
      <w:r>
        <w:t>Answer the following questions. You do not need to show your work.</w:t>
      </w:r>
    </w:p>
    <w:p w14:paraId="41F90CEC" w14:textId="77777777" w:rsidR="00D82B31" w:rsidRDefault="0086308D">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02E2D700" w14:textId="0C89CE58" w:rsidR="00A844F3" w:rsidRPr="00A844F3" w:rsidRDefault="00A844F3" w:rsidP="00A844F3">
      <w:pPr>
        <w:numPr>
          <w:ilvl w:val="1"/>
          <w:numId w:val="22"/>
        </w:numPr>
        <w:rPr>
          <w:b/>
          <w:bCs/>
          <w:color w:val="0070C0"/>
        </w:rPr>
      </w:pPr>
      <w:r w:rsidRPr="00A844F3">
        <w:rPr>
          <w:color w:val="0070C0"/>
        </w:rPr>
        <w:t>Fair price for a ticket to play the game i.e. expected value of paying the game</w:t>
      </w:r>
      <w:r w:rsidRPr="00A844F3">
        <w:rPr>
          <w:b/>
          <w:bCs/>
          <w:color w:val="0070C0"/>
        </w:rPr>
        <w:t xml:space="preserve"> </w:t>
      </w:r>
      <m:oMath>
        <m:r>
          <m:rPr>
            <m:sty m:val="bi"/>
          </m:rPr>
          <w:rPr>
            <w:rFonts w:ascii="Cambria Math" w:hAnsi="Cambria Math"/>
            <w:color w:val="0070C0"/>
          </w:rPr>
          <m:t>=$5</m:t>
        </m:r>
      </m:oMath>
    </w:p>
    <w:p w14:paraId="41F90CED" w14:textId="77777777" w:rsidR="00D82B31" w:rsidRDefault="0086308D">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720ECA81" w14:textId="6E6A3023" w:rsidR="00506F76" w:rsidRPr="00665578" w:rsidRDefault="00506F76" w:rsidP="00506F76">
      <w:pPr>
        <w:numPr>
          <w:ilvl w:val="1"/>
          <w:numId w:val="25"/>
        </w:numPr>
        <w:rPr>
          <w:color w:val="0070C0"/>
        </w:rPr>
      </w:pPr>
      <m:oMath>
        <m:r>
          <w:rPr>
            <w:rFonts w:ascii="Cambria Math" w:hAnsi="Cambria Math"/>
            <w:color w:val="0070C0"/>
          </w:rPr>
          <m:t>P</m:t>
        </m:r>
        <m:d>
          <m:dPr>
            <m:ctrlPr>
              <w:rPr>
                <w:rFonts w:ascii="Cambria Math" w:hAnsi="Cambria Math"/>
                <w:i/>
                <w:color w:val="0070C0"/>
              </w:rPr>
            </m:ctrlPr>
          </m:dPr>
          <m:e>
            <m:r>
              <w:rPr>
                <w:rFonts w:ascii="Cambria Math" w:hAnsi="Cambria Math"/>
                <w:color w:val="0070C0"/>
              </w:rPr>
              <m:t>B</m:t>
            </m:r>
          </m:e>
        </m:d>
        <m:r>
          <w:rPr>
            <w:rFonts w:ascii="Cambria Math" w:hAnsi="Cambria Math"/>
            <w:color w:val="0070C0"/>
          </w:rPr>
          <m:t>=P</m:t>
        </m:r>
        <m:d>
          <m:dPr>
            <m:ctrlPr>
              <w:rPr>
                <w:rFonts w:ascii="Cambria Math" w:hAnsi="Cambria Math"/>
                <w:i/>
                <w:color w:val="0070C0"/>
              </w:rPr>
            </m:ctrlPr>
          </m:dPr>
          <m:e>
            <m:r>
              <w:rPr>
                <w:rFonts w:ascii="Cambria Math" w:hAnsi="Cambria Math"/>
                <w:color w:val="0070C0"/>
              </w:rPr>
              <m:t>A</m:t>
            </m:r>
            <m:r>
              <m:rPr>
                <m:sty m:val="p"/>
              </m:rPr>
              <w:rPr>
                <w:rFonts w:ascii="Cambria Math" w:hAnsi="Cambria Math"/>
                <w:color w:val="0070C0"/>
              </w:rPr>
              <m:t>∪</m:t>
            </m:r>
            <m:r>
              <w:rPr>
                <w:rFonts w:ascii="Cambria Math" w:hAnsi="Cambria Math"/>
                <w:color w:val="0070C0"/>
              </w:rPr>
              <m:t>B</m:t>
            </m:r>
          </m:e>
        </m:d>
        <m:r>
          <w:rPr>
            <w:rFonts w:ascii="Cambria Math" w:hAnsi="Cambria Math"/>
            <w:color w:val="0070C0"/>
          </w:rPr>
          <m:t>-P</m:t>
        </m:r>
        <m:d>
          <m:dPr>
            <m:ctrlPr>
              <w:rPr>
                <w:rFonts w:ascii="Cambria Math" w:hAnsi="Cambria Math"/>
                <w:i/>
                <w:color w:val="0070C0"/>
              </w:rPr>
            </m:ctrlPr>
          </m:dPr>
          <m:e>
            <m:r>
              <w:rPr>
                <w:rFonts w:ascii="Cambria Math" w:hAnsi="Cambria Math"/>
                <w:color w:val="0070C0"/>
              </w:rPr>
              <m:t>A</m:t>
            </m:r>
          </m:e>
        </m:d>
        <m:r>
          <w:rPr>
            <w:rFonts w:ascii="Cambria Math" w:hAnsi="Cambria Math"/>
            <w:color w:val="0070C0"/>
          </w:rPr>
          <m:t>=0.95-0.40=0.55</m:t>
        </m:r>
      </m:oMath>
    </w:p>
    <w:p w14:paraId="41F90CEE" w14:textId="77777777" w:rsidR="00D82B31" w:rsidRDefault="0086308D">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764B988B" w14:textId="77777777" w:rsidR="00A844F3" w:rsidRPr="00A844F3" w:rsidRDefault="00A844F3" w:rsidP="00A844F3">
      <w:pPr>
        <w:numPr>
          <w:ilvl w:val="1"/>
          <w:numId w:val="24"/>
        </w:numPr>
        <w:rPr>
          <w:color w:val="0070C0"/>
        </w:rPr>
      </w:pPr>
      <m:oMath>
        <m:r>
          <m:rPr>
            <m:sty m:val="b"/>
          </m:rPr>
          <w:rPr>
            <w:rFonts w:ascii="Cambria Math" w:hAnsi="Cambria Math"/>
            <w:color w:val="0070C0"/>
          </w:rPr>
          <m:t>P</m:t>
        </m:r>
        <m:d>
          <m:dPr>
            <m:ctrlPr>
              <w:rPr>
                <w:rFonts w:ascii="Cambria Math" w:hAnsi="Cambria Math"/>
                <w:color w:val="0070C0"/>
              </w:rPr>
            </m:ctrlPr>
          </m:dPr>
          <m:e>
            <m:r>
              <w:rPr>
                <w:rFonts w:ascii="Cambria Math" w:hAnsi="Cambria Math"/>
                <w:color w:val="0070C0"/>
              </w:rPr>
              <m:t>B</m:t>
            </m:r>
          </m:e>
        </m:d>
        <m:r>
          <m:rPr>
            <m:sty m:val="p"/>
          </m:rPr>
          <w:rPr>
            <w:rFonts w:ascii="Cambria Math" w:hAnsi="Cambria Math"/>
            <w:color w:val="0070C0"/>
          </w:rPr>
          <m:t>≈</m:t>
        </m:r>
        <m:r>
          <w:rPr>
            <w:rFonts w:ascii="Cambria Math" w:hAnsi="Cambria Math"/>
            <w:color w:val="0070C0"/>
          </w:rPr>
          <m:t>0.9167</m:t>
        </m:r>
      </m:oMath>
    </w:p>
    <w:p w14:paraId="6402C762" w14:textId="77777777" w:rsidR="00A844F3" w:rsidRDefault="00A844F3" w:rsidP="00A844F3">
      <w:pPr>
        <w:ind w:left="1440"/>
      </w:pPr>
    </w:p>
    <w:p w14:paraId="41F90CEF" w14:textId="77777777" w:rsidR="00D82B31" w:rsidRDefault="0086308D">
      <w:pPr>
        <w:pStyle w:val="Heading2"/>
      </w:pPr>
      <w:bookmarkStart w:id="5" w:name="expectations-and-variance"/>
      <w:bookmarkEnd w:id="4"/>
      <w:r>
        <w:t>Expectations and Variance</w:t>
      </w:r>
    </w:p>
    <w:p w14:paraId="41F90CF0" w14:textId="77777777" w:rsidR="00D82B31" w:rsidRDefault="0086308D">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86308D">
      <w:pPr>
        <w:numPr>
          <w:ilvl w:val="0"/>
          <w:numId w:val="7"/>
        </w:numPr>
      </w:pPr>
      <w:r>
        <w:lastRenderedPageBreak/>
        <w:t>Choose a coin with equal probability.</w:t>
      </w:r>
    </w:p>
    <w:p w14:paraId="41F90CF2" w14:textId="77777777" w:rsidR="00D82B31" w:rsidRDefault="0086308D">
      <w:pPr>
        <w:numPr>
          <w:ilvl w:val="0"/>
          <w:numId w:val="7"/>
        </w:numPr>
      </w:pPr>
      <w:r>
        <w:t>Flip that coin once.</w:t>
      </w:r>
    </w:p>
    <w:p w14:paraId="41F90CF3" w14:textId="77777777" w:rsidR="00D82B31" w:rsidRDefault="0086308D">
      <w:pPr>
        <w:pStyle w:val="FirstParagraph"/>
      </w:pPr>
      <w:r>
        <w:t xml:space="preserve">Suppose </w:t>
      </w:r>
      <m:oMath>
        <m:r>
          <w:rPr>
            <w:rFonts w:ascii="Cambria Math" w:hAnsi="Cambria Math"/>
          </w:rPr>
          <m:t>X</m:t>
        </m:r>
      </m:oMath>
      <w:r>
        <w:t xml:space="preserve"> is the number of heads after 3 flips.</w:t>
      </w:r>
    </w:p>
    <w:p w14:paraId="41F90CF4" w14:textId="13ACFB54" w:rsidR="00D82B31" w:rsidRDefault="0086308D">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r w:rsidR="00665578">
        <w:t xml:space="preserve"> </w:t>
      </w:r>
    </w:p>
    <w:p w14:paraId="236F21E5" w14:textId="203D5711" w:rsidR="00665578" w:rsidRPr="00665578" w:rsidRDefault="00665578" w:rsidP="00665578">
      <w:pPr>
        <w:numPr>
          <w:ilvl w:val="1"/>
          <w:numId w:val="26"/>
        </w:numPr>
        <w:rPr>
          <w:color w:val="0070C0"/>
        </w:rPr>
      </w:pPr>
      <m:oMath>
        <m:r>
          <w:rPr>
            <w:rFonts w:ascii="Cambria Math" w:hAnsi="Cambria Math"/>
            <w:color w:val="0070C0"/>
          </w:rPr>
          <m:t>E</m:t>
        </m:r>
        <m:d>
          <m:dPr>
            <m:begChr m:val="["/>
            <m:endChr m:val="]"/>
            <m:ctrlPr>
              <w:rPr>
                <w:rFonts w:ascii="Cambria Math" w:hAnsi="Cambria Math"/>
                <w:i/>
                <w:color w:val="0070C0"/>
              </w:rPr>
            </m:ctrlPr>
          </m:dPr>
          <m:e>
            <m:r>
              <w:rPr>
                <w:rFonts w:ascii="Cambria Math" w:hAnsi="Cambria Math"/>
                <w:color w:val="0070C0"/>
              </w:rPr>
              <m:t>X</m:t>
            </m:r>
          </m:e>
        </m:d>
        <m:r>
          <w:rPr>
            <w:rFonts w:ascii="Cambria Math" w:hAnsi="Cambria Math"/>
            <w:color w:val="0070C0"/>
          </w:rPr>
          <m:t>=1.8</m:t>
        </m:r>
      </m:oMath>
    </w:p>
    <w:p w14:paraId="41F90CF5" w14:textId="77777777" w:rsidR="00D82B31" w:rsidRDefault="0086308D">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64C2A05" w14:textId="4F344CAB" w:rsidR="00665578" w:rsidRPr="00665578" w:rsidRDefault="00665578" w:rsidP="00665578">
      <w:pPr>
        <w:numPr>
          <w:ilvl w:val="1"/>
          <w:numId w:val="27"/>
        </w:numPr>
        <w:rPr>
          <w:color w:val="0070C0"/>
        </w:rPr>
      </w:pPr>
      <m:oMath>
        <m:r>
          <m:rPr>
            <m:nor/>
          </m:rPr>
          <w:rPr>
            <w:rFonts w:ascii="Cambria Math" w:hAnsi="Cambria Math"/>
            <w:color w:val="0070C0"/>
          </w:rPr>
          <m:t>Var</m:t>
        </m:r>
        <m:d>
          <m:dPr>
            <m:begChr m:val="["/>
            <m:endChr m:val="]"/>
            <m:ctrlPr>
              <w:rPr>
                <w:rFonts w:ascii="Cambria Math" w:hAnsi="Cambria Math"/>
                <w:i/>
                <w:color w:val="0070C0"/>
              </w:rPr>
            </m:ctrlPr>
          </m:dPr>
          <m:e>
            <m:r>
              <w:rPr>
                <w:rFonts w:ascii="Cambria Math" w:hAnsi="Cambria Math"/>
                <w:color w:val="0070C0"/>
              </w:rPr>
              <m:t>X</m:t>
            </m:r>
          </m:e>
        </m:d>
        <m:r>
          <w:rPr>
            <w:rFonts w:ascii="Cambria Math" w:hAnsi="Cambria Math"/>
            <w:color w:val="0070C0"/>
          </w:rPr>
          <m:t>=0.72</m:t>
        </m:r>
      </m:oMath>
    </w:p>
    <w:p w14:paraId="41F90CF6" w14:textId="77777777" w:rsidR="00D82B31" w:rsidRDefault="0086308D">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74DE37B1" w14:textId="4D35E05A" w:rsidR="00665578" w:rsidRPr="00665578" w:rsidRDefault="00665578" w:rsidP="00665578">
      <w:pPr>
        <w:numPr>
          <w:ilvl w:val="1"/>
          <w:numId w:val="28"/>
        </w:numPr>
        <w:rPr>
          <w:color w:val="0070C0"/>
        </w:rPr>
      </w:pPr>
      <m:oMath>
        <m:r>
          <w:rPr>
            <w:rFonts w:ascii="Cambria Math" w:hAnsi="Cambria Math"/>
            <w:color w:val="0070C0"/>
          </w:rPr>
          <m:t>E[Y]=0.2792</m:t>
        </m:r>
      </m:oMath>
    </w:p>
    <w:p w14:paraId="41F90CF7" w14:textId="77777777" w:rsidR="00D82B31" w:rsidRDefault="0086308D">
      <w:pPr>
        <w:pStyle w:val="Heading2"/>
      </w:pPr>
      <w:bookmarkStart w:id="6" w:name="a-variance-paradox"/>
      <w:bookmarkEnd w:id="5"/>
      <w:r>
        <w:t>A Variance Paradox?</w:t>
      </w:r>
    </w:p>
    <w:p w14:paraId="41F90CF8" w14:textId="094A2CB5" w:rsidR="00D82B31" w:rsidRDefault="0086308D">
      <w:pPr>
        <w:pStyle w:val="FirstParagraph"/>
      </w:pPr>
      <w:r>
        <w:t>For independent identically distributed (</w:t>
      </w:r>
      <w:proofErr w:type="spellStart"/>
      <w:r>
        <w:t>i.i.d.</w:t>
      </w:r>
      <w:proofErr w:type="spellEnd"/>
      <w:r>
        <w:t xml:space="preserve">)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19E99627" w14:textId="343FA75B" w:rsidR="00C6670C" w:rsidRPr="00800AC0" w:rsidRDefault="00B37F95" w:rsidP="00B37F95">
      <w:pPr>
        <w:pStyle w:val="BodyText"/>
        <w:rPr>
          <w:b/>
          <w:bCs/>
          <w:color w:val="0070C0"/>
          <w:u w:val="single"/>
        </w:rPr>
      </w:pPr>
      <w:r w:rsidRPr="00800AC0">
        <w:rPr>
          <w:b/>
          <w:bCs/>
          <w:color w:val="0070C0"/>
          <w:u w:val="single"/>
        </w:rPr>
        <w:t>Answer:</w:t>
      </w:r>
    </w:p>
    <w:p w14:paraId="655B6102" w14:textId="1427461D" w:rsidR="00B37F95" w:rsidRPr="00A97F37" w:rsidRDefault="00B37F95" w:rsidP="00B37F95">
      <w:pPr>
        <w:pStyle w:val="BodyText"/>
        <w:rPr>
          <w:color w:val="0070C0"/>
        </w:rPr>
      </w:pPr>
      <w:r w:rsidRPr="00A97F37">
        <w:rPr>
          <w:color w:val="0070C0"/>
        </w:rPr>
        <w:t xml:space="preserve">Given </w:t>
      </w:r>
      <m:oMath>
        <m:r>
          <m:rPr>
            <m:lit/>
          </m:rP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2</m:t>
            </m:r>
          </m:sub>
        </m:sSub>
        <m:r>
          <w:rPr>
            <w:rFonts w:ascii="Cambria Math" w:hAnsi="Cambria Math"/>
            <w:color w:val="0070C0"/>
          </w:rPr>
          <m:t>,</m:t>
        </m:r>
        <m:r>
          <m:rPr>
            <m:sty m:val="p"/>
          </m:rPr>
          <w:rPr>
            <w:rFonts w:ascii="Cambria Math" w:hAnsi="Cambria Math"/>
            <w:color w:val="0070C0"/>
          </w:rPr>
          <m:t>…</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n</m:t>
            </m:r>
          </m:sub>
        </m:sSub>
        <m:r>
          <m:rPr>
            <m:lit/>
          </m:rPr>
          <w:rPr>
            <w:rFonts w:ascii="Cambria Math" w:hAnsi="Cambria Math"/>
            <w:color w:val="0070C0"/>
          </w:rPr>
          <m:t>)</m:t>
        </m:r>
      </m:oMath>
      <w:r w:rsidRPr="00A97F37">
        <w:rPr>
          <w:color w:val="0070C0"/>
        </w:rPr>
        <w:t xml:space="preserve"> are independent identically distributed random variables each with distribution </w:t>
      </w:r>
      <m:oMath>
        <m:r>
          <m:rPr>
            <m:lit/>
          </m:rPr>
          <w:rPr>
            <w:rFonts w:ascii="Cambria Math" w:hAnsi="Cambria Math"/>
            <w:color w:val="0070C0"/>
          </w:rPr>
          <m:t>(</m:t>
        </m:r>
        <m:r>
          <w:rPr>
            <w:rFonts w:ascii="Cambria Math" w:hAnsi="Cambria Math"/>
            <w:color w:val="0070C0"/>
          </w:rPr>
          <m:t>F</m:t>
        </m:r>
        <m:r>
          <m:rPr>
            <m:lit/>
          </m:rPr>
          <w:rPr>
            <w:rFonts w:ascii="Cambria Math" w:hAnsi="Cambria Math"/>
            <w:color w:val="0070C0"/>
          </w:rPr>
          <m:t>)</m:t>
        </m:r>
      </m:oMath>
      <w:r w:rsidRPr="00A97F37">
        <w:rPr>
          <w:color w:val="0070C0"/>
        </w:rPr>
        <w:t>.</w:t>
      </w:r>
    </w:p>
    <w:p w14:paraId="3E4034F4" w14:textId="0314F393" w:rsidR="00B37F95" w:rsidRPr="00A97F37" w:rsidRDefault="00000000" w:rsidP="00B37F95">
      <w:pPr>
        <w:pStyle w:val="BodyText"/>
        <w:rPr>
          <w:rFonts w:eastAsiaTheme="minorEastAsia"/>
          <w:color w:val="0070C0"/>
        </w:rPr>
      </w:pP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2</m:t>
            </m:r>
          </m:sub>
        </m:sSub>
        <m:r>
          <w:rPr>
            <w:rFonts w:ascii="Cambria Math" w:hAnsi="Cambria Math"/>
            <w:color w:val="0070C0"/>
          </w:rPr>
          <m:t>,</m:t>
        </m:r>
        <m:r>
          <m:rPr>
            <m:sty m:val="p"/>
          </m:rPr>
          <w:rPr>
            <w:rFonts w:ascii="Cambria Math" w:hAnsi="Cambria Math"/>
            <w:color w:val="0070C0"/>
          </w:rPr>
          <m:t>…</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n</m:t>
            </m:r>
          </m:sub>
        </m:sSub>
        <m:r>
          <m:rPr>
            <m:sty m:val="p"/>
          </m:rPr>
          <w:rPr>
            <w:rFonts w:ascii="Cambria Math" w:hAnsi="Cambria Math"/>
            <w:color w:val="0070C0"/>
          </w:rPr>
          <m:t>∼</m:t>
        </m:r>
        <m:r>
          <w:rPr>
            <w:rFonts w:ascii="Cambria Math" w:hAnsi="Cambria Math"/>
            <w:color w:val="0070C0"/>
          </w:rPr>
          <m:t>F</m:t>
        </m:r>
      </m:oMath>
      <w:r w:rsidR="00B37F95" w:rsidRPr="00A97F37">
        <w:rPr>
          <w:rFonts w:eastAsiaTheme="minorEastAsia"/>
          <w:color w:val="0070C0"/>
        </w:rPr>
        <w:t xml:space="preserve"> with variance </w:t>
      </w:r>
      <m:oMath>
        <m:r>
          <m:rPr>
            <m:lit/>
          </m:rPr>
          <w:rPr>
            <w:rFonts w:ascii="Cambria Math" w:eastAsiaTheme="minorEastAsia" w:hAnsi="Cambria Math"/>
            <w:color w:val="0070C0"/>
          </w:rPr>
          <m:t>(</m:t>
        </m:r>
        <m:sSup>
          <m:sSupPr>
            <m:ctrlPr>
              <w:rPr>
                <w:rFonts w:ascii="Cambria Math" w:eastAsiaTheme="minorEastAsia" w:hAnsi="Cambria Math"/>
                <w:i/>
                <w:color w:val="0070C0"/>
              </w:rPr>
            </m:ctrlPr>
          </m:sSupPr>
          <m:e>
            <m:r>
              <m:rPr>
                <m:sty m:val="p"/>
              </m:rPr>
              <w:rPr>
                <w:rFonts w:ascii="Cambria Math" w:eastAsiaTheme="minorEastAsia" w:hAnsi="Cambria Math"/>
                <w:color w:val="0070C0"/>
              </w:rPr>
              <m:t>σ</m:t>
            </m:r>
            <m:ctrlPr>
              <w:rPr>
                <w:rFonts w:ascii="Cambria Math" w:eastAsiaTheme="minorEastAsia" w:hAnsi="Cambria Math"/>
                <w:color w:val="0070C0"/>
              </w:rPr>
            </m:ctrlPr>
          </m:e>
          <m:sup>
            <m:r>
              <w:rPr>
                <w:rFonts w:ascii="Cambria Math" w:eastAsiaTheme="minorEastAsia" w:hAnsi="Cambria Math"/>
                <w:color w:val="0070C0"/>
              </w:rPr>
              <m:t>2</m:t>
            </m:r>
          </m:sup>
        </m:sSup>
        <m:r>
          <m:rPr>
            <m:lit/>
          </m:rPr>
          <w:rPr>
            <w:rFonts w:ascii="Cambria Math" w:eastAsiaTheme="minorEastAsia" w:hAnsi="Cambria Math"/>
            <w:color w:val="0070C0"/>
          </w:rPr>
          <m:t>)</m:t>
        </m:r>
      </m:oMath>
      <w:r w:rsidR="00B37F95" w:rsidRPr="00A97F37">
        <w:rPr>
          <w:rFonts w:eastAsiaTheme="minorEastAsia"/>
          <w:color w:val="0070C0"/>
        </w:rPr>
        <w:t xml:space="preserve"> i.e. </w:t>
      </w:r>
      <m:oMath>
        <m:r>
          <m:rPr>
            <m:nor/>
          </m:rPr>
          <w:rPr>
            <w:rFonts w:ascii="Cambria Math" w:eastAsiaTheme="minorEastAsia" w:hAnsi="Cambria Math"/>
            <w:color w:val="0070C0"/>
          </w:rPr>
          <m:t>Var</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i</m:t>
                </m:r>
              </m:sub>
            </m:sSub>
          </m:e>
        </m:d>
        <m:r>
          <w:rPr>
            <w:rFonts w:ascii="Cambria Math" w:eastAsiaTheme="minorEastAsia" w:hAnsi="Cambria Math"/>
            <w:color w:val="0070C0"/>
          </w:rPr>
          <m:t>=</m:t>
        </m:r>
        <m:sSup>
          <m:sSupPr>
            <m:ctrlPr>
              <w:rPr>
                <w:rFonts w:ascii="Cambria Math" w:eastAsiaTheme="minorEastAsia" w:hAnsi="Cambria Math"/>
                <w:i/>
                <w:color w:val="0070C0"/>
              </w:rPr>
            </m:ctrlPr>
          </m:sSupPr>
          <m:e>
            <m:r>
              <m:rPr>
                <m:sty m:val="p"/>
              </m:rPr>
              <w:rPr>
                <w:rFonts w:ascii="Cambria Math" w:eastAsiaTheme="minorEastAsia" w:hAnsi="Cambria Math"/>
                <w:color w:val="0070C0"/>
              </w:rPr>
              <m:t>σ</m:t>
            </m:r>
          </m:e>
          <m:sup>
            <m:r>
              <w:rPr>
                <w:rFonts w:ascii="Cambria Math" w:eastAsiaTheme="minorEastAsia" w:hAnsi="Cambria Math"/>
                <w:color w:val="0070C0"/>
              </w:rPr>
              <m:t>2</m:t>
            </m:r>
          </m:sup>
        </m:sSup>
      </m:oMath>
      <w:r w:rsidR="00B37F95" w:rsidRPr="00A97F37">
        <w:rPr>
          <w:rFonts w:eastAsiaTheme="minorEastAsia"/>
          <w:color w:val="0070C0"/>
        </w:rPr>
        <w:t xml:space="preserve"> for </w:t>
      </w:r>
      <m:oMath>
        <m:r>
          <w:rPr>
            <w:rFonts w:ascii="Cambria Math" w:eastAsiaTheme="minorEastAsia" w:hAnsi="Cambria Math"/>
            <w:color w:val="0070C0"/>
          </w:rPr>
          <m:t>i ∈ 1,2,</m:t>
        </m:r>
        <m:r>
          <m:rPr>
            <m:sty m:val="p"/>
          </m:rPr>
          <w:rPr>
            <w:rFonts w:ascii="Cambria Math" w:eastAsiaTheme="minorEastAsia" w:hAnsi="Cambria Math"/>
            <w:color w:val="0070C0"/>
          </w:rPr>
          <m:t>…</m:t>
        </m:r>
        <m:r>
          <w:rPr>
            <w:rFonts w:ascii="Cambria Math" w:eastAsiaTheme="minorEastAsia" w:hAnsi="Cambria Math"/>
            <w:color w:val="0070C0"/>
          </w:rPr>
          <m:t>,n</m:t>
        </m:r>
      </m:oMath>
    </w:p>
    <w:p w14:paraId="6457FA1E" w14:textId="11BDB3F6" w:rsidR="00B37F95" w:rsidRPr="00A97F37" w:rsidRDefault="00800AC0" w:rsidP="00B37F95">
      <w:pPr>
        <w:pStyle w:val="BodyText"/>
        <w:rPr>
          <w:rFonts w:eastAsiaTheme="minorEastAsia"/>
          <w:color w:val="0070C0"/>
        </w:rPr>
      </w:pPr>
      <w:r w:rsidRPr="00A97F37">
        <w:rPr>
          <w:rFonts w:eastAsiaTheme="minorEastAsia"/>
          <w:color w:val="0070C0"/>
        </w:rPr>
        <w:t>Variance of sum:</w:t>
      </w:r>
    </w:p>
    <w:p w14:paraId="6BD53B9E" w14:textId="77777777" w:rsidR="00800AC0" w:rsidRPr="00A97F37" w:rsidRDefault="00800AC0" w:rsidP="00B37F95">
      <w:pPr>
        <w:pStyle w:val="BodyText"/>
        <w:rPr>
          <w:rFonts w:eastAsiaTheme="minorEastAsia"/>
          <w:color w:val="0070C0"/>
        </w:rPr>
      </w:pPr>
    </w:p>
    <w:p w14:paraId="182CE060" w14:textId="7B56DE2E" w:rsidR="00800AC0" w:rsidRPr="00A97F37" w:rsidRDefault="00800AC0" w:rsidP="00800AC0">
      <w:pPr>
        <w:pStyle w:val="BodyText"/>
        <w:rPr>
          <w:rFonts w:eastAsiaTheme="minorEastAsia"/>
          <w:color w:val="0070C0"/>
        </w:rPr>
      </w:pPr>
      <m:oMathPara>
        <m:oMath>
          <m:r>
            <m:rPr>
              <m:nor/>
            </m:rPr>
            <w:rPr>
              <w:rFonts w:ascii="Cambria Math" w:hAnsi="Cambria Math"/>
              <w:color w:val="0070C0"/>
            </w:rPr>
            <m:t>Var</m:t>
          </m:r>
          <m:d>
            <m:dPr>
              <m:ctrlPr>
                <w:rPr>
                  <w:rFonts w:ascii="Cambria Math" w:hAnsi="Cambria Math"/>
                  <w:color w:val="0070C0"/>
                </w:rPr>
              </m:ctrlPr>
            </m:dPr>
            <m:e>
              <m:nary>
                <m:naryPr>
                  <m:chr m:val="∑"/>
                  <m:ctrlPr>
                    <w:rPr>
                      <w:rFonts w:ascii="Cambria Math" w:hAnsi="Cambria Math"/>
                      <w:color w:val="0070C0"/>
                    </w:rPr>
                  </m:ctrlPr>
                </m:naryPr>
                <m:sub>
                  <m:r>
                    <w:rPr>
                      <w:rFonts w:ascii="Cambria Math" w:hAnsi="Cambria Math"/>
                      <w:color w:val="0070C0"/>
                    </w:rPr>
                    <m:t>i=1</m:t>
                  </m:r>
                  <m:ctrlPr>
                    <w:rPr>
                      <w:rFonts w:ascii="Cambria Math" w:hAnsi="Cambria Math"/>
                      <w:i/>
                      <w:color w:val="0070C0"/>
                    </w:rPr>
                  </m:ctrlPr>
                </m:sub>
                <m:sup>
                  <m:r>
                    <w:rPr>
                      <w:rFonts w:ascii="Cambria Math" w:hAnsi="Cambria Math"/>
                      <w:color w:val="0070C0"/>
                    </w:rPr>
                    <m:t>n</m:t>
                  </m:r>
                  <m:ctrlPr>
                    <w:rPr>
                      <w:rFonts w:ascii="Cambria Math" w:hAnsi="Cambria Math"/>
                      <w:i/>
                      <w:color w:val="0070C0"/>
                    </w:rPr>
                  </m:ctrlPr>
                </m:sup>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ctrlPr>
                    <w:rPr>
                      <w:rFonts w:ascii="Cambria Math" w:hAnsi="Cambria Math"/>
                      <w:i/>
                      <w:color w:val="0070C0"/>
                    </w:rPr>
                  </m:ctrlPr>
                </m:e>
              </m:nary>
              <m:ctrlPr>
                <w:rPr>
                  <w:rFonts w:ascii="Cambria Math" w:hAnsi="Cambria Math"/>
                  <w:i/>
                  <w:color w:val="0070C0"/>
                </w:rPr>
              </m:ctrlPr>
            </m:e>
          </m:d>
          <m:r>
            <w:rPr>
              <w:rFonts w:ascii="Cambria Math" w:hAnsi="Cambria Math"/>
              <w:color w:val="0070C0"/>
            </w:rPr>
            <m:t>=</m:t>
          </m:r>
          <m:nary>
            <m:naryPr>
              <m:chr m:val="∑"/>
              <m:ctrlPr>
                <w:rPr>
                  <w:rFonts w:ascii="Cambria Math" w:hAnsi="Cambria Math"/>
                  <w:color w:val="0070C0"/>
                </w:rPr>
              </m:ctrlPr>
            </m:naryPr>
            <m:sub>
              <m:r>
                <w:rPr>
                  <w:rFonts w:ascii="Cambria Math" w:hAnsi="Cambria Math"/>
                  <w:color w:val="0070C0"/>
                </w:rPr>
                <m:t>i=1</m:t>
              </m:r>
              <m:ctrlPr>
                <w:rPr>
                  <w:rFonts w:ascii="Cambria Math" w:hAnsi="Cambria Math"/>
                  <w:i/>
                  <w:color w:val="0070C0"/>
                </w:rPr>
              </m:ctrlPr>
            </m:sub>
            <m:sup>
              <m:r>
                <w:rPr>
                  <w:rFonts w:ascii="Cambria Math" w:hAnsi="Cambria Math"/>
                  <w:color w:val="0070C0"/>
                </w:rPr>
                <m:t>n</m:t>
              </m:r>
              <m:ctrlPr>
                <w:rPr>
                  <w:rFonts w:ascii="Cambria Math" w:hAnsi="Cambria Math"/>
                  <w:i/>
                  <w:color w:val="0070C0"/>
                </w:rPr>
              </m:ctrlPr>
            </m:sup>
            <m:e>
              <m:r>
                <w:rPr>
                  <w:rFonts w:ascii="Cambria Math" w:hAnsi="Cambria Math"/>
                  <w:color w:val="0070C0"/>
                </w:rPr>
                <m:t>Var</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e>
          </m:nary>
          <m:r>
            <w:rPr>
              <w:rFonts w:ascii="Cambria Math" w:hAnsi="Cambria Math"/>
              <w:color w:val="0070C0"/>
            </w:rPr>
            <m:t>+2</m:t>
          </m:r>
          <m:nary>
            <m:naryPr>
              <m:chr m:val="∑"/>
              <m:supHide m:val="1"/>
              <m:ctrlPr>
                <w:rPr>
                  <w:rFonts w:ascii="Cambria Math" w:hAnsi="Cambria Math"/>
                  <w:color w:val="0070C0"/>
                </w:rPr>
              </m:ctrlPr>
            </m:naryPr>
            <m:sub>
              <m:r>
                <w:rPr>
                  <w:rFonts w:ascii="Cambria Math" w:hAnsi="Cambria Math"/>
                  <w:color w:val="0070C0"/>
                </w:rPr>
                <m:t>1</m:t>
              </m:r>
              <m:r>
                <m:rPr>
                  <m:sty m:val="p"/>
                </m:rPr>
                <w:rPr>
                  <w:rFonts w:ascii="Cambria Math" w:hAnsi="Cambria Math"/>
                  <w:color w:val="0070C0"/>
                </w:rPr>
                <m:t>≤</m:t>
              </m:r>
              <m:r>
                <w:rPr>
                  <w:rFonts w:ascii="Cambria Math" w:hAnsi="Cambria Math"/>
                  <w:color w:val="0070C0"/>
                </w:rPr>
                <m:t>i&lt;j</m:t>
              </m:r>
              <m:r>
                <m:rPr>
                  <m:sty m:val="p"/>
                </m:rPr>
                <w:rPr>
                  <w:rFonts w:ascii="Cambria Math" w:hAnsi="Cambria Math"/>
                  <w:color w:val="0070C0"/>
                </w:rPr>
                <m:t>≤</m:t>
              </m:r>
              <m:r>
                <w:rPr>
                  <w:rFonts w:ascii="Cambria Math" w:hAnsi="Cambria Math"/>
                  <w:color w:val="0070C0"/>
                </w:rPr>
                <m:t>n</m:t>
              </m:r>
              <m:ctrlPr>
                <w:rPr>
                  <w:rFonts w:ascii="Cambria Math" w:hAnsi="Cambria Math"/>
                  <w:i/>
                  <w:color w:val="0070C0"/>
                </w:rPr>
              </m:ctrlPr>
            </m:sub>
            <m:sup/>
            <m:e>
              <m:r>
                <w:rPr>
                  <w:rFonts w:ascii="Cambria Math" w:hAnsi="Cambria Math"/>
                  <w:color w:val="0070C0"/>
                </w:rPr>
                <m:t>Cov</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j</m:t>
                      </m:r>
                    </m:sub>
                  </m:sSub>
                </m:e>
              </m:d>
            </m:e>
          </m:nary>
        </m:oMath>
      </m:oMathPara>
    </w:p>
    <w:p w14:paraId="5AE177E6" w14:textId="6B0BA7CA" w:rsidR="00800AC0" w:rsidRPr="00A97F37" w:rsidRDefault="00800AC0" w:rsidP="00800AC0">
      <w:pPr>
        <w:pStyle w:val="BodyText"/>
        <w:rPr>
          <w:rFonts w:eastAsiaTheme="minorEastAsia"/>
          <w:color w:val="0070C0"/>
        </w:rPr>
      </w:pPr>
      <w:r w:rsidRPr="00A97F37">
        <w:rPr>
          <w:rFonts w:eastAsiaTheme="minorEastAsia"/>
          <w:color w:val="0070C0"/>
        </w:rPr>
        <w:t xml:space="preserve">Here, </w:t>
      </w:r>
      <w:proofErr w:type="spellStart"/>
      <m:oMath>
        <m:r>
          <m:rPr>
            <m:nor/>
          </m:rPr>
          <w:rPr>
            <w:rFonts w:ascii="Cambria Math" w:eastAsiaTheme="minorEastAsia" w:hAnsi="Cambria Math"/>
            <w:color w:val="0070C0"/>
          </w:rPr>
          <m:t>Cov</m:t>
        </m:r>
        <w:proofErr w:type="spellEnd"/>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i</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j</m:t>
                </m:r>
              </m:sub>
            </m:sSub>
          </m:e>
        </m:d>
        <m:r>
          <w:rPr>
            <w:rFonts w:ascii="Cambria Math" w:eastAsiaTheme="minorEastAsia" w:hAnsi="Cambria Math"/>
            <w:color w:val="0070C0"/>
          </w:rPr>
          <m:t>=0</m:t>
        </m:r>
      </m:oMath>
      <w:r w:rsidRPr="00A97F37">
        <w:rPr>
          <w:rFonts w:eastAsiaTheme="minorEastAsia"/>
          <w:color w:val="0070C0"/>
        </w:rPr>
        <w:t xml:space="preserve"> since </w:t>
      </w:r>
      <m:oMath>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i</m:t>
            </m:r>
          </m:sub>
        </m:sSub>
      </m:oMath>
      <w:r w:rsidRPr="00A97F37">
        <w:rPr>
          <w:rFonts w:eastAsiaTheme="minorEastAsia"/>
          <w:color w:val="0070C0"/>
        </w:rPr>
        <w:t xml:space="preserve"> and </w:t>
      </w:r>
      <m:oMath>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j</m:t>
            </m:r>
          </m:sub>
        </m:sSub>
        <m:r>
          <w:rPr>
            <w:rFonts w:ascii="Cambria Math" w:eastAsiaTheme="minorEastAsia" w:hAnsi="Cambria Math"/>
            <w:color w:val="0070C0"/>
          </w:rPr>
          <m:t xml:space="preserve"> </m:t>
        </m:r>
      </m:oMath>
      <w:r w:rsidRPr="00A97F37">
        <w:rPr>
          <w:rFonts w:eastAsiaTheme="minorEastAsia"/>
          <w:color w:val="0070C0"/>
        </w:rPr>
        <w:t xml:space="preserve">are independent for  </w:t>
      </w:r>
      <m:oMath>
        <m:r>
          <w:rPr>
            <w:rFonts w:ascii="Cambria Math" w:eastAsiaTheme="minorEastAsia" w:hAnsi="Cambria Math"/>
            <w:color w:val="0070C0"/>
          </w:rPr>
          <m:t>i, j∈ 1,2,</m:t>
        </m:r>
        <m:r>
          <m:rPr>
            <m:sty m:val="p"/>
          </m:rPr>
          <w:rPr>
            <w:rFonts w:ascii="Cambria Math" w:eastAsiaTheme="minorEastAsia" w:hAnsi="Cambria Math"/>
            <w:color w:val="0070C0"/>
          </w:rPr>
          <m:t>…</m:t>
        </m:r>
        <m:r>
          <w:rPr>
            <w:rFonts w:ascii="Cambria Math" w:eastAsiaTheme="minorEastAsia" w:hAnsi="Cambria Math"/>
            <w:color w:val="0070C0"/>
          </w:rPr>
          <m:t>,n</m:t>
        </m:r>
      </m:oMath>
      <w:r w:rsidRPr="00A97F37">
        <w:rPr>
          <w:rFonts w:eastAsiaTheme="minorEastAsia"/>
          <w:color w:val="0070C0"/>
        </w:rPr>
        <w:t xml:space="preserve"> and </w:t>
      </w:r>
      <m:oMath>
        <m:r>
          <w:rPr>
            <w:rFonts w:ascii="Cambria Math" w:eastAsiaTheme="minorEastAsia" w:hAnsi="Cambria Math"/>
            <w:color w:val="0070C0"/>
          </w:rPr>
          <m:t>i</m:t>
        </m:r>
        <m:r>
          <m:rPr>
            <m:sty m:val="p"/>
          </m:rPr>
          <w:rPr>
            <w:rFonts w:ascii="Cambria Math" w:eastAsiaTheme="minorEastAsia" w:hAnsi="Cambria Math"/>
            <w:color w:val="0070C0"/>
          </w:rPr>
          <m:t>≠</m:t>
        </m:r>
        <m:r>
          <w:rPr>
            <w:rFonts w:ascii="Cambria Math" w:eastAsiaTheme="minorEastAsia" w:hAnsi="Cambria Math"/>
            <w:color w:val="0070C0"/>
          </w:rPr>
          <m:t>j.</m:t>
        </m:r>
      </m:oMath>
    </w:p>
    <w:p w14:paraId="00C7FC85" w14:textId="293E855B" w:rsidR="00800AC0" w:rsidRPr="00A97F37" w:rsidRDefault="00800AC0" w:rsidP="00800AC0">
      <w:pPr>
        <w:pStyle w:val="BodyText"/>
        <w:rPr>
          <w:rFonts w:eastAsiaTheme="minorEastAsia"/>
          <w:color w:val="0070C0"/>
        </w:rPr>
      </w:pPr>
      <m:oMathPara>
        <m:oMath>
          <m:r>
            <m:rPr>
              <m:sty m:val="p"/>
            </m:rPr>
            <w:rPr>
              <w:rFonts w:ascii="Cambria Math" w:eastAsiaTheme="minorEastAsia" w:hAnsi="Cambria Math"/>
              <w:color w:val="0070C0"/>
            </w:rPr>
            <m:t>∴</m:t>
          </m:r>
          <m:r>
            <w:rPr>
              <w:rFonts w:ascii="Cambria Math" w:eastAsiaTheme="minorEastAsia" w:hAnsi="Cambria Math"/>
              <w:color w:val="0070C0"/>
            </w:rPr>
            <m:t> </m:t>
          </m:r>
          <m:r>
            <m:rPr>
              <m:nor/>
            </m:rPr>
            <w:rPr>
              <w:rFonts w:ascii="Cambria Math" w:eastAsiaTheme="minorEastAsia" w:hAnsi="Cambria Math"/>
              <w:color w:val="0070C0"/>
            </w:rPr>
            <m:t>Var</m:t>
          </m:r>
          <m:d>
            <m:dPr>
              <m:ctrlPr>
                <w:rPr>
                  <w:rFonts w:ascii="Cambria Math" w:eastAsiaTheme="minorEastAsia" w:hAnsi="Cambria Math"/>
                  <w:color w:val="0070C0"/>
                </w:rPr>
              </m:ctrlPr>
            </m:dPr>
            <m:e>
              <m:nary>
                <m:naryPr>
                  <m:chr m:val="∑"/>
                  <m:ctrlPr>
                    <w:rPr>
                      <w:rFonts w:ascii="Cambria Math" w:eastAsiaTheme="minorEastAsia" w:hAnsi="Cambria Math"/>
                      <w:color w:val="0070C0"/>
                    </w:rPr>
                  </m:ctrlPr>
                </m:naryPr>
                <m:sub>
                  <m:r>
                    <w:rPr>
                      <w:rFonts w:ascii="Cambria Math" w:eastAsiaTheme="minorEastAsia" w:hAnsi="Cambria Math"/>
                      <w:color w:val="0070C0"/>
                    </w:rPr>
                    <m:t>i=1</m:t>
                  </m:r>
                  <m:ctrlPr>
                    <w:rPr>
                      <w:rFonts w:ascii="Cambria Math" w:eastAsiaTheme="minorEastAsia" w:hAnsi="Cambria Math"/>
                      <w:i/>
                      <w:color w:val="0070C0"/>
                    </w:rPr>
                  </m:ctrlPr>
                </m:sub>
                <m:sup>
                  <m:r>
                    <w:rPr>
                      <w:rFonts w:ascii="Cambria Math" w:eastAsiaTheme="minorEastAsia" w:hAnsi="Cambria Math"/>
                      <w:color w:val="0070C0"/>
                    </w:rPr>
                    <m:t>n</m:t>
                  </m:r>
                  <m:ctrlPr>
                    <w:rPr>
                      <w:rFonts w:ascii="Cambria Math" w:eastAsiaTheme="minorEastAsia" w:hAnsi="Cambria Math"/>
                      <w:i/>
                      <w:color w:val="0070C0"/>
                    </w:rPr>
                  </m:ctrlPr>
                </m:sup>
                <m:e>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i</m:t>
                      </m:r>
                    </m:sub>
                  </m:sSub>
                  <m:ctrlPr>
                    <w:rPr>
                      <w:rFonts w:ascii="Cambria Math" w:eastAsiaTheme="minorEastAsia" w:hAnsi="Cambria Math"/>
                      <w:i/>
                      <w:color w:val="0070C0"/>
                    </w:rPr>
                  </m:ctrlPr>
                </m:e>
              </m:nary>
              <m:ctrlPr>
                <w:rPr>
                  <w:rFonts w:ascii="Cambria Math" w:eastAsiaTheme="minorEastAsia" w:hAnsi="Cambria Math"/>
                  <w:i/>
                  <w:color w:val="0070C0"/>
                </w:rPr>
              </m:ctrlPr>
            </m:e>
          </m:d>
          <m:r>
            <w:rPr>
              <w:rFonts w:ascii="Cambria Math" w:eastAsiaTheme="minorEastAsia" w:hAnsi="Cambria Math"/>
              <w:color w:val="0070C0"/>
            </w:rPr>
            <m:t>=</m:t>
          </m:r>
          <m:nary>
            <m:naryPr>
              <m:chr m:val="∑"/>
              <m:ctrlPr>
                <w:rPr>
                  <w:rFonts w:ascii="Cambria Math" w:eastAsiaTheme="minorEastAsia" w:hAnsi="Cambria Math"/>
                  <w:color w:val="0070C0"/>
                </w:rPr>
              </m:ctrlPr>
            </m:naryPr>
            <m:sub>
              <m:r>
                <w:rPr>
                  <w:rFonts w:ascii="Cambria Math" w:eastAsiaTheme="minorEastAsia" w:hAnsi="Cambria Math"/>
                  <w:color w:val="0070C0"/>
                </w:rPr>
                <m:t>i=1</m:t>
              </m:r>
              <m:ctrlPr>
                <w:rPr>
                  <w:rFonts w:ascii="Cambria Math" w:eastAsiaTheme="minorEastAsia" w:hAnsi="Cambria Math"/>
                  <w:i/>
                  <w:color w:val="0070C0"/>
                </w:rPr>
              </m:ctrlPr>
            </m:sub>
            <m:sup>
              <m:r>
                <w:rPr>
                  <w:rFonts w:ascii="Cambria Math" w:eastAsiaTheme="minorEastAsia" w:hAnsi="Cambria Math"/>
                  <w:color w:val="0070C0"/>
                </w:rPr>
                <m:t>n</m:t>
              </m:r>
              <m:ctrlPr>
                <w:rPr>
                  <w:rFonts w:ascii="Cambria Math" w:eastAsiaTheme="minorEastAsia" w:hAnsi="Cambria Math"/>
                  <w:i/>
                  <w:color w:val="0070C0"/>
                </w:rPr>
              </m:ctrlPr>
            </m:sup>
            <m:e>
              <m:r>
                <w:rPr>
                  <w:rFonts w:ascii="Cambria Math" w:eastAsiaTheme="minorEastAsia" w:hAnsi="Cambria Math"/>
                  <w:color w:val="0070C0"/>
                </w:rPr>
                <m:t>Var</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X</m:t>
                      </m:r>
                    </m:e>
                    <m:sub>
                      <m:r>
                        <w:rPr>
                          <w:rFonts w:ascii="Cambria Math" w:eastAsiaTheme="minorEastAsia" w:hAnsi="Cambria Math"/>
                          <w:color w:val="0070C0"/>
                        </w:rPr>
                        <m:t>i</m:t>
                      </m:r>
                    </m:sub>
                  </m:sSub>
                </m:e>
              </m:d>
            </m:e>
          </m:nary>
          <m:r>
            <w:rPr>
              <w:rFonts w:ascii="Cambria Math" w:eastAsiaTheme="minorEastAsia" w:hAnsi="Cambria Math"/>
              <w:color w:val="0070C0"/>
            </w:rPr>
            <m:t>+0=</m:t>
          </m:r>
          <m:nary>
            <m:naryPr>
              <m:chr m:val="∑"/>
              <m:ctrlPr>
                <w:rPr>
                  <w:rFonts w:ascii="Cambria Math" w:eastAsiaTheme="minorEastAsia" w:hAnsi="Cambria Math"/>
                  <w:color w:val="0070C0"/>
                </w:rPr>
              </m:ctrlPr>
            </m:naryPr>
            <m:sub>
              <m:r>
                <w:rPr>
                  <w:rFonts w:ascii="Cambria Math" w:eastAsiaTheme="minorEastAsia" w:hAnsi="Cambria Math"/>
                  <w:color w:val="0070C0"/>
                </w:rPr>
                <m:t>i=1</m:t>
              </m:r>
              <m:ctrlPr>
                <w:rPr>
                  <w:rFonts w:ascii="Cambria Math" w:eastAsiaTheme="minorEastAsia" w:hAnsi="Cambria Math"/>
                  <w:i/>
                  <w:color w:val="0070C0"/>
                </w:rPr>
              </m:ctrlPr>
            </m:sub>
            <m:sup>
              <m:r>
                <w:rPr>
                  <w:rFonts w:ascii="Cambria Math" w:eastAsiaTheme="minorEastAsia" w:hAnsi="Cambria Math"/>
                  <w:color w:val="0070C0"/>
                </w:rPr>
                <m:t>n</m:t>
              </m:r>
              <m:ctrlPr>
                <w:rPr>
                  <w:rFonts w:ascii="Cambria Math" w:eastAsiaTheme="minorEastAsia" w:hAnsi="Cambria Math"/>
                  <w:i/>
                  <w:color w:val="0070C0"/>
                </w:rPr>
              </m:ctrlPr>
            </m:sup>
            <m:e>
              <m:sSup>
                <m:sSupPr>
                  <m:ctrlPr>
                    <w:rPr>
                      <w:rFonts w:ascii="Cambria Math" w:eastAsiaTheme="minorEastAsia" w:hAnsi="Cambria Math"/>
                      <w:i/>
                      <w:color w:val="0070C0"/>
                    </w:rPr>
                  </m:ctrlPr>
                </m:sSupPr>
                <m:e>
                  <m:r>
                    <m:rPr>
                      <m:sty m:val="p"/>
                    </m:rPr>
                    <w:rPr>
                      <w:rFonts w:ascii="Cambria Math" w:eastAsiaTheme="minorEastAsia" w:hAnsi="Cambria Math"/>
                      <w:color w:val="0070C0"/>
                    </w:rPr>
                    <m:t>σ</m:t>
                  </m:r>
                  <m:ctrlPr>
                    <w:rPr>
                      <w:rFonts w:ascii="Cambria Math" w:eastAsiaTheme="minorEastAsia" w:hAnsi="Cambria Math"/>
                      <w:color w:val="0070C0"/>
                    </w:rPr>
                  </m:ctrlPr>
                </m:e>
                <m:sup>
                  <m:r>
                    <w:rPr>
                      <w:rFonts w:ascii="Cambria Math" w:eastAsiaTheme="minorEastAsia" w:hAnsi="Cambria Math"/>
                      <w:color w:val="0070C0"/>
                    </w:rPr>
                    <m:t>2</m:t>
                  </m:r>
                </m:sup>
              </m:sSup>
            </m:e>
          </m:nary>
          <m:r>
            <w:rPr>
              <w:rFonts w:ascii="Cambria Math" w:eastAsiaTheme="minorEastAsia" w:hAnsi="Cambria Math"/>
              <w:color w:val="0070C0"/>
            </w:rPr>
            <m:t>=n</m:t>
          </m:r>
          <m:sSup>
            <m:sSupPr>
              <m:ctrlPr>
                <w:rPr>
                  <w:rFonts w:ascii="Cambria Math" w:eastAsiaTheme="minorEastAsia" w:hAnsi="Cambria Math"/>
                  <w:i/>
                  <w:color w:val="0070C0"/>
                </w:rPr>
              </m:ctrlPr>
            </m:sSupPr>
            <m:e>
              <m:r>
                <m:rPr>
                  <m:sty m:val="p"/>
                </m:rPr>
                <w:rPr>
                  <w:rFonts w:ascii="Cambria Math" w:eastAsiaTheme="minorEastAsia" w:hAnsi="Cambria Math"/>
                  <w:color w:val="0070C0"/>
                </w:rPr>
                <m:t>σ</m:t>
              </m:r>
              <m:ctrlPr>
                <w:rPr>
                  <w:rFonts w:ascii="Cambria Math" w:eastAsiaTheme="minorEastAsia" w:hAnsi="Cambria Math"/>
                  <w:color w:val="0070C0"/>
                </w:rPr>
              </m:ctrlPr>
            </m:e>
            <m:sup>
              <m:r>
                <w:rPr>
                  <w:rFonts w:ascii="Cambria Math" w:eastAsiaTheme="minorEastAsia" w:hAnsi="Cambria Math"/>
                  <w:color w:val="0070C0"/>
                </w:rPr>
                <m:t>2</m:t>
              </m:r>
            </m:sup>
          </m:sSup>
          <m:r>
            <m:rPr>
              <m:sty m:val="p"/>
            </m:rPr>
            <w:rPr>
              <w:rFonts w:ascii="Cambria Math" w:eastAsiaTheme="minorEastAsia" w:hAnsi="Cambria Math"/>
              <w:color w:val="0070C0"/>
            </w:rPr>
            <m:t> </m:t>
          </m:r>
          <m:r>
            <m:rPr>
              <m:nor/>
            </m:rPr>
            <w:rPr>
              <w:rFonts w:ascii="Cambria Math" w:eastAsiaTheme="minorEastAsia" w:hAnsi="Cambria Math"/>
              <w:color w:val="0070C0"/>
            </w:rPr>
            <m:t>---- (1) which is given.</m:t>
          </m:r>
        </m:oMath>
      </m:oMathPara>
    </w:p>
    <w:p w14:paraId="68551C42" w14:textId="77777777" w:rsidR="00800AC0" w:rsidRPr="00A97F37" w:rsidRDefault="00800AC0" w:rsidP="00800AC0">
      <w:pPr>
        <w:pStyle w:val="Heading1"/>
        <w:rPr>
          <w:rFonts w:asciiTheme="minorHAnsi" w:eastAsiaTheme="minorEastAsia" w:hAnsiTheme="minorHAnsi" w:cstheme="minorBidi"/>
          <w:color w:val="0070C0"/>
          <w:sz w:val="24"/>
          <w:szCs w:val="24"/>
        </w:rPr>
      </w:pPr>
      <w:bookmarkStart w:id="7" w:name="calculus-review"/>
      <w:bookmarkEnd w:id="6"/>
      <w:r w:rsidRPr="00A97F37">
        <w:rPr>
          <w:rFonts w:asciiTheme="minorHAnsi" w:eastAsiaTheme="minorEastAsia" w:hAnsiTheme="minorHAnsi" w:cstheme="minorBidi"/>
          <w:color w:val="0070C0"/>
          <w:sz w:val="24"/>
          <w:szCs w:val="24"/>
        </w:rPr>
        <w:t xml:space="preserve">We are also given </w:t>
      </w:r>
    </w:p>
    <w:p w14:paraId="6E0F54D2" w14:textId="31641A63" w:rsidR="00800AC0" w:rsidRPr="00A97F37" w:rsidRDefault="00800AC0" w:rsidP="00800AC0">
      <w:pPr>
        <w:pStyle w:val="Heading1"/>
        <w:rPr>
          <w:rFonts w:asciiTheme="minorHAnsi" w:eastAsiaTheme="minorEastAsia" w:hAnsiTheme="minorHAnsi" w:cstheme="minorBidi"/>
          <w:color w:val="0070C0"/>
          <w:sz w:val="24"/>
          <w:szCs w:val="24"/>
        </w:rPr>
      </w:pPr>
      <m:oMathPara>
        <m:oMath>
          <m:r>
            <m:rPr>
              <m:nor/>
            </m:rPr>
            <w:rPr>
              <w:rFonts w:ascii="Cambria Math" w:eastAsiaTheme="minorEastAsia" w:hAnsi="Cambria Math" w:cstheme="minorBidi"/>
              <w:color w:val="0070C0"/>
              <w:sz w:val="24"/>
              <w:szCs w:val="24"/>
            </w:rPr>
            <m:t>Var</m:t>
          </m:r>
          <m:d>
            <m:dPr>
              <m:begChr m:val="["/>
              <m:endChr m:val="]"/>
              <m:ctrlPr>
                <w:rPr>
                  <w:rFonts w:ascii="Cambria Math" w:eastAsiaTheme="minorEastAsia" w:hAnsi="Cambria Math" w:cstheme="minorBidi"/>
                  <w:i/>
                  <w:color w:val="0070C0"/>
                  <w:sz w:val="24"/>
                  <w:szCs w:val="24"/>
                </w:rPr>
              </m:ctrlPr>
            </m:dPr>
            <m:e>
              <m:r>
                <w:rPr>
                  <w:rFonts w:ascii="Cambria Math" w:eastAsiaTheme="minorEastAsia" w:hAnsi="Cambria Math" w:cstheme="minorBidi"/>
                  <w:color w:val="0070C0"/>
                  <w:sz w:val="24"/>
                  <w:szCs w:val="24"/>
                </w:rPr>
                <m:t>X+X</m:t>
              </m:r>
            </m:e>
          </m:d>
          <m:r>
            <w:rPr>
              <w:rFonts w:ascii="Cambria Math" w:eastAsiaTheme="minorEastAsia" w:hAnsi="Cambria Math" w:cstheme="minorBidi"/>
              <w:color w:val="0070C0"/>
              <w:sz w:val="24"/>
              <w:szCs w:val="24"/>
            </w:rPr>
            <m:t>=</m:t>
          </m:r>
          <m:r>
            <m:rPr>
              <m:nor/>
            </m:rPr>
            <w:rPr>
              <w:rFonts w:ascii="Cambria Math" w:eastAsiaTheme="minorEastAsia" w:hAnsi="Cambria Math" w:cstheme="minorBidi"/>
              <w:color w:val="0070C0"/>
              <w:sz w:val="24"/>
              <w:szCs w:val="24"/>
            </w:rPr>
            <m:t>Var</m:t>
          </m:r>
          <m:d>
            <m:dPr>
              <m:begChr m:val="["/>
              <m:endChr m:val="]"/>
              <m:ctrlPr>
                <w:rPr>
                  <w:rFonts w:ascii="Cambria Math" w:eastAsiaTheme="minorEastAsia" w:hAnsi="Cambria Math" w:cstheme="minorBidi"/>
                  <w:i/>
                  <w:color w:val="0070C0"/>
                  <w:sz w:val="24"/>
                  <w:szCs w:val="24"/>
                </w:rPr>
              </m:ctrlPr>
            </m:dPr>
            <m:e>
              <m:r>
                <w:rPr>
                  <w:rFonts w:ascii="Cambria Math" w:eastAsiaTheme="minorEastAsia" w:hAnsi="Cambria Math" w:cstheme="minorBidi"/>
                  <w:color w:val="0070C0"/>
                  <w:sz w:val="24"/>
                  <w:szCs w:val="24"/>
                </w:rPr>
                <m:t>2X</m:t>
              </m:r>
            </m:e>
          </m:d>
          <m:r>
            <w:rPr>
              <w:rFonts w:ascii="Cambria Math" w:eastAsiaTheme="minorEastAsia" w:hAnsi="Cambria Math" w:cstheme="minorBidi"/>
              <w:color w:val="0070C0"/>
              <w:sz w:val="24"/>
              <w:szCs w:val="24"/>
            </w:rPr>
            <m:t>=4</m:t>
          </m:r>
          <m:sSup>
            <m:sSupPr>
              <m:ctrlPr>
                <w:rPr>
                  <w:rFonts w:ascii="Cambria Math" w:eastAsiaTheme="minorEastAsia" w:hAnsi="Cambria Math" w:cstheme="minorBidi"/>
                  <w:i/>
                  <w:color w:val="0070C0"/>
                  <w:sz w:val="24"/>
                  <w:szCs w:val="24"/>
                </w:rPr>
              </m:ctrlPr>
            </m:sSupPr>
            <m:e>
              <m:r>
                <m:rPr>
                  <m:sty m:val="p"/>
                </m:rPr>
                <w:rPr>
                  <w:rFonts w:ascii="Cambria Math" w:eastAsiaTheme="minorEastAsia" w:hAnsi="Cambria Math" w:cstheme="minorBidi"/>
                  <w:color w:val="0070C0"/>
                  <w:sz w:val="24"/>
                  <w:szCs w:val="24"/>
                </w:rPr>
                <m:t>σ</m:t>
              </m:r>
              <m:ctrlPr>
                <w:rPr>
                  <w:rFonts w:ascii="Cambria Math" w:eastAsiaTheme="minorEastAsia" w:hAnsi="Cambria Math" w:cstheme="minorBidi"/>
                  <w:color w:val="0070C0"/>
                  <w:sz w:val="24"/>
                  <w:szCs w:val="24"/>
                </w:rPr>
              </m:ctrlPr>
            </m:e>
            <m:sup>
              <m:r>
                <w:rPr>
                  <w:rFonts w:ascii="Cambria Math" w:eastAsiaTheme="minorEastAsia" w:hAnsi="Cambria Math" w:cstheme="minorBidi"/>
                  <w:color w:val="0070C0"/>
                  <w:sz w:val="24"/>
                  <w:szCs w:val="24"/>
                </w:rPr>
                <m:t>2</m:t>
              </m:r>
            </m:sup>
          </m:sSup>
        </m:oMath>
      </m:oMathPara>
    </w:p>
    <w:p w14:paraId="78F891B4" w14:textId="2BA409CE" w:rsidR="00800AC0" w:rsidRPr="00A97F37" w:rsidRDefault="00800AC0" w:rsidP="00800AC0">
      <w:pPr>
        <w:pStyle w:val="BodyText"/>
        <w:rPr>
          <w:color w:val="0070C0"/>
        </w:rPr>
      </w:pPr>
      <w:r w:rsidRPr="00A97F37">
        <w:rPr>
          <w:color w:val="0070C0"/>
        </w:rPr>
        <w:t>This is because</w:t>
      </w:r>
    </w:p>
    <w:p w14:paraId="4B72DECD" w14:textId="107137D7" w:rsidR="00800AC0" w:rsidRPr="00A97F37" w:rsidRDefault="00800AC0" w:rsidP="00800AC0">
      <w:pPr>
        <w:pStyle w:val="BodyText"/>
        <w:rPr>
          <w:rFonts w:eastAsiaTheme="minorEastAsia"/>
          <w:color w:val="0070C0"/>
        </w:rPr>
      </w:pPr>
      <m:oMathPara>
        <m:oMath>
          <m:r>
            <m:rPr>
              <m:nor/>
            </m:rPr>
            <w:rPr>
              <w:rFonts w:ascii="Cambria Math" w:hAnsi="Cambria Math"/>
              <w:color w:val="0070C0"/>
            </w:rPr>
            <w:lastRenderedPageBreak/>
            <m:t>Var</m:t>
          </m:r>
          <m:d>
            <m:dPr>
              <m:ctrlPr>
                <w:rPr>
                  <w:rFonts w:ascii="Cambria Math" w:hAnsi="Cambria Math"/>
                  <w:i/>
                  <w:color w:val="0070C0"/>
                </w:rPr>
              </m:ctrlPr>
            </m:dPr>
            <m:e>
              <m:r>
                <w:rPr>
                  <w:rFonts w:ascii="Cambria Math" w:hAnsi="Cambria Math"/>
                  <w:color w:val="0070C0"/>
                </w:rPr>
                <m:t>X+X</m:t>
              </m:r>
            </m:e>
          </m:d>
          <m:r>
            <w:rPr>
              <w:rFonts w:ascii="Cambria Math" w:hAnsi="Cambria Math"/>
              <w:color w:val="0070C0"/>
            </w:rPr>
            <m:t>=</m:t>
          </m:r>
          <m:r>
            <m:rPr>
              <m:nor/>
            </m:rPr>
            <w:rPr>
              <w:rFonts w:ascii="Cambria Math" w:hAnsi="Cambria Math"/>
              <w:color w:val="0070C0"/>
            </w:rPr>
            <m:t>Var</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m:t>
          </m:r>
          <m:r>
            <m:rPr>
              <m:nor/>
            </m:rPr>
            <w:rPr>
              <w:rFonts w:ascii="Cambria Math" w:hAnsi="Cambria Math"/>
              <w:color w:val="0070C0"/>
            </w:rPr>
            <m:t>Var</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+2 </m:t>
          </m:r>
          <m:r>
            <m:rPr>
              <m:nor/>
            </m:rPr>
            <w:rPr>
              <w:rFonts w:ascii="Cambria Math" w:hAnsi="Cambria Math"/>
              <w:color w:val="0070C0"/>
            </w:rPr>
            <m:t>Cov</m:t>
          </m:r>
          <m:d>
            <m:dPr>
              <m:ctrlPr>
                <w:rPr>
                  <w:rFonts w:ascii="Cambria Math" w:hAnsi="Cambria Math"/>
                  <w:i/>
                  <w:color w:val="0070C0"/>
                </w:rPr>
              </m:ctrlPr>
            </m:dPr>
            <m:e>
              <m:r>
                <w:rPr>
                  <w:rFonts w:ascii="Cambria Math" w:hAnsi="Cambria Math"/>
                  <w:color w:val="0070C0"/>
                </w:rPr>
                <m:t>X,X</m:t>
              </m:r>
            </m:e>
          </m:d>
        </m:oMath>
      </m:oMathPara>
    </w:p>
    <w:p w14:paraId="6201B5EA" w14:textId="1FAC3342" w:rsidR="00800AC0" w:rsidRPr="00A97F37" w:rsidRDefault="00800AC0" w:rsidP="00800AC0">
      <w:pPr>
        <w:pStyle w:val="BodyText"/>
        <w:rPr>
          <w:color w:val="0070C0"/>
        </w:rPr>
      </w:pPr>
      <w:r w:rsidRPr="00A97F37">
        <w:rPr>
          <w:color w:val="0070C0"/>
        </w:rPr>
        <w:t>as ‘</w:t>
      </w:r>
      <m:oMath>
        <m:r>
          <w:rPr>
            <w:rFonts w:ascii="Cambria Math" w:hAnsi="Cambria Math"/>
            <w:color w:val="0070C0"/>
          </w:rPr>
          <m:t>X</m:t>
        </m:r>
      </m:oMath>
      <w:r w:rsidRPr="00A97F37">
        <w:rPr>
          <w:color w:val="0070C0"/>
        </w:rPr>
        <w:t xml:space="preserve">’ denotes same variable (not two different variables i.e. not </w:t>
      </w:r>
      <w:proofErr w:type="spellStart"/>
      <w:r w:rsidRPr="00A97F37">
        <w:rPr>
          <w:color w:val="0070C0"/>
        </w:rPr>
        <w:t>i.i.d</w:t>
      </w:r>
      <w:proofErr w:type="spellEnd"/>
      <w:r w:rsidRPr="00A97F37">
        <w:rPr>
          <w:color w:val="0070C0"/>
        </w:rPr>
        <w:t xml:space="preserve"> random variables instead a single random variable)</w:t>
      </w:r>
    </w:p>
    <w:p w14:paraId="0B2ABA25" w14:textId="7C37A364" w:rsidR="00800AC0" w:rsidRPr="00A97F37" w:rsidRDefault="00800AC0" w:rsidP="00800AC0">
      <w:pPr>
        <w:pStyle w:val="BodyText"/>
        <w:rPr>
          <w:color w:val="0070C0"/>
        </w:rPr>
      </w:pPr>
      <w:r w:rsidRPr="00A97F37">
        <w:rPr>
          <w:color w:val="0070C0"/>
        </w:rPr>
        <w:t xml:space="preserve">Hence, </w:t>
      </w:r>
    </w:p>
    <w:p w14:paraId="58AAD3D6" w14:textId="2E3AFB05" w:rsidR="007335ED" w:rsidRPr="00A97F37" w:rsidRDefault="007335ED" w:rsidP="007335ED">
      <w:pPr>
        <w:pStyle w:val="BodyText"/>
        <w:rPr>
          <w:color w:val="0070C0"/>
        </w:rPr>
      </w:pPr>
      <m:oMathPara>
        <m:oMath>
          <m:r>
            <m:rPr>
              <m:nor/>
            </m:rPr>
            <w:rPr>
              <w:rFonts w:ascii="Cambria Math" w:hAnsi="Cambria Math"/>
              <w:color w:val="0070C0"/>
            </w:rPr>
            <m:t>Var</m:t>
          </m:r>
          <m:d>
            <m:dPr>
              <m:ctrlPr>
                <w:rPr>
                  <w:rFonts w:ascii="Cambria Math" w:hAnsi="Cambria Math"/>
                  <w:i/>
                  <w:color w:val="0070C0"/>
                </w:rPr>
              </m:ctrlPr>
            </m:dPr>
            <m:e>
              <m:r>
                <w:rPr>
                  <w:rFonts w:ascii="Cambria Math" w:hAnsi="Cambria Math"/>
                  <w:color w:val="0070C0"/>
                </w:rPr>
                <m:t>X+X</m:t>
              </m:r>
            </m:e>
          </m:d>
          <m:r>
            <m:rPr>
              <m:aln/>
            </m:rP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r>
            <w:rPr>
              <w:rFonts w:ascii="Cambria Math" w:hAnsi="Cambria Math"/>
              <w:color w:val="0070C0"/>
            </w:rPr>
            <m:t>+2</m:t>
          </m:r>
          <m:r>
            <m:rPr>
              <m:sty m:val="p"/>
            </m:rP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ctrlPr>
                <w:rPr>
                  <w:rFonts w:ascii="Cambria Math" w:hAnsi="Cambria Math"/>
                  <w:color w:val="0070C0"/>
                </w:rPr>
              </m:ctrlPr>
            </m:e>
            <m:sup>
              <m:r>
                <w:rPr>
                  <w:rFonts w:ascii="Cambria Math" w:hAnsi="Cambria Math"/>
                  <w:color w:val="0070C0"/>
                </w:rPr>
                <m:t>2</m:t>
              </m:r>
            </m:sup>
          </m:sSup>
          <m:r>
            <w:rPr>
              <w:rFonts w:ascii="Cambria Math" w:hAnsi="Cambria Math"/>
              <w:color w:val="0070C0"/>
            </w:rPr>
            <m:t xml:space="preserve"> </m:t>
          </m:r>
          <m:d>
            <m:dPr>
              <m:ctrlPr>
                <w:rPr>
                  <w:rFonts w:ascii="Cambria Math" w:hAnsi="Cambria Math"/>
                  <w:i/>
                  <w:color w:val="0070C0"/>
                </w:rPr>
              </m:ctrlPr>
            </m:dPr>
            <m:e>
              <m:r>
                <m:rPr>
                  <m:nor/>
                </m:rPr>
                <w:rPr>
                  <w:rFonts w:ascii="Cambria Math" w:hAnsi="Cambria Math"/>
                  <w:color w:val="0070C0"/>
                </w:rPr>
                <m:t>∵ Cov</m:t>
              </m:r>
              <m:d>
                <m:dPr>
                  <m:ctrlPr>
                    <w:rPr>
                      <w:rFonts w:ascii="Cambria Math" w:hAnsi="Cambria Math"/>
                      <w:i/>
                      <w:color w:val="0070C0"/>
                    </w:rPr>
                  </m:ctrlPr>
                </m:dPr>
                <m:e>
                  <m:r>
                    <w:rPr>
                      <w:rFonts w:ascii="Cambria Math" w:hAnsi="Cambria Math"/>
                      <w:color w:val="0070C0"/>
                    </w:rPr>
                    <m:t>X,X</m:t>
                  </m:r>
                </m:e>
              </m:d>
              <m:r>
                <w:rPr>
                  <w:rFonts w:ascii="Cambria Math" w:hAnsi="Cambria Math"/>
                  <w:color w:val="0070C0"/>
                </w:rPr>
                <m:t xml:space="preserve"> =</m:t>
              </m:r>
              <m:r>
                <m:rPr>
                  <m:nor/>
                </m:rPr>
                <w:rPr>
                  <w:rFonts w:ascii="Cambria Math" w:hAnsi="Cambria Math"/>
                  <w:color w:val="0070C0"/>
                </w:rPr>
                <m:t>Var</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e>
          </m:d>
          <m:r>
            <m:rPr>
              <m:sty m:val="p"/>
            </m:rPr>
            <w:rPr>
              <w:rFonts w:ascii="Cambria Math" w:hAnsi="Cambria Math"/>
              <w:color w:val="0070C0"/>
            </w:rPr>
            <w:br/>
          </m:r>
        </m:oMath>
        <m:oMath>
          <m:r>
            <m:rPr>
              <m:aln/>
            </m:rPr>
            <w:rPr>
              <w:rFonts w:ascii="Cambria Math" w:hAnsi="Cambria Math"/>
              <w:color w:val="0070C0"/>
            </w:rPr>
            <m:t>= 4</m:t>
          </m:r>
          <m:sSup>
            <m:sSupPr>
              <m:ctrlPr>
                <w:rPr>
                  <w:rFonts w:ascii="Cambria Math" w:hAnsi="Cambria Math"/>
                  <w:i/>
                  <w:color w:val="0070C0"/>
                </w:rPr>
              </m:ctrlPr>
            </m:sSupPr>
            <m:e>
              <m:r>
                <w:rPr>
                  <w:rFonts w:ascii="Cambria Math" w:hAnsi="Cambria Math"/>
                  <w:color w:val="0070C0"/>
                </w:rPr>
                <m:t>σ</m:t>
              </m:r>
              <m:ctrlPr>
                <w:rPr>
                  <w:rFonts w:ascii="Cambria Math" w:hAnsi="Cambria Math"/>
                  <w:color w:val="0070C0"/>
                </w:rPr>
              </m:ctrlPr>
            </m:e>
            <m:sup>
              <m:r>
                <w:rPr>
                  <w:rFonts w:ascii="Cambria Math" w:hAnsi="Cambria Math"/>
                  <w:color w:val="0070C0"/>
                </w:rPr>
                <m:t>2</m:t>
              </m:r>
            </m:sup>
          </m:sSup>
          <m:r>
            <w:rPr>
              <w:rFonts w:ascii="Cambria Math" w:hAnsi="Cambria Math"/>
              <w:color w:val="0070C0"/>
            </w:rPr>
            <m:t xml:space="preserve"> </m:t>
          </m:r>
          <m:r>
            <m:rPr>
              <m:nor/>
            </m:rPr>
            <w:rPr>
              <w:rFonts w:ascii="Cambria Math" w:hAnsi="Cambria Math"/>
              <w:color w:val="0070C0"/>
            </w:rPr>
            <m:t>----- (2)</m:t>
          </m:r>
        </m:oMath>
      </m:oMathPara>
    </w:p>
    <w:p w14:paraId="15D6F120" w14:textId="09E9891A" w:rsidR="007335ED" w:rsidRPr="00A97F37" w:rsidRDefault="00C6670C" w:rsidP="00800AC0">
      <w:pPr>
        <w:pStyle w:val="Heading1"/>
        <w:rPr>
          <w:rFonts w:asciiTheme="minorHAnsi" w:eastAsiaTheme="minorHAnsi" w:hAnsiTheme="minorHAnsi" w:cstheme="minorBidi"/>
          <w:color w:val="0070C0"/>
          <w:sz w:val="24"/>
          <w:szCs w:val="24"/>
        </w:rPr>
      </w:pPr>
      <w:r w:rsidRPr="00A97F37">
        <w:rPr>
          <w:rFonts w:asciiTheme="minorHAnsi" w:eastAsiaTheme="minorEastAsia" w:hAnsiTheme="minorHAnsi" w:cstheme="minorBidi"/>
          <w:color w:val="0070C0"/>
          <w:sz w:val="24"/>
          <w:szCs w:val="24"/>
        </w:rPr>
        <w:t xml:space="preserve">Thus </w:t>
      </w:r>
      <m:oMath>
        <m:r>
          <m:rPr>
            <m:nor/>
          </m:rPr>
          <w:rPr>
            <w:rFonts w:ascii="Cambria Math" w:eastAsiaTheme="minorHAnsi" w:hAnsi="Cambria Math" w:cstheme="minorBidi"/>
            <w:color w:val="0070C0"/>
            <w:sz w:val="24"/>
            <w:szCs w:val="24"/>
          </w:rPr>
          <m:t>Var</m:t>
        </m:r>
        <m:d>
          <m:dPr>
            <m:begChr m:val="["/>
            <m:endChr m:val="]"/>
            <m:ctrlPr>
              <w:rPr>
                <w:rFonts w:ascii="Cambria Math" w:eastAsiaTheme="minorHAnsi" w:hAnsi="Cambria Math" w:cstheme="minorBidi"/>
                <w:i/>
                <w:color w:val="0070C0"/>
                <w:sz w:val="24"/>
                <w:szCs w:val="24"/>
              </w:rPr>
            </m:ctrlPr>
          </m:dPr>
          <m:e>
            <m:r>
              <w:rPr>
                <w:rFonts w:ascii="Cambria Math" w:eastAsiaTheme="minorHAnsi" w:hAnsi="Cambria Math" w:cstheme="minorBidi"/>
                <w:color w:val="0070C0"/>
                <w:sz w:val="24"/>
                <w:szCs w:val="24"/>
              </w:rPr>
              <m:t>X+X</m:t>
            </m:r>
          </m:e>
        </m:d>
        <m:r>
          <w:rPr>
            <w:rFonts w:ascii="Cambria Math" w:eastAsiaTheme="minorHAnsi" w:hAnsi="Cambria Math" w:cstheme="minorBidi"/>
            <w:color w:val="0070C0"/>
            <w:sz w:val="24"/>
            <w:szCs w:val="24"/>
          </w:rPr>
          <m:t>=4</m:t>
        </m:r>
        <m:sSup>
          <m:sSupPr>
            <m:ctrlPr>
              <w:rPr>
                <w:rFonts w:ascii="Cambria Math" w:eastAsiaTheme="minorHAnsi" w:hAnsi="Cambria Math" w:cstheme="minorBidi"/>
                <w:i/>
                <w:color w:val="0070C0"/>
                <w:sz w:val="24"/>
                <w:szCs w:val="24"/>
              </w:rPr>
            </m:ctrlPr>
          </m:sSupPr>
          <m:e>
            <m:r>
              <m:rPr>
                <m:sty m:val="p"/>
              </m:rPr>
              <w:rPr>
                <w:rFonts w:ascii="Cambria Math" w:eastAsiaTheme="minorHAnsi" w:hAnsi="Cambria Math" w:cstheme="minorBidi"/>
                <w:color w:val="0070C0"/>
                <w:sz w:val="24"/>
                <w:szCs w:val="24"/>
              </w:rPr>
              <m:t>σ</m:t>
            </m:r>
            <m:ctrlPr>
              <w:rPr>
                <w:rFonts w:ascii="Cambria Math" w:eastAsiaTheme="minorHAnsi" w:hAnsi="Cambria Math" w:cstheme="minorBidi"/>
                <w:color w:val="0070C0"/>
                <w:sz w:val="24"/>
                <w:szCs w:val="24"/>
              </w:rPr>
            </m:ctrlPr>
          </m:e>
          <m:sup>
            <m:r>
              <w:rPr>
                <w:rFonts w:ascii="Cambria Math" w:eastAsiaTheme="minorHAnsi" w:hAnsi="Cambria Math" w:cstheme="minorBidi"/>
                <w:color w:val="0070C0"/>
                <w:sz w:val="24"/>
                <w:szCs w:val="24"/>
              </w:rPr>
              <m:t>2</m:t>
            </m:r>
          </m:sup>
        </m:sSup>
      </m:oMath>
      <w:r w:rsidRPr="00A97F37">
        <w:rPr>
          <w:rFonts w:asciiTheme="minorHAnsi" w:eastAsiaTheme="minorHAnsi" w:hAnsiTheme="minorHAnsi" w:cstheme="minorBidi"/>
          <w:color w:val="0070C0"/>
          <w:sz w:val="24"/>
          <w:szCs w:val="24"/>
        </w:rPr>
        <w:t xml:space="preserve"> and </w:t>
      </w:r>
      <m:oMath>
        <m:r>
          <m:rPr>
            <m:lit/>
          </m:rPr>
          <w:rPr>
            <w:rFonts w:ascii="Cambria Math" w:eastAsiaTheme="minorHAnsi" w:hAnsi="Cambria Math" w:cstheme="minorBidi"/>
            <w:color w:val="0070C0"/>
            <w:sz w:val="24"/>
            <w:szCs w:val="24"/>
          </w:rPr>
          <m:t>(</m:t>
        </m:r>
        <m:r>
          <m:rPr>
            <m:sty m:val="p"/>
          </m:rPr>
          <w:rPr>
            <w:rFonts w:ascii="Cambria Math" w:eastAsiaTheme="minorHAnsi" w:hAnsi="Cambria Math" w:cstheme="minorBidi"/>
            <w:color w:val="0070C0"/>
            <w:sz w:val="24"/>
            <w:szCs w:val="24"/>
          </w:rPr>
          <m:t>≠</m:t>
        </m:r>
        <m:r>
          <w:rPr>
            <w:rFonts w:ascii="Cambria Math" w:eastAsiaTheme="minorHAnsi" w:hAnsi="Cambria Math" w:cstheme="minorBidi"/>
            <w:color w:val="0070C0"/>
            <w:sz w:val="24"/>
            <w:szCs w:val="24"/>
          </w:rPr>
          <m:t>2</m:t>
        </m:r>
        <m:sSup>
          <m:sSupPr>
            <m:ctrlPr>
              <w:rPr>
                <w:rFonts w:ascii="Cambria Math" w:eastAsiaTheme="minorHAnsi" w:hAnsi="Cambria Math" w:cstheme="minorBidi"/>
                <w:i/>
                <w:color w:val="0070C0"/>
                <w:sz w:val="24"/>
                <w:szCs w:val="24"/>
              </w:rPr>
            </m:ctrlPr>
          </m:sSupPr>
          <m:e>
            <m:r>
              <m:rPr>
                <m:sty m:val="p"/>
              </m:rPr>
              <w:rPr>
                <w:rFonts w:ascii="Cambria Math" w:eastAsiaTheme="minorHAnsi" w:hAnsi="Cambria Math" w:cstheme="minorBidi"/>
                <w:color w:val="0070C0"/>
                <w:sz w:val="24"/>
                <w:szCs w:val="24"/>
              </w:rPr>
              <m:t>σ</m:t>
            </m:r>
            <m:ctrlPr>
              <w:rPr>
                <w:rFonts w:ascii="Cambria Math" w:eastAsiaTheme="minorHAnsi" w:hAnsi="Cambria Math" w:cstheme="minorBidi"/>
                <w:color w:val="0070C0"/>
                <w:sz w:val="24"/>
                <w:szCs w:val="24"/>
              </w:rPr>
            </m:ctrlPr>
          </m:e>
          <m:sup>
            <m:r>
              <w:rPr>
                <w:rFonts w:ascii="Cambria Math" w:eastAsiaTheme="minorHAnsi" w:hAnsi="Cambria Math" w:cstheme="minorBidi"/>
                <w:color w:val="0070C0"/>
                <w:sz w:val="24"/>
                <w:szCs w:val="24"/>
              </w:rPr>
              <m:t>2</m:t>
            </m:r>
          </m:sup>
        </m:sSup>
        <m:r>
          <m:rPr>
            <m:lit/>
          </m:rPr>
          <w:rPr>
            <w:rFonts w:ascii="Cambria Math" w:eastAsiaTheme="minorHAnsi" w:hAnsi="Cambria Math" w:cstheme="minorBidi"/>
            <w:color w:val="0070C0"/>
            <w:sz w:val="24"/>
            <w:szCs w:val="24"/>
          </w:rPr>
          <m:t>)</m:t>
        </m:r>
      </m:oMath>
      <w:r w:rsidRPr="00A97F37">
        <w:rPr>
          <w:rFonts w:asciiTheme="minorHAnsi" w:eastAsiaTheme="minorHAnsi" w:hAnsiTheme="minorHAnsi" w:cstheme="minorBidi"/>
          <w:color w:val="0070C0"/>
          <w:sz w:val="24"/>
          <w:szCs w:val="24"/>
        </w:rPr>
        <w:t xml:space="preserve"> because </w:t>
      </w:r>
      <m:oMath>
        <m:r>
          <w:rPr>
            <w:rFonts w:ascii="Cambria Math" w:eastAsiaTheme="minorHAnsi" w:hAnsi="Cambria Math" w:cstheme="minorBidi"/>
            <w:color w:val="0070C0"/>
            <w:sz w:val="24"/>
            <w:szCs w:val="24"/>
          </w:rPr>
          <m:t>X</m:t>
        </m:r>
      </m:oMath>
      <w:r w:rsidRPr="00A97F37">
        <w:rPr>
          <w:rFonts w:asciiTheme="minorHAnsi" w:eastAsiaTheme="minorHAnsi" w:hAnsiTheme="minorHAnsi" w:cstheme="minorBidi"/>
          <w:color w:val="0070C0"/>
          <w:sz w:val="24"/>
          <w:szCs w:val="24"/>
        </w:rPr>
        <w:t xml:space="preserve"> here refers to same variable.</w:t>
      </w:r>
    </w:p>
    <w:p w14:paraId="2CB141BC" w14:textId="2E516478" w:rsidR="007335ED" w:rsidRPr="00A97F37" w:rsidRDefault="00C6670C" w:rsidP="00C6670C">
      <w:pPr>
        <w:pStyle w:val="BodyText"/>
        <w:rPr>
          <w:color w:val="0070C0"/>
        </w:rPr>
      </w:pPr>
      <w:r w:rsidRPr="00A97F37">
        <w:rPr>
          <w:color w:val="0070C0"/>
        </w:rPr>
        <w:t xml:space="preserve">i.e. </w:t>
      </w:r>
      <m:oMath>
        <m:r>
          <m:rPr>
            <m:nor/>
          </m:rPr>
          <w:rPr>
            <w:rFonts w:ascii="Cambria Math" w:hAnsi="Cambria Math"/>
            <w:color w:val="0070C0"/>
          </w:rPr>
          <m:t>Var</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j</m:t>
                </m:r>
              </m:sub>
            </m:sSub>
          </m:e>
        </m:d>
        <m:r>
          <w:rPr>
            <w:rFonts w:ascii="Cambria Math" w:hAnsi="Cambria Math"/>
            <w:color w:val="0070C0"/>
          </w:rPr>
          <m:t xml:space="preserve"> = n</m:t>
        </m:r>
        <m:sSup>
          <m:sSupPr>
            <m:ctrlPr>
              <w:rPr>
                <w:rFonts w:ascii="Cambria Math" w:hAnsi="Cambria Math"/>
                <w:i/>
                <w:color w:val="0070C0"/>
              </w:rPr>
            </m:ctrlPr>
          </m:sSupPr>
          <m:e>
            <m:r>
              <w:rPr>
                <w:rFonts w:ascii="Cambria Math" w:hAnsi="Cambria Math"/>
                <w:color w:val="0070C0"/>
              </w:rPr>
              <m:t>σ</m:t>
            </m:r>
            <m:ctrlPr>
              <w:rPr>
                <w:rFonts w:ascii="Cambria Math" w:hAnsi="Cambria Math"/>
                <w:color w:val="0070C0"/>
              </w:rPr>
            </m:ctrlPr>
          </m:e>
          <m:sup>
            <m:r>
              <w:rPr>
                <w:rFonts w:ascii="Cambria Math" w:hAnsi="Cambria Math"/>
                <w:color w:val="0070C0"/>
              </w:rPr>
              <m:t>2</m:t>
            </m:r>
          </m:sup>
        </m:sSup>
      </m:oMath>
      <w:r w:rsidRPr="00A97F37">
        <w:rPr>
          <w:color w:val="0070C0"/>
        </w:rPr>
        <w:t xml:space="preserve"> applies if the variables being summed are </w:t>
      </w:r>
      <w:proofErr w:type="spellStart"/>
      <w:r w:rsidRPr="00A97F37">
        <w:rPr>
          <w:color w:val="0070C0"/>
        </w:rPr>
        <w:t>i.</w:t>
      </w:r>
      <w:proofErr w:type="gramStart"/>
      <w:r w:rsidRPr="00A97F37">
        <w:rPr>
          <w:color w:val="0070C0"/>
        </w:rPr>
        <w:t>i.different</w:t>
      </w:r>
      <w:proofErr w:type="spellEnd"/>
      <w:proofErr w:type="gramEnd"/>
      <w:r w:rsidRPr="00A97F37">
        <w:rPr>
          <w:color w:val="0070C0"/>
        </w:rPr>
        <w:t xml:space="preserve"> random variables. In (2), they are same variable, hence the difference due to adding covariance.</w:t>
      </w:r>
    </w:p>
    <w:p w14:paraId="7E044110" w14:textId="37CE981E" w:rsidR="007335ED" w:rsidRPr="00C6670C" w:rsidRDefault="00C6670C" w:rsidP="00800AC0">
      <w:pPr>
        <w:pStyle w:val="Heading1"/>
        <w:rPr>
          <w:rFonts w:asciiTheme="minorHAnsi" w:eastAsiaTheme="minorHAnsi" w:hAnsiTheme="minorHAnsi" w:cstheme="minorBidi"/>
          <w:b/>
          <w:bCs/>
          <w:color w:val="0070C0"/>
          <w:sz w:val="24"/>
          <w:szCs w:val="24"/>
        </w:rPr>
      </w:pPr>
      <w:r w:rsidRPr="00C6670C">
        <w:rPr>
          <w:rFonts w:asciiTheme="minorHAnsi" w:eastAsiaTheme="minorHAnsi" w:hAnsiTheme="minorHAnsi" w:cstheme="minorBidi"/>
          <w:b/>
          <w:bCs/>
          <w:color w:val="0070C0"/>
          <w:sz w:val="24"/>
          <w:szCs w:val="24"/>
        </w:rPr>
        <w:t>Hence there is no contradiction in the given statements.</w:t>
      </w:r>
    </w:p>
    <w:p w14:paraId="41F90CF9" w14:textId="273381B8" w:rsidR="00D82B31" w:rsidRDefault="0086308D" w:rsidP="00800AC0">
      <w:pPr>
        <w:pStyle w:val="Heading1"/>
      </w:pPr>
      <w:r>
        <w:t xml:space="preserve">Calculus Review </w:t>
      </w:r>
    </w:p>
    <w:p w14:paraId="41F90CFA" w14:textId="77777777" w:rsidR="00D82B31" w:rsidRDefault="0086308D">
      <w:pPr>
        <w:pStyle w:val="Heading2"/>
      </w:pPr>
      <w:bookmarkStart w:id="8" w:name="one-variable-derivatives"/>
      <w:r>
        <w:t>One-variable derivatives</w:t>
      </w:r>
    </w:p>
    <w:p w14:paraId="41F90CFB" w14:textId="77777777" w:rsidR="00D82B31" w:rsidRDefault="0086308D">
      <w:pPr>
        <w:pStyle w:val="FirstParagraph"/>
      </w:pPr>
      <w:r>
        <w:t>Answer the following questions. You do not need to show your work.</w:t>
      </w:r>
    </w:p>
    <w:p w14:paraId="41F90CFC" w14:textId="77777777" w:rsidR="00D82B31" w:rsidRDefault="0086308D">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31C5931D" w14:textId="5FF44C4B" w:rsidR="00154079" w:rsidRPr="00154079" w:rsidRDefault="00000000" w:rsidP="00154079">
      <w:pPr>
        <w:numPr>
          <w:ilvl w:val="1"/>
          <w:numId w:val="29"/>
        </w:numPr>
        <w:rPr>
          <w:color w:val="0070C0"/>
        </w:rPr>
      </w:pPr>
      <m:oMath>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=6x-2</m:t>
        </m:r>
      </m:oMath>
    </w:p>
    <w:p w14:paraId="41F90CFD" w14:textId="77777777" w:rsidR="00D82B31" w:rsidRDefault="0086308D">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707FC593" w14:textId="21ADC7B2" w:rsidR="00154079" w:rsidRPr="00154079" w:rsidRDefault="00000000" w:rsidP="00154079">
      <w:pPr>
        <w:numPr>
          <w:ilvl w:val="1"/>
          <w:numId w:val="30"/>
        </w:numPr>
        <w:rPr>
          <w:color w:val="0070C0"/>
        </w:rPr>
      </w:pPr>
      <m:oMath>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=1-2x</m:t>
        </m:r>
      </m:oMath>
    </w:p>
    <w:p w14:paraId="41F90CFE" w14:textId="6104BABB" w:rsidR="00D82B31" w:rsidRDefault="0086308D">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50C32943" w14:textId="77777777" w:rsidR="002B1D2A" w:rsidRDefault="002B1D2A" w:rsidP="002B1D2A">
      <w:pPr>
        <w:pStyle w:val="FirstParagraph"/>
        <w:ind w:left="720"/>
      </w:pPr>
      <w:r>
        <w:t xml:space="preserve">Note that in this course we will use </w:t>
      </w:r>
      <m:oMath>
        <m: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3EFA4DD0" w14:textId="270735E4" w:rsidR="002B1D2A" w:rsidRPr="002B1D2A" w:rsidRDefault="002B1D2A" w:rsidP="002B1D2A">
      <w:pPr>
        <w:ind w:left="720"/>
        <w:rPr>
          <w:b/>
          <w:bCs/>
          <w:color w:val="0070C0"/>
        </w:rPr>
      </w:pPr>
      <w:r w:rsidRPr="002B1D2A">
        <w:rPr>
          <w:b/>
          <w:bCs/>
          <w:color w:val="0070C0"/>
        </w:rPr>
        <w:t>Answer:</w:t>
      </w:r>
    </w:p>
    <w:p w14:paraId="14FA3CB0" w14:textId="77777777" w:rsidR="00316835" w:rsidRPr="004D58BB" w:rsidRDefault="00154079" w:rsidP="00154079">
      <w:pPr>
        <w:rPr>
          <w:rFonts w:eastAsiaTheme="minorEastAsia"/>
          <w:color w:val="0070C0"/>
        </w:rPr>
      </w:pPr>
      <m:oMathPara>
        <m:oMath>
          <m:r>
            <w:rPr>
              <w:rFonts w:ascii="Cambria Math" w:hAnsi="Cambria Math"/>
              <w:color w:val="0070C0"/>
            </w:rPr>
            <m:t>p</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m:t>
          </m:r>
          <m:f>
            <m:fPr>
              <m:ctrlPr>
                <w:rPr>
                  <w:rFonts w:ascii="Cambria Math" w:hAnsi="Cambria Math"/>
                  <w:color w:val="0070C0"/>
                </w:rPr>
              </m:ctrlPr>
            </m:fPr>
            <m:num>
              <m:r>
                <w:rPr>
                  <w:rFonts w:ascii="Cambria Math" w:hAnsi="Cambria Math"/>
                  <w:color w:val="0070C0"/>
                </w:rPr>
                <m:t>1</m:t>
              </m:r>
              <m:ctrlPr>
                <w:rPr>
                  <w:rFonts w:ascii="Cambria Math" w:hAnsi="Cambria Math"/>
                  <w:i/>
                  <w:color w:val="0070C0"/>
                </w:rPr>
              </m:ctrlPr>
            </m:num>
            <m:den>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ctrlPr>
                <w:rPr>
                  <w:rFonts w:ascii="Cambria Math" w:hAnsi="Cambria Math"/>
                  <w:i/>
                  <w:color w:val="0070C0"/>
                </w:rPr>
              </m:ctrlPr>
            </m:den>
          </m:f>
          <m:r>
            <w:rPr>
              <w:rFonts w:ascii="Cambria Math" w:hAnsi="Cambria Math"/>
              <w:color w:val="0070C0"/>
            </w:rPr>
            <m:t>,</m:t>
          </m:r>
          <m:r>
            <m:rPr>
              <m:sty m:val="p"/>
            </m:rPr>
            <w:rPr>
              <w:rFonts w:ascii="Cambria Math" w:hAnsi="Cambria Math"/>
              <w:color w:val="0070C0"/>
            </w:rPr>
            <m:t>  </m:t>
          </m:r>
          <m:r>
            <w:rPr>
              <w:rFonts w:ascii="Cambria Math" w:hAnsi="Cambria Math"/>
              <w:color w:val="0070C0"/>
            </w:rPr>
            <m:t>f</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=x-</m:t>
          </m:r>
          <m:func>
            <m:funcPr>
              <m:ctrlPr>
                <w:rPr>
                  <w:rFonts w:ascii="Cambria Math" w:hAnsi="Cambria Math"/>
                  <w:color w:val="0070C0"/>
                </w:rPr>
              </m:ctrlPr>
            </m:funcPr>
            <m:fName>
              <m:r>
                <m:rPr>
                  <m:sty m:val="p"/>
                </m:rPr>
                <w:rPr>
                  <w:rFonts w:ascii="Cambria Math" w:hAnsi="Cambria Math"/>
                  <w:color w:val="0070C0"/>
                </w:rPr>
                <m:t>log</m:t>
              </m:r>
              <m:ctrlPr>
                <w:rPr>
                  <w:rFonts w:ascii="Cambria Math" w:hAnsi="Cambria Math"/>
                  <w:i/>
                  <w:color w:val="0070C0"/>
                </w:rPr>
              </m:ctrlPr>
            </m:fName>
            <m:e>
              <m:r>
                <w:rPr>
                  <w:rFonts w:ascii="Cambria Math" w:hAnsi="Cambria Math"/>
                  <w:color w:val="0070C0"/>
                </w:rPr>
                <m:t>(p</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m:t>
              </m:r>
            </m:e>
          </m:func>
        </m:oMath>
      </m:oMathPara>
    </w:p>
    <w:p w14:paraId="252B2641" w14:textId="4C989789" w:rsidR="00154079" w:rsidRPr="004D58BB" w:rsidRDefault="00000000" w:rsidP="00154079">
      <w:pPr>
        <w:rPr>
          <w:rFonts w:eastAsiaTheme="minorEastAsia"/>
          <w:color w:val="0070C0"/>
        </w:rPr>
      </w:pPr>
      <m:oMathPara>
        <m:oMath>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=1-</m:t>
          </m:r>
          <m:f>
            <m:fPr>
              <m:ctrlPr>
                <w:rPr>
                  <w:rFonts w:ascii="Cambria Math" w:hAnsi="Cambria Math"/>
                  <w:color w:val="0070C0"/>
                </w:rPr>
              </m:ctrlPr>
            </m:fPr>
            <m:num>
              <m:sSup>
                <m:sSupPr>
                  <m:ctrlPr>
                    <w:rPr>
                      <w:rFonts w:ascii="Cambria Math" w:hAnsi="Cambria Math"/>
                      <w:i/>
                      <w:color w:val="0070C0"/>
                    </w:rPr>
                  </m:ctrlPr>
                </m:sSupPr>
                <m:e>
                  <m:r>
                    <w:rPr>
                      <w:rFonts w:ascii="Cambria Math" w:hAnsi="Cambria Math"/>
                      <w:color w:val="0070C0"/>
                    </w:rPr>
                    <m:t>p</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ctrlPr>
                <w:rPr>
                  <w:rFonts w:ascii="Cambria Math" w:hAnsi="Cambria Math"/>
                  <w:i/>
                  <w:color w:val="0070C0"/>
                </w:rPr>
              </m:ctrlPr>
            </m:num>
            <m:den>
              <m:r>
                <w:rPr>
                  <w:rFonts w:ascii="Cambria Math" w:hAnsi="Cambria Math"/>
                  <w:color w:val="0070C0"/>
                </w:rPr>
                <m:t>p</m:t>
              </m:r>
              <m:d>
                <m:dPr>
                  <m:ctrlPr>
                    <w:rPr>
                      <w:rFonts w:ascii="Cambria Math" w:hAnsi="Cambria Math"/>
                      <w:i/>
                      <w:color w:val="0070C0"/>
                    </w:rPr>
                  </m:ctrlPr>
                </m:dPr>
                <m:e>
                  <m:r>
                    <w:rPr>
                      <w:rFonts w:ascii="Cambria Math" w:hAnsi="Cambria Math"/>
                      <w:color w:val="0070C0"/>
                    </w:rPr>
                    <m:t>x</m:t>
                  </m:r>
                </m:e>
              </m:d>
              <m:ctrlPr>
                <w:rPr>
                  <w:rFonts w:ascii="Cambria Math" w:hAnsi="Cambria Math"/>
                  <w:i/>
                  <w:color w:val="0070C0"/>
                </w:rPr>
              </m:ctrlPr>
            </m:den>
          </m:f>
        </m:oMath>
      </m:oMathPara>
    </w:p>
    <w:p w14:paraId="0E42DF84" w14:textId="77777777" w:rsidR="00316835" w:rsidRPr="004D58BB" w:rsidRDefault="00316835" w:rsidP="00154079">
      <w:pPr>
        <w:rPr>
          <w:color w:val="0070C0"/>
        </w:rPr>
      </w:pPr>
    </w:p>
    <w:p w14:paraId="7723656C" w14:textId="13A89F53" w:rsidR="00316835" w:rsidRPr="004D58BB" w:rsidRDefault="00000000" w:rsidP="00154079">
      <w:pPr>
        <w:rPr>
          <w:rFonts w:eastAsiaTheme="minorEastAsia"/>
          <w:color w:val="0070C0"/>
        </w:rPr>
      </w:pPr>
      <m:oMathPara>
        <m:oMath>
          <m:sSup>
            <m:sSupPr>
              <m:ctrlPr>
                <w:rPr>
                  <w:rFonts w:ascii="Cambria Math" w:hAnsi="Cambria Math"/>
                  <w:i/>
                  <w:color w:val="0070C0"/>
                </w:rPr>
              </m:ctrlPr>
            </m:sSupPr>
            <m:e>
              <m:r>
                <w:rPr>
                  <w:rFonts w:ascii="Cambria Math" w:hAnsi="Cambria Math"/>
                  <w:color w:val="0070C0"/>
                </w:rPr>
                <m:t>p</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m:t>
          </m:r>
          <m:f>
            <m:fPr>
              <m:ctrlPr>
                <w:rPr>
                  <w:rFonts w:ascii="Cambria Math" w:hAnsi="Cambria Math"/>
                  <w:color w:val="0070C0"/>
                </w:rPr>
              </m:ctrlPr>
            </m:fPr>
            <m:num>
              <m:r>
                <w:rPr>
                  <w:rFonts w:ascii="Cambria Math" w:hAnsi="Cambria Math"/>
                  <w:color w:val="0070C0"/>
                </w:rPr>
                <m:t>d</m:t>
              </m:r>
              <m:ctrlPr>
                <w:rPr>
                  <w:rFonts w:ascii="Cambria Math" w:hAnsi="Cambria Math"/>
                  <w:i/>
                  <w:color w:val="0070C0"/>
                </w:rPr>
              </m:ctrlPr>
            </m:num>
            <m:den>
              <m:r>
                <w:rPr>
                  <w:rFonts w:ascii="Cambria Math" w:hAnsi="Cambria Math"/>
                  <w:color w:val="0070C0"/>
                </w:rPr>
                <m:t>dx</m:t>
              </m:r>
              <m:ctrlPr>
                <w:rPr>
                  <w:rFonts w:ascii="Cambria Math" w:hAnsi="Cambria Math"/>
                  <w:i/>
                  <w:color w:val="0070C0"/>
                </w:rPr>
              </m:ctrlPr>
            </m:den>
          </m:f>
          <m:r>
            <w:rPr>
              <w:rFonts w:ascii="Cambria Math" w:hAnsi="Cambria Math"/>
              <w:color w:val="0070C0"/>
            </w:rPr>
            <m:t> </m:t>
          </m:r>
          <m:sSup>
            <m:sSupPr>
              <m:ctrlPr>
                <w:rPr>
                  <w:rFonts w:ascii="Cambria Math" w:hAnsi="Cambria Math"/>
                  <w:i/>
                  <w:color w:val="0070C0"/>
                </w:rPr>
              </m:ctrlPr>
            </m:sSupPr>
            <m:e>
              <m:d>
                <m:dPr>
                  <m:ctrlPr>
                    <w:rPr>
                      <w:rFonts w:ascii="Cambria Math" w:hAnsi="Cambria Math"/>
                      <w:i/>
                      <w:color w:val="0070C0"/>
                    </w:rPr>
                  </m:ctrlPr>
                </m:dPr>
                <m:e>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e>
              </m:d>
            </m:e>
            <m:sup>
              <m:r>
                <w:rPr>
                  <w:rFonts w:ascii="Cambria Math" w:hAnsi="Cambria Math"/>
                  <w:color w:val="0070C0"/>
                </w:rPr>
                <m:t>-1</m:t>
              </m:r>
            </m:sup>
          </m:sSup>
        </m:oMath>
      </m:oMathPara>
    </w:p>
    <w:p w14:paraId="3D0CAF30" w14:textId="004C0C6A" w:rsidR="00316835" w:rsidRPr="004D58BB" w:rsidRDefault="00316835" w:rsidP="00154079">
      <w:pPr>
        <w:rPr>
          <w:rFonts w:eastAsiaTheme="minorEastAsia"/>
          <w:color w:val="0070C0"/>
        </w:rPr>
      </w:pPr>
      <m:oMathPara>
        <m:oMath>
          <m:r>
            <w:rPr>
              <w:rFonts w:ascii="Cambria Math" w:hAnsi="Cambria Math"/>
              <w:color w:val="0070C0"/>
            </w:rPr>
            <m:t>=</m:t>
          </m:r>
          <m:f>
            <m:fPr>
              <m:ctrlPr>
                <w:rPr>
                  <w:rFonts w:ascii="Cambria Math" w:hAnsi="Cambria Math"/>
                  <w:color w:val="0070C0"/>
                </w:rPr>
              </m:ctrlPr>
            </m:fPr>
            <m:num>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ctrlPr>
                <w:rPr>
                  <w:rFonts w:ascii="Cambria Math" w:hAnsi="Cambria Math"/>
                  <w:i/>
                  <w:color w:val="0070C0"/>
                </w:rPr>
              </m:ctrlPr>
            </m:num>
            <m:den>
              <m:sSup>
                <m:sSupPr>
                  <m:ctrlPr>
                    <w:rPr>
                      <w:rFonts w:ascii="Cambria Math" w:hAnsi="Cambria Math"/>
                      <w:i/>
                      <w:color w:val="0070C0"/>
                    </w:rPr>
                  </m:ctrlPr>
                </m:sSupPr>
                <m:e>
                  <m:d>
                    <m:dPr>
                      <m:ctrlPr>
                        <w:rPr>
                          <w:rFonts w:ascii="Cambria Math" w:hAnsi="Cambria Math"/>
                          <w:i/>
                          <w:color w:val="0070C0"/>
                        </w:rPr>
                      </m:ctrlPr>
                    </m:dPr>
                    <m:e>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e>
                  </m:d>
                </m:e>
                <m:sup>
                  <m:r>
                    <w:rPr>
                      <w:rFonts w:ascii="Cambria Math" w:hAnsi="Cambria Math"/>
                      <w:color w:val="0070C0"/>
                    </w:rPr>
                    <m:t>2</m:t>
                  </m:r>
                </m:sup>
              </m:sSup>
              <m:ctrlPr>
                <w:rPr>
                  <w:rFonts w:ascii="Cambria Math" w:hAnsi="Cambria Math"/>
                  <w:i/>
                  <w:color w:val="0070C0"/>
                </w:rPr>
              </m:ctrlPr>
            </m:den>
          </m:f>
        </m:oMath>
      </m:oMathPara>
    </w:p>
    <w:p w14:paraId="3FB7B940" w14:textId="77777777" w:rsidR="00316835" w:rsidRPr="004D58BB" w:rsidRDefault="00316835" w:rsidP="00154079">
      <w:pPr>
        <w:rPr>
          <w:rFonts w:eastAsiaTheme="minorEastAsia"/>
          <w:color w:val="0070C0"/>
        </w:rPr>
      </w:pPr>
    </w:p>
    <w:p w14:paraId="574C3EC3" w14:textId="77777777" w:rsidR="002B1D2A" w:rsidRPr="004D58BB" w:rsidRDefault="00000000" w:rsidP="00316835">
      <w:pPr>
        <w:rPr>
          <w:rFonts w:eastAsiaTheme="minorEastAsia"/>
          <w:color w:val="0070C0"/>
        </w:rPr>
      </w:pPr>
      <m:oMathPara>
        <m:oMath>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r>
            <m:rPr>
              <m:aln/>
            </m:rPr>
            <w:rPr>
              <w:rFonts w:ascii="Cambria Math" w:hAnsi="Cambria Math"/>
              <w:color w:val="0070C0"/>
            </w:rPr>
            <m:t>=1-</m:t>
          </m:r>
          <m:f>
            <m:fPr>
              <m:ctrlPr>
                <w:rPr>
                  <w:rFonts w:ascii="Cambria Math" w:hAnsi="Cambria Math"/>
                  <w:color w:val="0070C0"/>
                </w:rPr>
              </m:ctrlPr>
            </m:fPr>
            <m:num>
              <m:sSup>
                <m:sSupPr>
                  <m:ctrlPr>
                    <w:rPr>
                      <w:rFonts w:ascii="Cambria Math" w:hAnsi="Cambria Math"/>
                      <w:i/>
                      <w:color w:val="0070C0"/>
                    </w:rPr>
                  </m:ctrlPr>
                </m:sSupPr>
                <m:e>
                  <m:r>
                    <w:rPr>
                      <w:rFonts w:ascii="Cambria Math" w:hAnsi="Cambria Math"/>
                      <w:color w:val="0070C0"/>
                    </w:rPr>
                    <m:t>p</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x</m:t>
                  </m:r>
                </m:e>
              </m:d>
              <m:ctrlPr>
                <w:rPr>
                  <w:rFonts w:ascii="Cambria Math" w:hAnsi="Cambria Math"/>
                  <w:i/>
                  <w:color w:val="0070C0"/>
                </w:rPr>
              </m:ctrlPr>
            </m:num>
            <m:den>
              <m:r>
                <w:rPr>
                  <w:rFonts w:ascii="Cambria Math" w:hAnsi="Cambria Math"/>
                  <w:color w:val="0070C0"/>
                </w:rPr>
                <m:t>p</m:t>
              </m:r>
              <m:d>
                <m:dPr>
                  <m:ctrlPr>
                    <w:rPr>
                      <w:rFonts w:ascii="Cambria Math" w:hAnsi="Cambria Math"/>
                      <w:i/>
                      <w:color w:val="0070C0"/>
                    </w:rPr>
                  </m:ctrlPr>
                </m:dPr>
                <m:e>
                  <m:r>
                    <w:rPr>
                      <w:rFonts w:ascii="Cambria Math" w:hAnsi="Cambria Math"/>
                      <w:color w:val="0070C0"/>
                    </w:rPr>
                    <m:t>x</m:t>
                  </m:r>
                </m:e>
              </m:d>
              <m:ctrlPr>
                <w:rPr>
                  <w:rFonts w:ascii="Cambria Math" w:hAnsi="Cambria Math"/>
                  <w:i/>
                  <w:color w:val="0070C0"/>
                </w:rPr>
              </m:ctrlPr>
            </m:den>
          </m:f>
          <m:r>
            <m:rPr>
              <m:sty m:val="p"/>
            </m:rPr>
            <w:rPr>
              <w:rFonts w:ascii="Cambria Math" w:hAnsi="Cambria Math"/>
              <w:color w:val="0070C0"/>
            </w:rPr>
            <w:br/>
          </m:r>
        </m:oMath>
        <m:oMath>
          <m:r>
            <m:rPr>
              <m:aln/>
            </m:rPr>
            <w:rPr>
              <w:rFonts w:ascii="Cambria Math" w:eastAsiaTheme="minorEastAsia" w:hAnsi="Cambria Math"/>
              <w:color w:val="0070C0"/>
            </w:rPr>
            <m:t>=1-</m:t>
          </m:r>
          <m:f>
            <m:fPr>
              <m:ctrlPr>
                <w:rPr>
                  <w:rFonts w:ascii="Cambria Math" w:hAnsi="Cambria Math"/>
                  <w:color w:val="0070C0"/>
                </w:rPr>
              </m:ctrlPr>
            </m:fPr>
            <m:num>
              <m:f>
                <m:fPr>
                  <m:ctrlPr>
                    <w:rPr>
                      <w:rFonts w:ascii="Cambria Math" w:hAnsi="Cambria Math"/>
                      <w:color w:val="0070C0"/>
                    </w:rPr>
                  </m:ctrlPr>
                </m:fPr>
                <m:num>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ctrlPr>
                    <w:rPr>
                      <w:rFonts w:ascii="Cambria Math" w:hAnsi="Cambria Math"/>
                      <w:i/>
                      <w:color w:val="0070C0"/>
                    </w:rPr>
                  </m:ctrlPr>
                </m:num>
                <m:den>
                  <m:sSup>
                    <m:sSupPr>
                      <m:ctrlPr>
                        <w:rPr>
                          <w:rFonts w:ascii="Cambria Math" w:hAnsi="Cambria Math"/>
                          <w:i/>
                          <w:color w:val="0070C0"/>
                        </w:rPr>
                      </m:ctrlPr>
                    </m:sSupPr>
                    <m:e>
                      <m:d>
                        <m:dPr>
                          <m:ctrlPr>
                            <w:rPr>
                              <w:rFonts w:ascii="Cambria Math" w:hAnsi="Cambria Math"/>
                              <w:color w:val="0070C0"/>
                            </w:rPr>
                          </m:ctrlPr>
                        </m:dPr>
                        <m:e>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ctrlPr>
                            <w:rPr>
                              <w:rFonts w:ascii="Cambria Math" w:hAnsi="Cambria Math"/>
                              <w:i/>
                              <w:color w:val="0070C0"/>
                            </w:rPr>
                          </m:ctrlPr>
                        </m:e>
                      </m:d>
                    </m:e>
                    <m:sup>
                      <m:r>
                        <w:rPr>
                          <w:rFonts w:ascii="Cambria Math" w:hAnsi="Cambria Math"/>
                          <w:color w:val="0070C0"/>
                        </w:rPr>
                        <m:t>2</m:t>
                      </m:r>
                    </m:sup>
                  </m:sSup>
                  <m:ctrlPr>
                    <w:rPr>
                      <w:rFonts w:ascii="Cambria Math" w:hAnsi="Cambria Math"/>
                      <w:i/>
                      <w:color w:val="0070C0"/>
                    </w:rPr>
                  </m:ctrlPr>
                </m:den>
              </m:f>
            </m:num>
            <m:den>
              <m:f>
                <m:fPr>
                  <m:ctrlPr>
                    <w:rPr>
                      <w:rFonts w:ascii="Cambria Math" w:hAnsi="Cambria Math"/>
                      <w:color w:val="0070C0"/>
                    </w:rPr>
                  </m:ctrlPr>
                </m:fPr>
                <m:num>
                  <m:r>
                    <w:rPr>
                      <w:rFonts w:ascii="Cambria Math" w:hAnsi="Cambria Math"/>
                      <w:color w:val="0070C0"/>
                    </w:rPr>
                    <m:t>1</m:t>
                  </m:r>
                  <m:ctrlPr>
                    <w:rPr>
                      <w:rFonts w:ascii="Cambria Math" w:hAnsi="Cambria Math"/>
                      <w:i/>
                      <w:color w:val="0070C0"/>
                    </w:rPr>
                  </m:ctrlPr>
                </m:num>
                <m:den>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ctrlPr>
                    <w:rPr>
                      <w:rFonts w:ascii="Cambria Math" w:hAnsi="Cambria Math"/>
                      <w:i/>
                      <w:color w:val="0070C0"/>
                    </w:rPr>
                  </m:ctrlPr>
                </m:den>
              </m:f>
            </m:den>
          </m:f>
          <m:r>
            <m:rPr>
              <m:sty m:val="p"/>
            </m:rPr>
            <w:rPr>
              <w:rFonts w:ascii="Cambria Math" w:eastAsiaTheme="minorEastAsia" w:hAnsi="Cambria Math"/>
              <w:color w:val="0070C0"/>
            </w:rPr>
            <w:br/>
          </m:r>
        </m:oMath>
        <m:oMath>
          <m:r>
            <w:rPr>
              <w:rFonts w:ascii="Cambria Math" w:eastAsiaTheme="minorEastAsia" w:hAnsi="Cambria Math"/>
              <w:color w:val="0070C0"/>
            </w:rPr>
            <m:t xml:space="preserve"> </m:t>
          </m:r>
          <m:r>
            <m:rPr>
              <m:aln/>
            </m:rPr>
            <w:rPr>
              <w:rFonts w:ascii="Cambria Math" w:eastAsiaTheme="minorEastAsia" w:hAnsi="Cambria Math"/>
              <w:color w:val="0070C0"/>
            </w:rPr>
            <m:t>=1-</m:t>
          </m:r>
          <m:f>
            <m:fPr>
              <m:ctrlPr>
                <w:rPr>
                  <w:rFonts w:ascii="Cambria Math" w:eastAsiaTheme="minorEastAsia" w:hAnsi="Cambria Math"/>
                  <w:i/>
                  <w:color w:val="0070C0"/>
                </w:rPr>
              </m:ctrlPr>
            </m:fPr>
            <m:num>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num>
            <m:den>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den>
          </m:f>
          <m:r>
            <m:rPr>
              <m:sty m:val="p"/>
            </m:rPr>
            <w:rPr>
              <w:rFonts w:ascii="Cambria Math" w:eastAsiaTheme="minorEastAsia" w:hAnsi="Cambria Math"/>
              <w:color w:val="0070C0"/>
            </w:rPr>
            <w:br/>
          </m:r>
        </m:oMath>
        <m:oMath>
          <m:r>
            <m:rPr>
              <m:aln/>
            </m:rPr>
            <w:rPr>
              <w:rFonts w:ascii="Cambria Math" w:eastAsiaTheme="minorEastAsia" w:hAnsi="Cambria Math"/>
              <w:color w:val="0070C0"/>
            </w:rPr>
            <m:t xml:space="preserve">= </m:t>
          </m:r>
          <m:f>
            <m:fPr>
              <m:ctrlPr>
                <w:rPr>
                  <w:rFonts w:ascii="Cambria Math" w:eastAsiaTheme="minorEastAsia" w:hAnsi="Cambria Math"/>
                  <w:i/>
                  <w:color w:val="0070C0"/>
                </w:rPr>
              </m:ctrlPr>
            </m:fPr>
            <m:num>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r>
                <w:rPr>
                  <w:rFonts w:ascii="Cambria Math" w:hAnsi="Cambria Math"/>
                  <w:color w:val="0070C0"/>
                </w:rPr>
                <m:t xml:space="preserve"> -</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num>
            <m:den>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den>
          </m:f>
          <m:r>
            <w:rPr>
              <w:rFonts w:ascii="Cambria Math" w:eastAsiaTheme="minorEastAsia" w:hAnsi="Cambria Math"/>
              <w:color w:val="0070C0"/>
            </w:rPr>
            <m:t xml:space="preserve"> </m:t>
          </m:r>
          <m:r>
            <m:rPr>
              <m:sty m:val="p"/>
            </m:rPr>
            <w:rPr>
              <w:rFonts w:ascii="Cambria Math" w:eastAsiaTheme="minorEastAsia" w:hAnsi="Cambria Math"/>
              <w:color w:val="0070C0"/>
            </w:rPr>
            <w:br/>
          </m:r>
        </m:oMath>
        <m:oMath>
          <m:r>
            <m:rPr>
              <m:aln/>
            </m:rPr>
            <w:rPr>
              <w:rFonts w:ascii="Cambria Math" w:eastAsiaTheme="minorEastAsia" w:hAnsi="Cambria Math"/>
              <w:color w:val="0070C0"/>
            </w:rPr>
            <m:t>=</m:t>
          </m:r>
          <m:f>
            <m:fPr>
              <m:ctrlPr>
                <w:rPr>
                  <w:rFonts w:ascii="Cambria Math" w:hAnsi="Cambria Math"/>
                  <w:color w:val="0070C0"/>
                </w:rPr>
              </m:ctrlPr>
            </m:fPr>
            <m:num>
              <m:r>
                <w:rPr>
                  <w:rFonts w:ascii="Cambria Math" w:hAnsi="Cambria Math"/>
                  <w:color w:val="0070C0"/>
                </w:rPr>
                <m:t>1</m:t>
              </m:r>
              <m:ctrlPr>
                <w:rPr>
                  <w:rFonts w:ascii="Cambria Math" w:hAnsi="Cambria Math"/>
                  <w:i/>
                  <w:color w:val="0070C0"/>
                </w:rPr>
              </m:ctrlPr>
            </m:num>
            <m:den>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-x</m:t>
                  </m:r>
                </m:sup>
              </m:sSup>
              <m:ctrlPr>
                <w:rPr>
                  <w:rFonts w:ascii="Cambria Math" w:hAnsi="Cambria Math"/>
                  <w:i/>
                  <w:color w:val="0070C0"/>
                </w:rPr>
              </m:ctrlPr>
            </m:den>
          </m:f>
          <m:r>
            <m:rPr>
              <m:sty m:val="p"/>
            </m:rPr>
            <w:rPr>
              <w:rFonts w:ascii="Cambria Math" w:eastAsiaTheme="minorEastAsia" w:hAnsi="Cambria Math"/>
              <w:color w:val="0070C0"/>
            </w:rPr>
            <w:br/>
          </m:r>
        </m:oMath>
        <m:oMath>
          <m:r>
            <m:rPr>
              <m:aln/>
            </m:rPr>
            <w:rPr>
              <w:rFonts w:ascii="Cambria Math" w:eastAsiaTheme="minorEastAsia" w:hAnsi="Cambria Math"/>
              <w:color w:val="0070C0"/>
            </w:rPr>
            <m:t xml:space="preserve">= </m:t>
          </m:r>
          <m:r>
            <w:rPr>
              <w:rFonts w:ascii="Cambria Math" w:hAnsi="Cambria Math"/>
              <w:color w:val="0070C0"/>
            </w:rPr>
            <m:t>p</m:t>
          </m:r>
          <m:d>
            <m:dPr>
              <m:ctrlPr>
                <w:rPr>
                  <w:rFonts w:ascii="Cambria Math" w:hAnsi="Cambria Math"/>
                  <w:i/>
                  <w:color w:val="0070C0"/>
                </w:rPr>
              </m:ctrlPr>
            </m:dPr>
            <m:e>
              <m:r>
                <w:rPr>
                  <w:rFonts w:ascii="Cambria Math" w:hAnsi="Cambria Math"/>
                  <w:color w:val="0070C0"/>
                </w:rPr>
                <m:t>x</m:t>
              </m:r>
            </m:e>
          </m:d>
        </m:oMath>
      </m:oMathPara>
    </w:p>
    <w:p w14:paraId="3B74BD71" w14:textId="35117FA5" w:rsidR="00316835" w:rsidRPr="002B1D2A" w:rsidRDefault="002B1D2A" w:rsidP="00316835">
      <w:pPr>
        <w:rPr>
          <w:rFonts w:eastAsiaTheme="minorEastAsia"/>
          <w:color w:val="0070C0"/>
        </w:rPr>
      </w:pPr>
      <w:r w:rsidRPr="002B1D2A">
        <w:rPr>
          <w:rFonts w:eastAsiaTheme="minorEastAsia"/>
          <w:color w:val="0070C0"/>
        </w:rPr>
        <w:t xml:space="preserve">Thus, </w:t>
      </w:r>
      <m:oMath>
        <m:sSup>
          <m:sSupPr>
            <m:ctrlPr>
              <w:rPr>
                <w:rFonts w:ascii="Cambria Math" w:hAnsi="Cambria Math"/>
                <w:b/>
                <w:bCs/>
                <w:i/>
                <w:color w:val="0070C0"/>
              </w:rPr>
            </m:ctrlPr>
          </m:sSupPr>
          <m:e>
            <m:r>
              <m:rPr>
                <m:sty m:val="bi"/>
              </m:rPr>
              <w:rPr>
                <w:rFonts w:ascii="Cambria Math" w:hAnsi="Cambria Math"/>
                <w:color w:val="0070C0"/>
              </w:rPr>
              <m:t>f</m:t>
            </m:r>
          </m:e>
          <m:sup>
            <m:r>
              <m:rPr>
                <m:sty m:val="bi"/>
              </m:rPr>
              <w:rPr>
                <w:rFonts w:ascii="Cambria Math" w:hAnsi="Cambria Math"/>
                <w:color w:val="0070C0"/>
              </w:rPr>
              <m:t>'</m:t>
            </m:r>
          </m:sup>
        </m:sSup>
        <m:d>
          <m:dPr>
            <m:ctrlPr>
              <w:rPr>
                <w:rFonts w:ascii="Cambria Math" w:hAnsi="Cambria Math"/>
                <w:b/>
                <w:bCs/>
                <w:i/>
                <w:color w:val="0070C0"/>
              </w:rPr>
            </m:ctrlPr>
          </m:dPr>
          <m:e>
            <m:r>
              <m:rPr>
                <m:sty m:val="bi"/>
              </m:rPr>
              <w:rPr>
                <w:rFonts w:ascii="Cambria Math" w:hAnsi="Cambria Math"/>
                <w:color w:val="0070C0"/>
              </w:rPr>
              <m:t>x</m:t>
            </m:r>
          </m:e>
        </m:d>
        <m:r>
          <m:rPr>
            <m:sty m:val="bi"/>
          </m:rPr>
          <w:rPr>
            <w:rFonts w:ascii="Cambria Math" w:hAnsi="Cambria Math"/>
            <w:color w:val="0070C0"/>
          </w:rPr>
          <m:t>=</m:t>
        </m:r>
        <m:r>
          <m:rPr>
            <m:sty m:val="bi"/>
          </m:rPr>
          <w:rPr>
            <w:rFonts w:ascii="Cambria Math" w:eastAsiaTheme="minorEastAsia" w:hAnsi="Cambria Math"/>
            <w:color w:val="0070C0"/>
          </w:rPr>
          <m:t xml:space="preserve"> </m:t>
        </m:r>
        <m:r>
          <m:rPr>
            <m:sty m:val="bi"/>
          </m:rPr>
          <w:rPr>
            <w:rFonts w:ascii="Cambria Math" w:hAnsi="Cambria Math"/>
            <w:color w:val="0070C0"/>
          </w:rPr>
          <m:t>p</m:t>
        </m:r>
        <m:d>
          <m:dPr>
            <m:ctrlPr>
              <w:rPr>
                <w:rFonts w:ascii="Cambria Math" w:hAnsi="Cambria Math"/>
                <w:b/>
                <w:bCs/>
                <w:i/>
                <w:color w:val="0070C0"/>
              </w:rPr>
            </m:ctrlPr>
          </m:dPr>
          <m:e>
            <m:r>
              <m:rPr>
                <m:sty m:val="bi"/>
              </m:rPr>
              <w:rPr>
                <w:rFonts w:ascii="Cambria Math" w:hAnsi="Cambria Math"/>
                <w:color w:val="0070C0"/>
              </w:rPr>
              <m:t>x</m:t>
            </m:r>
          </m:e>
        </m:d>
      </m:oMath>
    </w:p>
    <w:p w14:paraId="41F90D00" w14:textId="77777777" w:rsidR="00D82B31" w:rsidRDefault="0086308D">
      <w:pPr>
        <w:pStyle w:val="Heading2"/>
      </w:pPr>
      <w:bookmarkStart w:id="9" w:name="multi-variable-derivative"/>
      <w:bookmarkEnd w:id="8"/>
      <w:r>
        <w:t>Multi-variable derivative</w:t>
      </w:r>
    </w:p>
    <w:p w14:paraId="41F90D01" w14:textId="63885C49" w:rsidR="00D82B31" w:rsidRDefault="0086308D">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w:t>
      </w:r>
      <w:r w:rsidR="002C6872">
        <w:t xml:space="preserve"> You do not need to show your work.</w:t>
      </w:r>
    </w:p>
    <w:p w14:paraId="41F90D02" w14:textId="4C5D92F1"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42A2630" w14:textId="59B346F0" w:rsidR="005C6336" w:rsidRPr="005C6336" w:rsidRDefault="005C6336" w:rsidP="005C6336">
      <w:pPr>
        <w:numPr>
          <w:ilvl w:val="1"/>
          <w:numId w:val="32"/>
        </w:numPr>
        <w:rPr>
          <w:color w:val="0070C0"/>
        </w:rPr>
      </w:pPr>
      <m:oMath>
        <m:r>
          <m:rPr>
            <m:sty m:val="p"/>
          </m:rPr>
          <w:rPr>
            <w:rFonts w:ascii="Cambria Math" w:hAnsi="Cambria Math"/>
            <w:color w:val="0070C0"/>
          </w:rPr>
          <m:t>∇</m:t>
        </m:r>
        <m:r>
          <w:rPr>
            <w:rFonts w:ascii="Cambria Math" w:hAnsi="Cambria Math"/>
            <w:color w:val="0070C0"/>
          </w:rPr>
          <m:t> f</m:t>
        </m:r>
        <m:d>
          <m:dPr>
            <m:ctrlPr>
              <w:rPr>
                <w:rFonts w:ascii="Cambria Math" w:hAnsi="Cambria Math"/>
                <w:color w:val="0070C0"/>
              </w:rPr>
            </m:ctrlPr>
          </m:dPr>
          <m:e>
            <m:r>
              <m:rPr>
                <m:sty m:val="b"/>
              </m:rPr>
              <w:rPr>
                <w:rFonts w:ascii="Cambria Math" w:hAnsi="Cambria Math"/>
                <w:color w:val="0070C0"/>
              </w:rPr>
              <m:t>x</m:t>
            </m:r>
            <m:ctrlPr>
              <w:rPr>
                <w:rFonts w:ascii="Cambria Math" w:hAnsi="Cambria Math"/>
                <w:i/>
                <w:color w:val="0070C0"/>
              </w:rPr>
            </m:ctrlPr>
          </m:e>
        </m:d>
        <m:r>
          <w:rPr>
            <w:rFonts w:ascii="Cambria Math" w:hAnsi="Cambria Math"/>
            <w:color w:val="0070C0"/>
          </w:rPr>
          <m:t>=</m:t>
        </m:r>
        <m:d>
          <m:dPr>
            <m:begChr m:val="["/>
            <m:endChr m:val="]"/>
            <m:ctrlPr>
              <w:rPr>
                <w:rFonts w:ascii="Cambria Math" w:hAnsi="Cambria Math"/>
                <w:color w:val="0070C0"/>
              </w:rPr>
            </m:ctrlPr>
          </m:dPr>
          <m:e>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x</m:t>
                </m:r>
                <m:ctrlPr>
                  <w:rPr>
                    <w:rFonts w:ascii="Cambria Math" w:hAnsi="Cambria Math"/>
                    <w:color w:val="0070C0"/>
                  </w:rPr>
                </m:ctrlPr>
              </m:e>
              <m:sub>
                <m:r>
                  <w:rPr>
                    <w:rFonts w:ascii="Cambria Math" w:hAnsi="Cambria Math"/>
                    <w:color w:val="0070C0"/>
                  </w:rPr>
                  <m:t>1</m:t>
                </m:r>
              </m:sub>
            </m:sSub>
            <m:r>
              <w:rPr>
                <w:rFonts w:ascii="Cambria Math" w:hAnsi="Cambria Math"/>
                <w:color w:val="0070C0"/>
              </w:rPr>
              <m:t>, </m:t>
            </m:r>
            <m:sSup>
              <m:sSupPr>
                <m:ctrlPr>
                  <w:rPr>
                    <w:rFonts w:ascii="Cambria Math" w:hAnsi="Cambria Math"/>
                    <w:i/>
                    <w:color w:val="0070C0"/>
                  </w:rPr>
                </m:ctrlPr>
              </m:sSupPr>
              <m:e>
                <m:r>
                  <w:rPr>
                    <w:rFonts w:ascii="Cambria Math" w:hAnsi="Cambria Math"/>
                    <w:color w:val="0070C0"/>
                  </w:rPr>
                  <m:t>e</m:t>
                </m:r>
              </m:e>
              <m:sup>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2</m:t>
                    </m:r>
                  </m:sub>
                </m:sSub>
              </m:sup>
            </m:sSup>
            <m:r>
              <m:rPr>
                <m:sty m:val="p"/>
              </m:rPr>
              <w:rPr>
                <w:rFonts w:ascii="Cambria Math" w:hAnsi="Cambria Math"/>
                <w:color w:val="0070C0"/>
              </w:rPr>
              <m:t> </m:t>
            </m:r>
            <m:ctrlPr>
              <w:rPr>
                <w:rFonts w:ascii="Cambria Math" w:hAnsi="Cambria Math"/>
                <w:i/>
                <w:color w:val="0070C0"/>
              </w:rPr>
            </m:ctrlPr>
          </m:e>
        </m:d>
      </m:oMath>
    </w:p>
    <w:p w14:paraId="41F90D03" w14:textId="013A39C7"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7A1F23D5" w14:textId="44F95469" w:rsidR="005C6336" w:rsidRPr="008E2E69" w:rsidRDefault="005C6336" w:rsidP="005C6336">
      <w:pPr>
        <w:numPr>
          <w:ilvl w:val="1"/>
          <w:numId w:val="33"/>
        </w:numPr>
        <w:rPr>
          <w:color w:val="0070C0"/>
        </w:rPr>
      </w:pPr>
      <m:oMath>
        <m:r>
          <m:rPr>
            <m:sty m:val="p"/>
          </m:rPr>
          <w:rPr>
            <w:rFonts w:ascii="Cambria Math" w:hAnsi="Cambria Math"/>
            <w:color w:val="0070C0"/>
          </w:rPr>
          <m:t>∇</m:t>
        </m:r>
        <m:r>
          <w:rPr>
            <w:rFonts w:ascii="Cambria Math" w:hAnsi="Cambria Math"/>
            <w:color w:val="0070C0"/>
          </w:rPr>
          <m:t>f</m:t>
        </m:r>
        <m:d>
          <m:dPr>
            <m:ctrlPr>
              <w:rPr>
                <w:rFonts w:ascii="Cambria Math" w:hAnsi="Cambria Math"/>
                <w:color w:val="0070C0"/>
              </w:rPr>
            </m:ctrlPr>
          </m:dPr>
          <m:e>
            <m:r>
              <m:rPr>
                <m:sty m:val="bi"/>
              </m:rPr>
              <w:rPr>
                <w:rFonts w:ascii="Cambria Math" w:hAnsi="Cambria Math"/>
                <w:color w:val="0070C0"/>
              </w:rPr>
              <m:t>x</m:t>
            </m:r>
            <m:ctrlPr>
              <w:rPr>
                <w:rFonts w:ascii="Cambria Math" w:hAnsi="Cambria Math"/>
                <w:i/>
                <w:color w:val="0070C0"/>
              </w:rPr>
            </m:ctrlPr>
          </m:e>
        </m:d>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e</m:t>
            </m:r>
          </m:e>
          <m:sup>
            <m:r>
              <m:rPr>
                <m:sty m:val="p"/>
              </m:rPr>
              <w:rPr>
                <w:rFonts w:ascii="Cambria Math" w:hAnsi="Cambria Math"/>
                <w:color w:val="0070C0"/>
              </w:rPr>
              <m:t> </m:t>
            </m:r>
            <m:sSub>
              <m:sSubPr>
                <m:ctrlPr>
                  <w:rPr>
                    <w:rFonts w:ascii="Cambria Math" w:hAnsi="Cambria Math"/>
                    <w:i/>
                    <w:color w:val="0070C0"/>
                  </w:rPr>
                </m:ctrlPr>
              </m:sSubPr>
              <m:e>
                <m:r>
                  <w:rPr>
                    <w:rFonts w:ascii="Cambria Math" w:hAnsi="Cambria Math"/>
                    <w:color w:val="0070C0"/>
                  </w:rPr>
                  <m:t>x</m:t>
                </m:r>
                <m:ctrlPr>
                  <w:rPr>
                    <w:rFonts w:ascii="Cambria Math" w:hAnsi="Cambria Math"/>
                    <w:color w:val="0070C0"/>
                  </w:rPr>
                </m:ctrlP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3</m:t>
                </m:r>
              </m:sub>
            </m:sSub>
          </m:sup>
        </m:sSup>
        <m:r>
          <m:rPr>
            <m:sty m:val="p"/>
          </m:rPr>
          <w:rPr>
            <w:rFonts w:ascii="Cambria Math" w:hAnsi="Cambria Math"/>
            <w:color w:val="0070C0"/>
          </w:rPr>
          <m:t> </m:t>
        </m:r>
        <m:d>
          <m:dPr>
            <m:begChr m:val="["/>
            <m:endChr m:val="]"/>
            <m:ctrlPr>
              <w:rPr>
                <w:rFonts w:ascii="Cambria Math" w:hAnsi="Cambria Math"/>
                <w:color w:val="0070C0"/>
              </w:rPr>
            </m:ctrlPr>
          </m:dPr>
          <m:e>
            <m:r>
              <m:rPr>
                <m:sty m:val="p"/>
              </m:rPr>
              <w:rPr>
                <w:rFonts w:ascii="Cambria Math" w:hAnsi="Cambria Math"/>
                <w:color w:val="0070C0"/>
              </w:rPr>
              <m:t> </m:t>
            </m:r>
            <m:r>
              <w:rPr>
                <w:rFonts w:ascii="Cambria Math" w:hAnsi="Cambria Math"/>
                <w:color w:val="0070C0"/>
              </w:rPr>
              <m:t>1, </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3</m:t>
                </m:r>
              </m:sub>
            </m:sSub>
            <m:r>
              <w:rPr>
                <w:rFonts w:ascii="Cambria Math" w:hAnsi="Cambria Math"/>
                <w:color w:val="0070C0"/>
              </w:rPr>
              <m:t>, </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2</m:t>
                </m:r>
              </m:sub>
            </m:sSub>
            <m:ctrlPr>
              <w:rPr>
                <w:rFonts w:ascii="Cambria Math" w:hAnsi="Cambria Math"/>
                <w:i/>
                <w:color w:val="0070C0"/>
              </w:rPr>
            </m:ctrlPr>
          </m:e>
        </m:d>
      </m:oMath>
    </w:p>
    <w:p w14:paraId="79360B2D" w14:textId="77777777" w:rsidR="008E2E69" w:rsidRPr="005C6336" w:rsidRDefault="008E2E69" w:rsidP="008E2E69">
      <w:pPr>
        <w:rPr>
          <w:color w:val="0070C0"/>
        </w:rPr>
      </w:pPr>
    </w:p>
    <w:p w14:paraId="41F90D04" w14:textId="77777777"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3CD387E9" w14:textId="5E706FD5" w:rsidR="008E2E69" w:rsidRPr="008E2E69" w:rsidRDefault="008E2E69" w:rsidP="008E2E69">
      <w:pPr>
        <w:numPr>
          <w:ilvl w:val="1"/>
          <w:numId w:val="34"/>
        </w:numPr>
        <w:rPr>
          <w:color w:val="0070C0"/>
        </w:rPr>
      </w:pPr>
      <m:oMath>
        <m:r>
          <m:rPr>
            <m:sty m:val="p"/>
          </m:rPr>
          <w:rPr>
            <w:rFonts w:ascii="Cambria Math" w:hAnsi="Cambria Math"/>
            <w:color w:val="0070C0"/>
          </w:rPr>
          <m:t>∇</m:t>
        </m:r>
        <m:r>
          <w:rPr>
            <w:rFonts w:ascii="Cambria Math" w:hAnsi="Cambria Math"/>
            <w:color w:val="0070C0"/>
          </w:rPr>
          <m:t>f</m:t>
        </m:r>
        <m:d>
          <m:dPr>
            <m:ctrlPr>
              <w:rPr>
                <w:rFonts w:ascii="Cambria Math" w:hAnsi="Cambria Math"/>
                <w:color w:val="0070C0"/>
              </w:rPr>
            </m:ctrlPr>
          </m:dPr>
          <m:e>
            <m:r>
              <m:rPr>
                <m:sty m:val="bi"/>
              </m:rPr>
              <w:rPr>
                <w:rFonts w:ascii="Cambria Math" w:hAnsi="Cambria Math"/>
                <w:color w:val="0070C0"/>
              </w:rPr>
              <m:t>x</m:t>
            </m:r>
            <m:ctrlPr>
              <w:rPr>
                <w:rFonts w:ascii="Cambria Math" w:hAnsi="Cambria Math"/>
                <w:i/>
                <w:color w:val="0070C0"/>
              </w:rPr>
            </m:ctrlPr>
          </m:e>
        </m:d>
        <m:r>
          <w:rPr>
            <w:rFonts w:ascii="Cambria Math" w:hAnsi="Cambria Math"/>
            <w:color w:val="0070C0"/>
          </w:rPr>
          <m:t>=a</m:t>
        </m:r>
      </m:oMath>
    </w:p>
    <w:p w14:paraId="2CE9C696" w14:textId="1AEFEE14" w:rsidR="00D41BEC" w:rsidRDefault="0086308D" w:rsidP="00D41BEC">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21C51727" w14:textId="495DB46F" w:rsidR="00D41BEC" w:rsidRPr="00D41BEC" w:rsidRDefault="00D41BEC" w:rsidP="00D41BEC">
      <w:pPr>
        <w:numPr>
          <w:ilvl w:val="1"/>
          <w:numId w:val="35"/>
        </w:numPr>
        <w:rPr>
          <w:color w:val="0070C0"/>
        </w:rPr>
      </w:pPr>
      <m:oMath>
        <m:r>
          <m:rPr>
            <m:sty m:val="p"/>
          </m:rPr>
          <w:rPr>
            <w:rFonts w:ascii="Cambria Math" w:hAnsi="Cambria Math"/>
            <w:color w:val="0070C0"/>
          </w:rPr>
          <m:t>∇</m:t>
        </m:r>
        <m:r>
          <w:rPr>
            <w:rFonts w:ascii="Cambria Math" w:hAnsi="Cambria Math"/>
            <w:color w:val="0070C0"/>
          </w:rPr>
          <m:t>f</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=2Ax</m:t>
        </m:r>
      </m:oMath>
    </w:p>
    <w:p w14:paraId="41F90D06" w14:textId="77777777"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6223CFB2" w14:textId="6C7D0C86" w:rsidR="00D41BEC" w:rsidRPr="00D41BEC" w:rsidRDefault="00D41BEC" w:rsidP="00D41BEC">
      <w:pPr>
        <w:numPr>
          <w:ilvl w:val="1"/>
          <w:numId w:val="36"/>
        </w:numPr>
        <w:rPr>
          <w:color w:val="0070C0"/>
        </w:rPr>
      </w:pPr>
      <m:oMath>
        <m:r>
          <m:rPr>
            <m:sty m:val="p"/>
          </m:rPr>
          <w:rPr>
            <w:rFonts w:ascii="Cambria Math" w:hAnsi="Cambria Math"/>
            <w:color w:val="0070C0"/>
          </w:rPr>
          <w:lastRenderedPageBreak/>
          <m:t>∇</m:t>
        </m:r>
        <m:r>
          <w:rPr>
            <w:rFonts w:ascii="Cambria Math" w:hAnsi="Cambria Math"/>
            <w:color w:val="0070C0"/>
          </w:rPr>
          <m:t>f</m:t>
        </m:r>
        <m:d>
          <m:dPr>
            <m:ctrlPr>
              <w:rPr>
                <w:rFonts w:ascii="Cambria Math" w:hAnsi="Cambria Math"/>
                <w:i/>
                <w:color w:val="0070C0"/>
              </w:rPr>
            </m:ctrlPr>
          </m:dPr>
          <m:e>
            <m:r>
              <w:rPr>
                <w:rFonts w:ascii="Cambria Math" w:hAnsi="Cambria Math"/>
                <w:color w:val="0070C0"/>
              </w:rPr>
              <m:t>x</m:t>
            </m:r>
          </m:e>
        </m:d>
        <m:r>
          <w:rPr>
            <w:rFonts w:ascii="Cambria Math" w:hAnsi="Cambria Math"/>
            <w:color w:val="0070C0"/>
          </w:rPr>
          <m:t>=x</m:t>
        </m:r>
      </m:oMath>
    </w:p>
    <w:p w14:paraId="41F90D07" w14:textId="77777777" w:rsidR="00D82B31" w:rsidRDefault="0086308D">
      <w:pPr>
        <w:pStyle w:val="FirstParagraph"/>
      </w:pPr>
      <w:r>
        <w:t>Hint: it is helpful to write out the linear algebra expressions in terms of summations.</w:t>
      </w:r>
    </w:p>
    <w:p w14:paraId="41F90D08" w14:textId="77777777" w:rsidR="00D82B31" w:rsidRDefault="0086308D">
      <w:pPr>
        <w:pStyle w:val="Heading1"/>
      </w:pPr>
      <w:bookmarkStart w:id="10" w:name="algorithms-and-data-structures-review"/>
      <w:bookmarkEnd w:id="7"/>
      <w:bookmarkEnd w:id="9"/>
      <w:r>
        <w:t>Algorithms and Data Structures Review</w:t>
      </w:r>
    </w:p>
    <w:p w14:paraId="41F90D09" w14:textId="77777777" w:rsidR="00D82B31" w:rsidRDefault="0086308D">
      <w:pPr>
        <w:pStyle w:val="FirstParagraph"/>
      </w:pPr>
      <w:r>
        <w:t xml:space="preserve">For these questions you may find it helpful to review </w:t>
      </w:r>
      <w:hyperlink r:id="rId12">
        <w:r w:rsidR="00D82B31">
          <w:rPr>
            <w:rStyle w:val="Hyperlink"/>
          </w:rPr>
          <w:t>these notes</w:t>
        </w:r>
      </w:hyperlink>
      <w:r>
        <w:t xml:space="preserve"> or </w:t>
      </w:r>
      <w:hyperlink r:id="rId13">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86308D">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7A7ADB4A" w14:textId="697EEEBA" w:rsidR="00A77156" w:rsidRPr="00A77156" w:rsidRDefault="00A77156" w:rsidP="00A77156">
      <w:pPr>
        <w:numPr>
          <w:ilvl w:val="1"/>
          <w:numId w:val="37"/>
        </w:numPr>
        <w:rPr>
          <w:color w:val="0070C0"/>
        </w:rPr>
      </w:pPr>
      <m:oMath>
        <m:r>
          <w:rPr>
            <w:rFonts w:ascii="Cambria Math" w:hAnsi="Cambria Math"/>
            <w:color w:val="0070C0"/>
          </w:rPr>
          <m:t>O</m:t>
        </m:r>
        <m:d>
          <m:dPr>
            <m:ctrlPr>
              <w:rPr>
                <w:rFonts w:ascii="Cambria Math" w:hAnsi="Cambria Math"/>
                <w:i/>
                <w:color w:val="0070C0"/>
              </w:rPr>
            </m:ctrlPr>
          </m:dPr>
          <m:e>
            <m:r>
              <w:rPr>
                <w:rFonts w:ascii="Cambria Math" w:hAnsi="Cambria Math"/>
                <w:color w:val="0070C0"/>
              </w:rPr>
              <m:t>n</m:t>
            </m:r>
            <m:func>
              <m:funcPr>
                <m:ctrlPr>
                  <w:rPr>
                    <w:rFonts w:ascii="Cambria Math" w:hAnsi="Cambria Math"/>
                    <w:color w:val="0070C0"/>
                  </w:rPr>
                </m:ctrlPr>
              </m:funcPr>
              <m:fName>
                <m:r>
                  <m:rPr>
                    <m:sty m:val="p"/>
                  </m:rPr>
                  <w:rPr>
                    <w:rFonts w:ascii="Cambria Math" w:hAnsi="Cambria Math"/>
                    <w:color w:val="0070C0"/>
                  </w:rPr>
                  <m:t>log</m:t>
                </m:r>
                <m:ctrlPr>
                  <w:rPr>
                    <w:rFonts w:ascii="Cambria Math" w:hAnsi="Cambria Math"/>
                    <w:i/>
                    <w:color w:val="0070C0"/>
                  </w:rPr>
                </m:ctrlPr>
              </m:fName>
              <m:e>
                <m:r>
                  <w:rPr>
                    <w:rFonts w:ascii="Cambria Math" w:hAnsi="Cambria Math"/>
                    <w:color w:val="0070C0"/>
                  </w:rPr>
                  <m:t>n</m:t>
                </m:r>
              </m:e>
            </m:func>
          </m:e>
        </m:d>
      </m:oMath>
    </w:p>
    <w:p w14:paraId="41F90D0B" w14:textId="77777777" w:rsidR="00D82B31" w:rsidRDefault="0086308D">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16E9F3A6" w14:textId="1BBC36D0" w:rsidR="00A77156" w:rsidRPr="00A77156" w:rsidRDefault="00A77156" w:rsidP="00A77156">
      <w:pPr>
        <w:numPr>
          <w:ilvl w:val="1"/>
          <w:numId w:val="38"/>
        </w:numPr>
        <w:rPr>
          <w:color w:val="0070C0"/>
        </w:rPr>
      </w:pPr>
      <m:oMath>
        <m:r>
          <w:rPr>
            <w:rFonts w:ascii="Cambria Math" w:hAnsi="Cambria Math"/>
            <w:color w:val="0070C0"/>
          </w:rPr>
          <m:t>O(n)</m:t>
        </m:r>
      </m:oMath>
    </w:p>
    <w:p w14:paraId="41F90D0C" w14:textId="77777777" w:rsidR="00D82B31" w:rsidRDefault="0086308D">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126E91A7" w14:textId="4D02A9FC" w:rsidR="00A77156" w:rsidRPr="00A77156" w:rsidRDefault="00A77156" w:rsidP="00A77156">
      <w:pPr>
        <w:numPr>
          <w:ilvl w:val="1"/>
          <w:numId w:val="39"/>
        </w:numPr>
        <w:rPr>
          <w:color w:val="0070C0"/>
        </w:rPr>
      </w:pPr>
      <m:oMath>
        <m:r>
          <w:rPr>
            <w:rFonts w:ascii="Cambria Math" w:hAnsi="Cambria Math"/>
            <w:color w:val="0070C0"/>
          </w:rPr>
          <m:t>O</m:t>
        </m:r>
        <m:d>
          <m:dPr>
            <m:ctrlPr>
              <w:rPr>
                <w:rFonts w:ascii="Cambria Math" w:hAnsi="Cambria Math"/>
                <w:i/>
                <w:color w:val="0070C0"/>
              </w:rPr>
            </m:ctrlPr>
          </m:dPr>
          <m:e>
            <m:func>
              <m:funcPr>
                <m:ctrlPr>
                  <w:rPr>
                    <w:rFonts w:ascii="Cambria Math" w:hAnsi="Cambria Math"/>
                    <w:color w:val="0070C0"/>
                  </w:rPr>
                </m:ctrlPr>
              </m:funcPr>
              <m:fName>
                <m:r>
                  <m:rPr>
                    <m:sty m:val="p"/>
                  </m:rPr>
                  <w:rPr>
                    <w:rFonts w:ascii="Cambria Math" w:hAnsi="Cambria Math"/>
                    <w:color w:val="0070C0"/>
                  </w:rPr>
                  <m:t>log</m:t>
                </m:r>
                <m:ctrlPr>
                  <w:rPr>
                    <w:rFonts w:ascii="Cambria Math" w:hAnsi="Cambria Math"/>
                    <w:i/>
                    <w:color w:val="0070C0"/>
                  </w:rPr>
                </m:ctrlPr>
              </m:fName>
              <m:e>
                <m:r>
                  <w:rPr>
                    <w:rFonts w:ascii="Cambria Math" w:hAnsi="Cambria Math"/>
                    <w:color w:val="0070C0"/>
                  </w:rPr>
                  <m:t>n</m:t>
                </m:r>
              </m:e>
            </m:func>
          </m:e>
        </m:d>
      </m:oMath>
    </w:p>
    <w:p w14:paraId="41F90D0D" w14:textId="77777777" w:rsidR="00D82B31" w:rsidRDefault="0086308D">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5D59246B" w14:textId="319A8622" w:rsidR="00A77156" w:rsidRPr="00A77156" w:rsidRDefault="00A77156" w:rsidP="00A77156">
      <w:pPr>
        <w:numPr>
          <w:ilvl w:val="1"/>
          <w:numId w:val="40"/>
        </w:numPr>
        <w:rPr>
          <w:color w:val="0070C0"/>
        </w:rPr>
      </w:pPr>
      <m:oMath>
        <m:r>
          <w:rPr>
            <w:rFonts w:ascii="Cambria Math" w:hAnsi="Cambria Math"/>
            <w:color w:val="0070C0"/>
          </w:rPr>
          <m:t>O</m:t>
        </m:r>
        <m:d>
          <m:dPr>
            <m:ctrlPr>
              <w:rPr>
                <w:rFonts w:ascii="Cambria Math" w:hAnsi="Cambria Math"/>
                <w:i/>
                <w:color w:val="0070C0"/>
              </w:rPr>
            </m:ctrlPr>
          </m:dPr>
          <m:e>
            <m:r>
              <w:rPr>
                <w:rFonts w:ascii="Cambria Math" w:hAnsi="Cambria Math"/>
                <w:color w:val="0070C0"/>
              </w:rPr>
              <m:t>1</m:t>
            </m:r>
          </m:e>
        </m:d>
      </m:oMath>
    </w:p>
    <w:p w14:paraId="41F90D0E" w14:textId="77777777" w:rsidR="00D82B31" w:rsidRDefault="0086308D">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36B79F4A" w14:textId="7ED6EEE0" w:rsidR="00A77156" w:rsidRPr="00A77156" w:rsidRDefault="00A77156" w:rsidP="00A77156">
      <w:pPr>
        <w:numPr>
          <w:ilvl w:val="1"/>
          <w:numId w:val="41"/>
        </w:numPr>
        <w:rPr>
          <w:color w:val="0070C0"/>
        </w:rPr>
      </w:pPr>
      <m:oMath>
        <m:r>
          <w:rPr>
            <w:rFonts w:ascii="Cambria Math" w:hAnsi="Cambria Math"/>
            <w:color w:val="0070C0"/>
          </w:rPr>
          <m:t>O</m:t>
        </m:r>
        <m:d>
          <m:dPr>
            <m:ctrlPr>
              <w:rPr>
                <w:rFonts w:ascii="Cambria Math" w:hAnsi="Cambria Math"/>
                <w:i/>
                <w:color w:val="0070C0"/>
              </w:rPr>
            </m:ctrlPr>
          </m:dPr>
          <m:e>
            <m:r>
              <w:rPr>
                <w:rFonts w:ascii="Cambria Math" w:hAnsi="Cambria Math"/>
                <w:color w:val="0070C0"/>
              </w:rPr>
              <m:t>nd</m:t>
            </m:r>
          </m:e>
        </m:d>
      </m:oMath>
    </w:p>
    <w:p w14:paraId="41F90D0F" w14:textId="77777777" w:rsidR="00D82B31" w:rsidRDefault="0086308D">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23FEC070" w14:textId="34EB9BB4" w:rsidR="00A77156" w:rsidRPr="00E60FD5" w:rsidRDefault="00A77156" w:rsidP="00A77156">
      <w:pPr>
        <w:numPr>
          <w:ilvl w:val="1"/>
          <w:numId w:val="42"/>
        </w:numPr>
        <w:rPr>
          <w:color w:val="0070C0"/>
        </w:rPr>
      </w:pPr>
      <m:oMath>
        <m:r>
          <w:rPr>
            <w:rFonts w:ascii="Cambria Math" w:hAnsi="Cambria Math"/>
            <w:color w:val="0070C0"/>
          </w:rPr>
          <m:t>O</m:t>
        </m:r>
        <m:d>
          <m:dPr>
            <m:ctrlPr>
              <w:rPr>
                <w:rFonts w:ascii="Cambria Math" w:hAnsi="Cambria Math"/>
                <w:i/>
                <w:color w:val="0070C0"/>
              </w:rPr>
            </m:ctrlPr>
          </m:dPr>
          <m:e>
            <m:sSup>
              <m:sSupPr>
                <m:ctrlPr>
                  <w:rPr>
                    <w:rFonts w:ascii="Cambria Math" w:hAnsi="Cambria Math"/>
                    <w:i/>
                    <w:color w:val="0070C0"/>
                  </w:rPr>
                </m:ctrlPr>
              </m:sSupPr>
              <m:e>
                <m:r>
                  <w:rPr>
                    <w:rFonts w:ascii="Cambria Math" w:hAnsi="Cambria Math"/>
                    <w:color w:val="0070C0"/>
                  </w:rPr>
                  <m:t>d</m:t>
                </m:r>
              </m:e>
              <m:sup>
                <m:r>
                  <w:rPr>
                    <w:rFonts w:ascii="Cambria Math" w:hAnsi="Cambria Math"/>
                    <w:color w:val="0070C0"/>
                  </w:rPr>
                  <m:t>2</m:t>
                </m:r>
              </m:sup>
            </m:sSup>
          </m:e>
        </m:d>
      </m:oMath>
    </w:p>
    <w:p w14:paraId="41F90D10" w14:textId="77777777" w:rsidR="00D82B31" w:rsidRDefault="0086308D">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6FC17D37" w14:textId="09408652" w:rsidR="00A77156" w:rsidRPr="00A77156" w:rsidRDefault="00A77156" w:rsidP="00A77156">
      <w:pPr>
        <w:numPr>
          <w:ilvl w:val="1"/>
          <w:numId w:val="43"/>
        </w:numPr>
        <w:rPr>
          <w:color w:val="0070C0"/>
        </w:rPr>
      </w:pPr>
      <m:oMath>
        <m:r>
          <w:rPr>
            <w:rFonts w:ascii="Cambria Math" w:hAnsi="Cambria Math"/>
            <w:color w:val="0070C0"/>
          </w:rPr>
          <m:t>O(mnd)</m:t>
        </m:r>
      </m:oMath>
    </w:p>
    <w:p w14:paraId="41F90D11" w14:textId="77777777" w:rsidR="00D82B31" w:rsidRDefault="0086308D">
      <w:pPr>
        <w:pStyle w:val="Heading1"/>
      </w:pPr>
      <w:bookmarkStart w:id="11" w:name="programming"/>
      <w:bookmarkEnd w:id="10"/>
      <w:r>
        <w:lastRenderedPageBreak/>
        <w:t>Programming</w:t>
      </w:r>
    </w:p>
    <w:p w14:paraId="41F90D12" w14:textId="77777777" w:rsidR="00D82B31" w:rsidRDefault="0086308D">
      <w:pPr>
        <w:pStyle w:val="FirstParagraph"/>
      </w:pPr>
      <w:r>
        <w:t>In this programming homework, we will</w:t>
      </w:r>
    </w:p>
    <w:p w14:paraId="41F90D13" w14:textId="77777777" w:rsidR="00D82B31" w:rsidRDefault="0086308D">
      <w:pPr>
        <w:numPr>
          <w:ilvl w:val="0"/>
          <w:numId w:val="12"/>
        </w:numPr>
      </w:pPr>
      <w:r>
        <w:t>get familiar with PyTorch and its basics.</w:t>
      </w:r>
    </w:p>
    <w:p w14:paraId="41F90D14" w14:textId="77777777" w:rsidR="00D82B31" w:rsidRDefault="0086308D">
      <w:pPr>
        <w:numPr>
          <w:ilvl w:val="0"/>
          <w:numId w:val="12"/>
        </w:numPr>
      </w:pPr>
      <w:r>
        <w:t>build simple text classifiers with Pytorch for sentiment classification.</w:t>
      </w:r>
    </w:p>
    <w:p w14:paraId="41F90D15" w14:textId="77777777" w:rsidR="00D82B31" w:rsidRDefault="0086308D">
      <w:pPr>
        <w:numPr>
          <w:ilvl w:val="0"/>
          <w:numId w:val="12"/>
        </w:numPr>
      </w:pPr>
      <w:r>
        <w:t>explore different word representational choices (i.e. pre-trained word embeddings) and their effects on the performance of the classifiers.</w:t>
      </w:r>
    </w:p>
    <w:p w14:paraId="41F90D16" w14:textId="77777777" w:rsidR="00D82B31" w:rsidRDefault="0086308D">
      <w:pPr>
        <w:pStyle w:val="Heading4"/>
      </w:pPr>
      <w:bookmarkStart w:id="12" w:name="skeleton-code-and-structure"/>
      <w:r>
        <w:t>Skeleton Code and Structure:</w:t>
      </w:r>
    </w:p>
    <w:p w14:paraId="41F90D17" w14:textId="77777777" w:rsidR="00D82B31" w:rsidRDefault="0086308D">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86308D">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86308D">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86308D">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86308D">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86308D">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86308D">
      <w:pPr>
        <w:pStyle w:val="Heading4"/>
      </w:pPr>
      <w:bookmarkStart w:id="13" w:name="submission"/>
      <w:bookmarkEnd w:id="12"/>
      <w:r>
        <w:t>Submission:</w:t>
      </w:r>
    </w:p>
    <w:p w14:paraId="41F90D1E" w14:textId="77777777" w:rsidR="00D82B31" w:rsidRDefault="0086308D">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86308D">
      <w:pPr>
        <w:pStyle w:val="Heading2"/>
      </w:pPr>
      <w:bookmarkStart w:id="14" w:name="pytorch-basics"/>
      <w:bookmarkEnd w:id="13"/>
      <w:r>
        <w:t>PyTorch Basics</w:t>
      </w:r>
    </w:p>
    <w:p w14:paraId="41F90D20" w14:textId="77777777" w:rsidR="00D82B31" w:rsidRDefault="0086308D">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4">
        <w:r>
          <w:rPr>
            <w:rStyle w:val="Hyperlink"/>
          </w:rPr>
          <w:t>PyTorch</w:t>
        </w:r>
      </w:hyperlink>
      <w:r w:rsidR="0086308D">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86308D">
      <w:pPr>
        <w:pStyle w:val="Heading3"/>
      </w:pPr>
      <w:bookmarkStart w:id="15" w:name="why-pytorch"/>
      <w:r>
        <w:t>Why PyTorch?</w:t>
      </w:r>
    </w:p>
    <w:p w14:paraId="41F90D23" w14:textId="77777777" w:rsidR="00D82B31" w:rsidRDefault="0086308D">
      <w:pPr>
        <w:numPr>
          <w:ilvl w:val="0"/>
          <w:numId w:val="14"/>
        </w:numPr>
      </w:pPr>
      <w:r>
        <w:t>Easy interface: PyTorch offers easy-to-use API. It is easy to understand and debug the code.</w:t>
      </w:r>
    </w:p>
    <w:p w14:paraId="41F90D24" w14:textId="77777777" w:rsidR="00D82B31" w:rsidRDefault="0086308D">
      <w:pPr>
        <w:numPr>
          <w:ilvl w:val="0"/>
          <w:numId w:val="14"/>
        </w:numPr>
      </w:pPr>
      <w:r>
        <w:t>Python usage: This library is considered to be Pythonic which smoothly integrates with the Python data science stack.</w:t>
      </w:r>
    </w:p>
    <w:p w14:paraId="41F90D25" w14:textId="77777777" w:rsidR="00D82B31" w:rsidRDefault="0086308D">
      <w:pPr>
        <w:numPr>
          <w:ilvl w:val="0"/>
          <w:numId w:val="14"/>
        </w:numPr>
      </w:pPr>
      <w:r>
        <w:t>Computational graphs and automatic differentiation: will be covered in later lectures/homework.</w:t>
      </w:r>
    </w:p>
    <w:p w14:paraId="41F90D26" w14:textId="77777777" w:rsidR="00D82B31" w:rsidRDefault="0086308D">
      <w:pPr>
        <w:pStyle w:val="FirstParagraph"/>
      </w:pPr>
      <w:r>
        <w:t>In the first part of this programming homework, we will learn about some fundamental components of PyTorch, its core representation (tensor), and its operations.</w:t>
      </w:r>
    </w:p>
    <w:p w14:paraId="41F90D27" w14:textId="77777777" w:rsidR="00D82B31" w:rsidRDefault="0086308D">
      <w:pPr>
        <w:pStyle w:val="Heading3"/>
      </w:pPr>
      <w:bookmarkStart w:id="16" w:name="tensors"/>
      <w:bookmarkEnd w:id="15"/>
      <w:r>
        <w:t>Tensors</w:t>
      </w:r>
    </w:p>
    <w:p w14:paraId="41F90D28" w14:textId="77777777" w:rsidR="00D82B31" w:rsidRDefault="0086308D">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86308D">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86308D">
      <w:pPr>
        <w:pStyle w:val="Heading3"/>
      </w:pPr>
      <w:bookmarkStart w:id="17" w:name="tensor-operations"/>
      <w:bookmarkEnd w:id="16"/>
      <w:r>
        <w:t>Tensor Operations</w:t>
      </w:r>
    </w:p>
    <w:p w14:paraId="41F90D2B" w14:textId="77777777" w:rsidR="00D82B31" w:rsidRDefault="0086308D">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5">
        <w:r w:rsidR="00D82B31">
          <w:rPr>
            <w:rStyle w:val="Hyperlink"/>
          </w:rPr>
          <w:t>[a NumPy tutorial]</w:t>
        </w:r>
      </w:hyperlink>
      <w:r>
        <w:t>)</w:t>
      </w:r>
    </w:p>
    <w:p w14:paraId="41F90D2C" w14:textId="77777777" w:rsidR="00D82B31" w:rsidRDefault="0086308D">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86308D">
      <w:pPr>
        <w:pStyle w:val="Heading3"/>
      </w:pPr>
      <w:bookmarkStart w:id="18" w:name="mathematical-operations"/>
      <w:bookmarkEnd w:id="17"/>
      <w:r>
        <w:t>Mathematical Operations</w:t>
      </w:r>
    </w:p>
    <w:p w14:paraId="41F90D2E" w14:textId="77777777" w:rsidR="00D82B31" w:rsidRDefault="0086308D">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86308D">
      <w:pPr>
        <w:numPr>
          <w:ilvl w:val="0"/>
          <w:numId w:val="15"/>
        </w:numPr>
      </w:pPr>
      <w:r>
        <w:lastRenderedPageBreak/>
        <w:t xml:space="preserve">Element-wise sum: </w:t>
      </w:r>
      <w:hyperlink r:id="rId16">
        <w:r w:rsidR="00D82B31">
          <w:rPr>
            <w:rStyle w:val="VerbatimChar"/>
          </w:rPr>
          <w:t>torch.add()</w:t>
        </w:r>
      </w:hyperlink>
    </w:p>
    <w:p w14:paraId="41F90D30" w14:textId="77777777" w:rsidR="00D82B31" w:rsidRDefault="0086308D">
      <w:pPr>
        <w:numPr>
          <w:ilvl w:val="0"/>
          <w:numId w:val="15"/>
        </w:numPr>
      </w:pPr>
      <w:r>
        <w:t xml:space="preserve">Element-wise multiplication: </w:t>
      </w:r>
      <w:hyperlink r:id="rId17">
        <w:r w:rsidR="00D82B31">
          <w:rPr>
            <w:rStyle w:val="VerbatimChar"/>
          </w:rPr>
          <w:t>torch.mul()</w:t>
        </w:r>
      </w:hyperlink>
    </w:p>
    <w:p w14:paraId="41F90D31" w14:textId="77777777" w:rsidR="00D82B31" w:rsidRDefault="0086308D">
      <w:pPr>
        <w:pStyle w:val="FirstParagraph"/>
      </w:pPr>
      <w:r>
        <w:t xml:space="preserve">Instead of explicitly invoking PyTorch functions, we may use </w:t>
      </w:r>
      <w:hyperlink r:id="rId18"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86308D">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86308D">
      <w:pPr>
        <w:pStyle w:val="Heading3"/>
      </w:pPr>
      <w:bookmarkStart w:id="19" w:name="pytorch-and-numpy-bridge"/>
      <w:bookmarkEnd w:id="18"/>
      <w:r>
        <w:t>PyTorch and NumPy Bridge</w:t>
      </w:r>
    </w:p>
    <w:p w14:paraId="41F90D34" w14:textId="77777777" w:rsidR="00D82B31" w:rsidRDefault="0086308D">
      <w:pPr>
        <w:pStyle w:val="FirstParagraph"/>
      </w:pPr>
      <w:r>
        <w:t>It is also very convenient to convert PyTorch tensors to NumPy arrays, and vice versa.</w:t>
      </w:r>
    </w:p>
    <w:p w14:paraId="41F90D35" w14:textId="77777777" w:rsidR="00D82B31" w:rsidRDefault="0086308D">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86308D">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86308D">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86308D">
      <w:pPr>
        <w:pStyle w:val="Heading2"/>
      </w:pPr>
      <w:bookmarkStart w:id="20" w:name="X47c3d077eaea0c5a70c5a40516e12bb575bd10f"/>
      <w:bookmarkEnd w:id="14"/>
      <w:bookmarkEnd w:id="19"/>
      <w:r>
        <w:t>Sentiment Classification with PyTorch and Word Embeddings</w:t>
      </w:r>
    </w:p>
    <w:p w14:paraId="41F90D39" w14:textId="77777777" w:rsidR="00D82B31" w:rsidRDefault="0086308D">
      <w:pPr>
        <w:pStyle w:val="FirstParagraph"/>
      </w:pPr>
      <w:r>
        <w:t xml:space="preserve">In the second part of the programming homework, we will build a simple sentiment classifier using PyTorch, with additional different word embeddings. We will use the </w:t>
      </w:r>
      <w:hyperlink r:id="rId19">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86308D">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86308D">
      <w:pPr>
        <w:pStyle w:val="Heading3"/>
      </w:pPr>
      <w:bookmarkStart w:id="21" w:name="subsubsec:_data_loading_and_splits"/>
      <w:r>
        <w:t>Data Loading and Splits</w:t>
      </w:r>
    </w:p>
    <w:p w14:paraId="41F90D3C" w14:textId="77777777" w:rsidR="00D82B31" w:rsidRDefault="0086308D">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86308D">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86308D">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86308D">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86308D">
      <w:pPr>
        <w:pStyle w:val="Heading3"/>
      </w:pPr>
      <w:bookmarkStart w:id="22" w:name="X2433a5bed2d18089093ead0cc4336bdfcdd715c"/>
      <w:bookmarkEnd w:id="21"/>
      <w:r>
        <w:t>Word Embeddings: Representing Meaning in a Computer</w:t>
      </w:r>
    </w:p>
    <w:p w14:paraId="41F90D41" w14:textId="77777777" w:rsidR="00D82B31" w:rsidRDefault="0086308D">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86308D">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86308D">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20">
        <w:r w:rsidR="00D82B31">
          <w:rPr>
            <w:rStyle w:val="Hyperlink"/>
          </w:rPr>
          <w:t>Stanford CS 224N Slides 1</w:t>
        </w:r>
      </w:hyperlink>
      <w:r>
        <w:t xml:space="preserve">, </w:t>
      </w:r>
      <w:hyperlink r:id="rId21">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86308D">
      <w:pPr>
        <w:pStyle w:val="Heading3"/>
      </w:pPr>
      <w:bookmarkStart w:id="23" w:name="Xa4b336bd2f23723f5cb0ebff211b857a2148303"/>
      <w:bookmarkEnd w:id="22"/>
      <w:r>
        <w:t>String to Feature: Featurizing Input Text with Word Embeddings</w:t>
      </w:r>
    </w:p>
    <w:p w14:paraId="41F90D45" w14:textId="77777777" w:rsidR="00D82B31" w:rsidRDefault="0086308D">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86308D">
      <w:pPr>
        <w:pStyle w:val="BodyText"/>
      </w:pPr>
      <w:r>
        <w:lastRenderedPageBreak/>
        <w:t xml:space="preserve">In this homework, we leverage several pre-trained embeddings provided in </w:t>
      </w:r>
      <w:hyperlink r:id="rId22"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86308D">
      <w:pPr>
        <w:pStyle w:val="Heading3"/>
      </w:pPr>
      <w:bookmarkStart w:id="24" w:name="dataset-and-dataloader"/>
      <w:bookmarkEnd w:id="23"/>
      <w:r>
        <w:t>Dataset and Dataloader</w:t>
      </w:r>
    </w:p>
    <w:p w14:paraId="41F90D48" w14:textId="77777777" w:rsidR="00D82B31" w:rsidRDefault="0086308D">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3">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4"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86308D">
      <w:pPr>
        <w:pStyle w:val="Heading3"/>
      </w:pPr>
      <w:bookmarkStart w:id="25" w:name="Xdef856e4b2ae3bc35fa6f8104d00331d3a19a3f"/>
      <w:bookmarkEnd w:id="24"/>
      <w:r>
        <w:t xml:space="preserve">Defining our First PyTorch Model: </w:t>
      </w:r>
      <w:r>
        <w:rPr>
          <w:rStyle w:val="VerbatimChar"/>
        </w:rPr>
        <w:t>nn.Module</w:t>
      </w:r>
    </w:p>
    <w:p w14:paraId="41F90D4A" w14:textId="77777777" w:rsidR="00D82B31" w:rsidRDefault="0086308D">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5">
        <w:r w:rsidR="00D82B31">
          <w:rPr>
            <w:rStyle w:val="Hyperlink"/>
          </w:rPr>
          <w:t>torch.nn.Module</w:t>
        </w:r>
      </w:hyperlink>
      <w:r>
        <w:t>. Modules can contain other modules, and a neural network is considered to be a module itself as well.</w:t>
      </w:r>
    </w:p>
    <w:p w14:paraId="41F90D4B" w14:textId="77777777" w:rsidR="00D82B31" w:rsidRDefault="0086308D">
      <w:pPr>
        <w:pStyle w:val="BodyText"/>
      </w:pPr>
      <w:r>
        <w:t xml:space="preserve">The are two most important components in </w:t>
      </w:r>
      <w:r>
        <w:rPr>
          <w:rStyle w:val="VerbatimChar"/>
        </w:rPr>
        <w:t>torch.nn.Module</w:t>
      </w:r>
      <w:r>
        <w:t xml:space="preserve"> are</w:t>
      </w:r>
    </w:p>
    <w:p w14:paraId="41F90D4C" w14:textId="77777777" w:rsidR="00D82B31" w:rsidRDefault="0086308D">
      <w:pPr>
        <w:numPr>
          <w:ilvl w:val="0"/>
          <w:numId w:val="17"/>
        </w:numPr>
      </w:pPr>
      <w:r>
        <w:rPr>
          <w:rStyle w:val="VerbatimChar"/>
        </w:rPr>
        <w:t>__init__(self)</w:t>
      </w:r>
      <w:r>
        <w:t xml:space="preserve"> where we define the model parts</w:t>
      </w:r>
    </w:p>
    <w:p w14:paraId="41F90D4D" w14:textId="77777777" w:rsidR="00D82B31" w:rsidRDefault="0086308D">
      <w:pPr>
        <w:numPr>
          <w:ilvl w:val="0"/>
          <w:numId w:val="17"/>
        </w:numPr>
      </w:pPr>
      <w:r>
        <w:rPr>
          <w:rStyle w:val="VerbatimChar"/>
        </w:rPr>
        <w:t>forward(self, x)</w:t>
      </w:r>
      <w:r>
        <w:t xml:space="preserve"> where the forward inference happens</w:t>
      </w:r>
    </w:p>
    <w:p w14:paraId="41F90D4E" w14:textId="77777777" w:rsidR="00D82B31" w:rsidRDefault="0086308D">
      <w:pPr>
        <w:pStyle w:val="FirstParagraph"/>
      </w:pPr>
      <w:r>
        <w:t>The basic template of a module is as follows:</w:t>
      </w:r>
    </w:p>
    <w:p w14:paraId="41F90D4F" w14:textId="77777777" w:rsidR="00D82B31" w:rsidRDefault="0086308D">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86308D">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86308D">
      <w:pPr>
        <w:pStyle w:val="BodyText"/>
      </w:pPr>
      <w:r>
        <w:t xml:space="preserve">There are a few important properties of </w:t>
      </w:r>
      <w:r>
        <w:rPr>
          <w:rStyle w:val="VerbatimChar"/>
        </w:rPr>
        <w:t>torch.nn.Module</w:t>
      </w:r>
      <w:r>
        <w:t>:</w:t>
      </w:r>
    </w:p>
    <w:p w14:paraId="41F90D52" w14:textId="77777777" w:rsidR="00D82B31" w:rsidRDefault="0086308D">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86308D">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86308D">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86308D">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86308D">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86308D">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86308D">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6">
        <w:r w:rsidR="00D82B31">
          <w:rPr>
            <w:rStyle w:val="VerbatimChar"/>
          </w:rPr>
          <w:t>nn.Linear</w:t>
        </w:r>
      </w:hyperlink>
      <w:r>
        <w:t xml:space="preserve"> for the definition and forward usage of the linear layer.</w:t>
      </w:r>
    </w:p>
    <w:p w14:paraId="41F90D59" w14:textId="77777777" w:rsidR="00D82B31" w:rsidRDefault="0086308D">
      <w:pPr>
        <w:pStyle w:val="Heading3"/>
      </w:pPr>
      <w:bookmarkStart w:id="26" w:name="Xfca548873cd256a7e267795f2647651907b84b9"/>
      <w:bookmarkEnd w:id="25"/>
      <w:r>
        <w:t>Chain Everything Together: Training and Evaluation</w:t>
      </w:r>
    </w:p>
    <w:p w14:paraId="41F90D5A" w14:textId="77777777" w:rsidR="00D82B31" w:rsidRDefault="0086308D">
      <w:pPr>
        <w:pStyle w:val="FirstParagraph"/>
      </w:pPr>
      <w:r>
        <w:t>As we have all the components ready, we can chain them together to build the training and evaluation pipeline. A common training pipeline usually involves:</w:t>
      </w:r>
    </w:p>
    <w:p w14:paraId="41F90D5B" w14:textId="77777777" w:rsidR="00D82B31" w:rsidRDefault="0086308D">
      <w:pPr>
        <w:numPr>
          <w:ilvl w:val="0"/>
          <w:numId w:val="20"/>
        </w:numPr>
      </w:pPr>
      <w:r>
        <w:t>Data loading</w:t>
      </w:r>
    </w:p>
    <w:p w14:paraId="41F90D5C" w14:textId="77777777" w:rsidR="00D82B31" w:rsidRDefault="0086308D">
      <w:pPr>
        <w:numPr>
          <w:ilvl w:val="0"/>
          <w:numId w:val="20"/>
        </w:numPr>
      </w:pPr>
      <w:r>
        <w:t>Model initialization and/or weights loading</w:t>
      </w:r>
    </w:p>
    <w:p w14:paraId="41F90D5D" w14:textId="77777777" w:rsidR="00D82B31" w:rsidRDefault="0086308D">
      <w:pPr>
        <w:numPr>
          <w:ilvl w:val="0"/>
          <w:numId w:val="20"/>
        </w:numPr>
      </w:pPr>
      <w:r>
        <w:lastRenderedPageBreak/>
        <w:t>Training loop of forward pass, backward pass, loss calculation, and gradient updates</w:t>
      </w:r>
    </w:p>
    <w:p w14:paraId="41F90D5E" w14:textId="77777777" w:rsidR="00D82B31" w:rsidRDefault="0086308D">
      <w:pPr>
        <w:numPr>
          <w:ilvl w:val="0"/>
          <w:numId w:val="20"/>
        </w:numPr>
      </w:pPr>
      <w:r>
        <w:t>Evaluation</w:t>
      </w:r>
    </w:p>
    <w:p w14:paraId="41F90D5F" w14:textId="77777777" w:rsidR="00D82B31" w:rsidRDefault="0086308D">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7">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86308D">
      <w:pPr>
        <w:pStyle w:val="Heading3"/>
      </w:pPr>
      <w:bookmarkStart w:id="27" w:name="run-the-pipeline-train-loss-vs.-dev-loss"/>
      <w:bookmarkEnd w:id="26"/>
      <w:r>
        <w:t>Run the pipeline: Train Loss vs. Dev Loss</w:t>
      </w:r>
    </w:p>
    <w:p w14:paraId="0C7A7CD8" w14:textId="77777777" w:rsidR="00936CAF" w:rsidRDefault="0086308D">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xml:space="preserve">: Do you observe any discrepancy between the trend of train loss and dev loss? What </w:t>
      </w:r>
      <w:proofErr w:type="gramStart"/>
      <w:r>
        <w:t>it might</w:t>
      </w:r>
      <w:proofErr w:type="gramEnd"/>
      <w:r>
        <w:t xml:space="preserve"> indicate?</w:t>
      </w:r>
      <w:r>
        <w:br/>
      </w:r>
    </w:p>
    <w:p w14:paraId="41F90D61" w14:textId="1BFCED49" w:rsidR="00D82B31" w:rsidRDefault="00936CAF">
      <w:pPr>
        <w:pStyle w:val="FirstParagraph"/>
      </w:pPr>
      <w:r w:rsidRPr="00936CAF">
        <w:rPr>
          <w:b/>
          <w:bCs/>
          <w:color w:val="0070C0"/>
        </w:rPr>
        <w:lastRenderedPageBreak/>
        <w:t>Single Run Loss Plot</w:t>
      </w:r>
      <w:r w:rsidR="0086308D">
        <w:br/>
      </w:r>
      <w:r>
        <w:rPr>
          <w:noProof/>
        </w:rPr>
        <w:drawing>
          <wp:inline distT="0" distB="0" distL="0" distR="0" wp14:anchorId="5E96744E" wp14:editId="4CF8AE23">
            <wp:extent cx="5842000" cy="4381500"/>
            <wp:effectExtent l="0" t="0" r="0" b="0"/>
            <wp:docPr id="232963758"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3758" name="Picture 1" descr="A graph with blue and orange lines&#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sidR="0086308D">
        <w:br/>
      </w:r>
    </w:p>
    <w:p w14:paraId="4BC78EC2" w14:textId="77777777" w:rsidR="00936CAF" w:rsidRPr="00936CAF" w:rsidRDefault="00936CAF" w:rsidP="00936CAF">
      <w:pPr>
        <w:pStyle w:val="Heading3"/>
        <w:rPr>
          <w:rFonts w:eastAsiaTheme="minorHAnsi" w:cstheme="minorBidi"/>
          <w:color w:val="0070C0"/>
          <w:sz w:val="24"/>
          <w:szCs w:val="24"/>
        </w:rPr>
      </w:pPr>
      <w:bookmarkStart w:id="28" w:name="Xb702afebdc4a52455edfe216d28cbf4d385c6ec"/>
      <w:bookmarkEnd w:id="27"/>
      <w:r w:rsidRPr="00936CAF">
        <w:rPr>
          <w:rFonts w:eastAsiaTheme="minorHAnsi" w:cstheme="minorBidi"/>
          <w:b/>
          <w:bCs/>
          <w:color w:val="0070C0"/>
          <w:sz w:val="24"/>
          <w:szCs w:val="24"/>
        </w:rPr>
        <w:t>Observations on Train vs. Dev Loss:</w:t>
      </w:r>
      <w:r w:rsidRPr="00936CAF">
        <w:rPr>
          <w:rFonts w:eastAsiaTheme="minorHAnsi" w:cstheme="minorBidi"/>
          <w:color w:val="0070C0"/>
          <w:sz w:val="24"/>
          <w:szCs w:val="24"/>
        </w:rPr>
        <w:t xml:space="preserve"> </w:t>
      </w:r>
    </w:p>
    <w:p w14:paraId="788EFCC6" w14:textId="77777777" w:rsidR="00936CAF" w:rsidRDefault="00936CAF" w:rsidP="00936CAF">
      <w:pPr>
        <w:pStyle w:val="Heading3"/>
        <w:rPr>
          <w:rFonts w:eastAsiaTheme="minorHAnsi" w:cstheme="minorBidi"/>
          <w:color w:val="auto"/>
          <w:sz w:val="24"/>
          <w:szCs w:val="24"/>
        </w:rPr>
      </w:pPr>
      <w:r w:rsidRPr="00936CAF">
        <w:rPr>
          <w:rFonts w:eastAsiaTheme="minorHAnsi" w:cstheme="minorBidi"/>
          <w:color w:val="auto"/>
          <w:sz w:val="24"/>
          <w:szCs w:val="24"/>
        </w:rPr>
        <w:t xml:space="preserve">Training loss steadily drops across epochs, </w:t>
      </w:r>
      <w:r>
        <w:rPr>
          <w:rFonts w:eastAsiaTheme="minorHAnsi" w:cstheme="minorBidi"/>
          <w:color w:val="auto"/>
          <w:sz w:val="24"/>
          <w:szCs w:val="24"/>
        </w:rPr>
        <w:t xml:space="preserve">whereas </w:t>
      </w:r>
      <w:r w:rsidRPr="00936CAF">
        <w:rPr>
          <w:rFonts w:eastAsiaTheme="minorHAnsi" w:cstheme="minorBidi"/>
          <w:color w:val="auto"/>
          <w:sz w:val="24"/>
          <w:szCs w:val="24"/>
        </w:rPr>
        <w:t xml:space="preserve">the dev loss initially falls and then levels off/slightly rises. </w:t>
      </w:r>
      <w:r>
        <w:rPr>
          <w:rFonts w:eastAsiaTheme="minorHAnsi" w:cstheme="minorBidi"/>
          <w:color w:val="auto"/>
          <w:sz w:val="24"/>
          <w:szCs w:val="24"/>
        </w:rPr>
        <w:t>This</w:t>
      </w:r>
      <w:r w:rsidRPr="00936CAF">
        <w:rPr>
          <w:rFonts w:eastAsiaTheme="minorHAnsi" w:cstheme="minorBidi"/>
          <w:color w:val="auto"/>
          <w:sz w:val="24"/>
          <w:szCs w:val="24"/>
        </w:rPr>
        <w:t xml:space="preserve"> gap </w:t>
      </w:r>
      <w:r>
        <w:rPr>
          <w:rFonts w:eastAsiaTheme="minorHAnsi" w:cstheme="minorBidi"/>
          <w:color w:val="auto"/>
          <w:sz w:val="24"/>
          <w:szCs w:val="24"/>
        </w:rPr>
        <w:t>suggests that</w:t>
      </w:r>
      <w:r w:rsidRPr="00936CAF">
        <w:rPr>
          <w:rFonts w:eastAsiaTheme="minorHAnsi" w:cstheme="minorBidi"/>
          <w:color w:val="auto"/>
          <w:sz w:val="24"/>
          <w:szCs w:val="24"/>
        </w:rPr>
        <w:t xml:space="preserve"> the model keeps improving on the training set but stops improving (or degrades) on unseen </w:t>
      </w:r>
      <w:r>
        <w:rPr>
          <w:rFonts w:eastAsiaTheme="minorHAnsi" w:cstheme="minorBidi"/>
          <w:color w:val="auto"/>
          <w:sz w:val="24"/>
          <w:szCs w:val="24"/>
        </w:rPr>
        <w:t xml:space="preserve">(dev) </w:t>
      </w:r>
      <w:r w:rsidRPr="00936CAF">
        <w:rPr>
          <w:rFonts w:eastAsiaTheme="minorHAnsi" w:cstheme="minorBidi"/>
          <w:color w:val="auto"/>
          <w:sz w:val="24"/>
          <w:szCs w:val="24"/>
        </w:rPr>
        <w:t>data</w:t>
      </w:r>
      <w:r>
        <w:rPr>
          <w:rFonts w:eastAsiaTheme="minorHAnsi" w:cstheme="minorBidi"/>
          <w:color w:val="auto"/>
          <w:sz w:val="24"/>
          <w:szCs w:val="24"/>
        </w:rPr>
        <w:t>set. This means there is mild overfitting</w:t>
      </w:r>
      <w:r w:rsidRPr="00936CAF">
        <w:rPr>
          <w:rFonts w:eastAsiaTheme="minorHAnsi" w:cstheme="minorBidi"/>
          <w:color w:val="auto"/>
          <w:sz w:val="24"/>
          <w:szCs w:val="24"/>
        </w:rPr>
        <w:t xml:space="preserve">. </w:t>
      </w:r>
    </w:p>
    <w:p w14:paraId="4BAE9303" w14:textId="6EFC7E98" w:rsidR="00936CAF" w:rsidRPr="00936CAF" w:rsidRDefault="00936CAF" w:rsidP="00936CAF">
      <w:pPr>
        <w:pStyle w:val="Heading3"/>
        <w:rPr>
          <w:rFonts w:eastAsiaTheme="minorHAnsi" w:cstheme="minorBidi"/>
          <w:color w:val="0070C0"/>
          <w:sz w:val="24"/>
          <w:szCs w:val="24"/>
        </w:rPr>
      </w:pPr>
      <w:r w:rsidRPr="00936CAF">
        <w:rPr>
          <w:rFonts w:eastAsiaTheme="minorHAnsi" w:cstheme="minorBidi"/>
          <w:color w:val="0070C0"/>
          <w:sz w:val="24"/>
          <w:szCs w:val="24"/>
        </w:rPr>
        <w:t>Here are some possible ways I could think of</w:t>
      </w:r>
      <w:r>
        <w:rPr>
          <w:rFonts w:eastAsiaTheme="minorHAnsi" w:cstheme="minorBidi"/>
          <w:color w:val="0070C0"/>
          <w:sz w:val="24"/>
          <w:szCs w:val="24"/>
        </w:rPr>
        <w:t xml:space="preserve"> (or learned)</w:t>
      </w:r>
      <w:r w:rsidRPr="00936CAF">
        <w:rPr>
          <w:rFonts w:eastAsiaTheme="minorHAnsi" w:cstheme="minorBidi"/>
          <w:color w:val="0070C0"/>
          <w:sz w:val="24"/>
          <w:szCs w:val="24"/>
        </w:rPr>
        <w:t xml:space="preserve"> to improve the model: </w:t>
      </w:r>
    </w:p>
    <w:p w14:paraId="41F80941" w14:textId="259B6345" w:rsidR="00936CAF" w:rsidRDefault="00936CAF" w:rsidP="00936CAF">
      <w:pPr>
        <w:pStyle w:val="Heading3"/>
        <w:numPr>
          <w:ilvl w:val="0"/>
          <w:numId w:val="20"/>
        </w:numPr>
        <w:rPr>
          <w:rFonts w:eastAsiaTheme="minorHAnsi" w:cstheme="minorBidi"/>
          <w:color w:val="auto"/>
          <w:sz w:val="24"/>
          <w:szCs w:val="24"/>
        </w:rPr>
      </w:pPr>
      <w:r>
        <w:rPr>
          <w:rFonts w:eastAsiaTheme="minorHAnsi" w:cstheme="minorBidi"/>
          <w:color w:val="auto"/>
          <w:sz w:val="24"/>
          <w:szCs w:val="24"/>
        </w:rPr>
        <w:t xml:space="preserve">Overfitting might be because we keep training the model. The suggested approach in general is “Early Stopping” a technique used to prevent overfitting by </w:t>
      </w:r>
      <w:r w:rsidRPr="00936CAF">
        <w:rPr>
          <w:rFonts w:eastAsiaTheme="minorHAnsi" w:cstheme="minorBidi"/>
          <w:color w:val="auto"/>
          <w:sz w:val="24"/>
          <w:szCs w:val="24"/>
        </w:rPr>
        <w:t>monitoring the model's performance on a separate validation dataset during training and halting the process when a predefined condition is met.</w:t>
      </w:r>
      <w:r>
        <w:rPr>
          <w:rFonts w:eastAsiaTheme="minorHAnsi" w:cstheme="minorBidi"/>
          <w:color w:val="auto"/>
          <w:sz w:val="24"/>
          <w:szCs w:val="24"/>
        </w:rPr>
        <w:t xml:space="preserve"> [Ref: Google search]</w:t>
      </w:r>
    </w:p>
    <w:p w14:paraId="7E249459" w14:textId="748C8477" w:rsidR="00936CAF" w:rsidRDefault="002F6A02" w:rsidP="002F6A02">
      <w:pPr>
        <w:pStyle w:val="BodyText"/>
        <w:numPr>
          <w:ilvl w:val="1"/>
          <w:numId w:val="20"/>
        </w:numPr>
      </w:pPr>
      <w:r>
        <w:t>I noticed that the code already does that though:</w:t>
      </w:r>
    </w:p>
    <w:p w14:paraId="43A2F1EA" w14:textId="728806FE" w:rsidR="002F6A02" w:rsidRDefault="002F6A02" w:rsidP="002F6A02">
      <w:pPr>
        <w:pStyle w:val="BodyText"/>
        <w:numPr>
          <w:ilvl w:val="1"/>
          <w:numId w:val="20"/>
        </w:numPr>
      </w:pPr>
      <w:r>
        <w:rPr>
          <w:noProof/>
        </w:rPr>
        <w:lastRenderedPageBreak/>
        <w:drawing>
          <wp:inline distT="0" distB="0" distL="0" distR="0" wp14:anchorId="67812047" wp14:editId="11D7F087">
            <wp:extent cx="5943600" cy="1281430"/>
            <wp:effectExtent l="0" t="0" r="0" b="1270"/>
            <wp:docPr id="326853606"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53606" name="Picture 2" descr="A screen shot of a computer code&#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14:paraId="45FB4A62" w14:textId="49292190" w:rsidR="002F6A02" w:rsidRPr="00936CAF" w:rsidRDefault="002F6A02" w:rsidP="002F6A02">
      <w:pPr>
        <w:pStyle w:val="BodyText"/>
        <w:numPr>
          <w:ilvl w:val="0"/>
          <w:numId w:val="20"/>
        </w:numPr>
      </w:pPr>
      <w:r>
        <w:t>There are other suggestions like regularization and doing fewer epochs on the web, but for now I’m going to stick with the observations and proceed to next steps to learn basics further.</w:t>
      </w:r>
    </w:p>
    <w:p w14:paraId="41F90D62" w14:textId="06533A81" w:rsidR="00D82B31" w:rsidRDefault="0086308D">
      <w:pPr>
        <w:pStyle w:val="Heading3"/>
      </w:pPr>
      <w:r>
        <w:t>Run the pipeline: Explore Different Word Embeddings</w:t>
      </w:r>
    </w:p>
    <w:p w14:paraId="083B472E" w14:textId="4E4548F7" w:rsidR="006C4E30" w:rsidRDefault="0086308D">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p>
    <w:p w14:paraId="0A7ED3B8" w14:textId="38926192" w:rsidR="006C4E30" w:rsidRPr="006C4E30" w:rsidRDefault="006C4E30" w:rsidP="006C4E30">
      <w:r>
        <w:br w:type="page"/>
      </w:r>
    </w:p>
    <w:p w14:paraId="763F4C61" w14:textId="65265459" w:rsidR="006912ED" w:rsidRPr="006912ED" w:rsidRDefault="006912ED">
      <w:pPr>
        <w:pStyle w:val="FirstParagraph"/>
        <w:rPr>
          <w:b/>
          <w:bCs/>
          <w:color w:val="0070C0"/>
        </w:rPr>
      </w:pPr>
      <w:r w:rsidRPr="006912ED">
        <w:rPr>
          <w:b/>
          <w:bCs/>
          <w:color w:val="0070C0"/>
        </w:rPr>
        <w:lastRenderedPageBreak/>
        <w:t>Embedding sweep Plots</w:t>
      </w:r>
    </w:p>
    <w:p w14:paraId="41F90D63" w14:textId="0169D96C" w:rsidR="00D82B31" w:rsidRDefault="006912ED">
      <w:pPr>
        <w:pStyle w:val="FirstParagraph"/>
      </w:pPr>
      <w:r w:rsidRPr="006912ED">
        <w:rPr>
          <w:b/>
          <w:bCs/>
          <w:color w:val="0070C0"/>
        </w:rPr>
        <w:t>Dev Accuracy</w:t>
      </w:r>
      <w:r w:rsidR="0086308D">
        <w:br/>
      </w:r>
      <w:r>
        <w:rPr>
          <w:noProof/>
        </w:rPr>
        <w:drawing>
          <wp:inline distT="0" distB="0" distL="0" distR="0" wp14:anchorId="18A895FB" wp14:editId="1BA061BC">
            <wp:extent cx="5842000" cy="4381500"/>
            <wp:effectExtent l="0" t="0" r="0" b="0"/>
            <wp:docPr id="2144650614"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50614" name="Picture 3" descr="A graph of different colored lines&#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E265C0A" w14:textId="77777777" w:rsidR="006912ED" w:rsidRDefault="006912ED">
      <w:pPr>
        <w:pStyle w:val="Heading1"/>
      </w:pPr>
      <w:bookmarkStart w:id="29" w:name="optional-feedback"/>
      <w:bookmarkEnd w:id="11"/>
      <w:bookmarkEnd w:id="20"/>
      <w:bookmarkEnd w:id="28"/>
    </w:p>
    <w:p w14:paraId="330057FD" w14:textId="418A4871" w:rsidR="006912ED" w:rsidRDefault="006912ED">
      <w:pPr>
        <w:pStyle w:val="Heading1"/>
        <w:rPr>
          <w:rFonts w:asciiTheme="minorHAnsi" w:eastAsiaTheme="minorHAnsi" w:hAnsiTheme="minorHAnsi" w:cstheme="minorBidi"/>
          <w:color w:val="auto"/>
          <w:sz w:val="24"/>
          <w:szCs w:val="24"/>
        </w:rPr>
      </w:pPr>
      <w:r w:rsidRPr="006912ED">
        <w:rPr>
          <w:rFonts w:asciiTheme="minorHAnsi" w:eastAsiaTheme="minorHAnsi" w:hAnsiTheme="minorHAnsi" w:cstheme="minorBidi"/>
          <w:b/>
          <w:bCs/>
          <w:color w:val="auto"/>
          <w:sz w:val="24"/>
          <w:szCs w:val="24"/>
        </w:rPr>
        <w:t>Observation:</w:t>
      </w:r>
      <w:r w:rsidRPr="006912ED">
        <w:rPr>
          <w:rFonts w:asciiTheme="minorHAnsi" w:eastAsiaTheme="minorHAnsi" w:hAnsiTheme="minorHAnsi" w:cstheme="minorBidi"/>
          <w:color w:val="auto"/>
          <w:sz w:val="24"/>
          <w:szCs w:val="24"/>
        </w:rPr>
        <w:t xml:space="preserve"> </w:t>
      </w:r>
      <w:r w:rsidRPr="006912ED">
        <w:rPr>
          <w:rFonts w:asciiTheme="minorHAnsi" w:eastAsiaTheme="minorHAnsi" w:hAnsiTheme="minorHAnsi" w:cstheme="minorBidi"/>
          <w:color w:val="auto"/>
          <w:sz w:val="24"/>
          <w:szCs w:val="24"/>
          <w:highlight w:val="lightGray"/>
        </w:rPr>
        <w:t>word2vec-google-news-300</w:t>
      </w:r>
      <w:r w:rsidRPr="006912ED">
        <w:rPr>
          <w:rFonts w:asciiTheme="minorHAnsi" w:eastAsiaTheme="minorHAnsi" w:hAnsiTheme="minorHAnsi" w:cstheme="minorBidi"/>
          <w:color w:val="auto"/>
          <w:sz w:val="24"/>
          <w:szCs w:val="24"/>
        </w:rPr>
        <w:t xml:space="preserve"> is best (~0.86–0.87), </w:t>
      </w:r>
      <w:r w:rsidRPr="006912ED">
        <w:rPr>
          <w:rFonts w:asciiTheme="minorHAnsi" w:eastAsiaTheme="minorHAnsi" w:hAnsiTheme="minorHAnsi" w:cstheme="minorBidi"/>
          <w:color w:val="auto"/>
          <w:sz w:val="24"/>
          <w:szCs w:val="24"/>
          <w:highlight w:val="lightGray"/>
        </w:rPr>
        <w:t>glove-twitter-200</w:t>
      </w:r>
      <w:r w:rsidRPr="006912ED">
        <w:rPr>
          <w:rFonts w:asciiTheme="minorHAnsi" w:eastAsiaTheme="minorHAnsi" w:hAnsiTheme="minorHAnsi" w:cstheme="minorBidi"/>
          <w:color w:val="auto"/>
          <w:sz w:val="24"/>
          <w:szCs w:val="24"/>
        </w:rPr>
        <w:t xml:space="preserve"> is next, then </w:t>
      </w:r>
      <w:r w:rsidRPr="006912ED">
        <w:rPr>
          <w:rFonts w:asciiTheme="minorHAnsi" w:eastAsiaTheme="minorHAnsi" w:hAnsiTheme="minorHAnsi" w:cstheme="minorBidi"/>
          <w:color w:val="auto"/>
          <w:sz w:val="24"/>
          <w:szCs w:val="24"/>
          <w:highlight w:val="lightGray"/>
        </w:rPr>
        <w:t>glove-twitter-100</w:t>
      </w:r>
      <w:r w:rsidRPr="006912ED">
        <w:rPr>
          <w:rFonts w:asciiTheme="minorHAnsi" w:eastAsiaTheme="minorHAnsi" w:hAnsiTheme="minorHAnsi" w:cstheme="minorBidi"/>
          <w:color w:val="auto"/>
          <w:sz w:val="24"/>
          <w:szCs w:val="24"/>
        </w:rPr>
        <w:t xml:space="preserve">, with </w:t>
      </w:r>
      <w:r w:rsidRPr="006912ED">
        <w:rPr>
          <w:rFonts w:asciiTheme="minorHAnsi" w:eastAsiaTheme="minorHAnsi" w:hAnsiTheme="minorHAnsi" w:cstheme="minorBidi"/>
          <w:color w:val="auto"/>
          <w:sz w:val="24"/>
          <w:szCs w:val="24"/>
          <w:highlight w:val="lightGray"/>
        </w:rPr>
        <w:t>glove-twitter-50</w:t>
      </w:r>
      <w:r w:rsidRPr="006912ED">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 xml:space="preserve">being the </w:t>
      </w:r>
      <w:r w:rsidRPr="006912ED">
        <w:rPr>
          <w:rFonts w:asciiTheme="minorHAnsi" w:eastAsiaTheme="minorHAnsi" w:hAnsiTheme="minorHAnsi" w:cstheme="minorBidi"/>
          <w:color w:val="auto"/>
          <w:sz w:val="24"/>
          <w:szCs w:val="24"/>
        </w:rPr>
        <w:t>lowest.</w:t>
      </w:r>
      <w:r>
        <w:rPr>
          <w:rFonts w:asciiTheme="minorHAnsi" w:eastAsiaTheme="minorHAnsi" w:hAnsiTheme="minorHAnsi" w:cstheme="minorBidi"/>
          <w:color w:val="auto"/>
          <w:sz w:val="24"/>
          <w:szCs w:val="24"/>
        </w:rPr>
        <w:t xml:space="preserve"> </w:t>
      </w:r>
      <w:r w:rsidRPr="006912ED">
        <w:rPr>
          <w:rFonts w:asciiTheme="minorHAnsi" w:eastAsiaTheme="minorHAnsi" w:hAnsiTheme="minorHAnsi" w:cstheme="minorBidi"/>
          <w:color w:val="auto"/>
          <w:sz w:val="24"/>
          <w:szCs w:val="24"/>
        </w:rPr>
        <w:t xml:space="preserve">This </w:t>
      </w:r>
      <w:r>
        <w:rPr>
          <w:rFonts w:asciiTheme="minorHAnsi" w:eastAsiaTheme="minorHAnsi" w:hAnsiTheme="minorHAnsi" w:cstheme="minorBidi"/>
          <w:color w:val="auto"/>
          <w:sz w:val="24"/>
          <w:szCs w:val="24"/>
        </w:rPr>
        <w:t>suggests</w:t>
      </w:r>
      <w:r w:rsidRPr="006912ED">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h</w:t>
      </w:r>
      <w:r w:rsidRPr="006912ED">
        <w:rPr>
          <w:rFonts w:asciiTheme="minorHAnsi" w:eastAsiaTheme="minorHAnsi" w:hAnsiTheme="minorHAnsi" w:cstheme="minorBidi"/>
          <w:color w:val="auto"/>
          <w:sz w:val="24"/>
          <w:szCs w:val="24"/>
        </w:rPr>
        <w:t xml:space="preserve">igher-dimensional embeddings generally help and </w:t>
      </w:r>
      <w:proofErr w:type="spellStart"/>
      <w:r w:rsidRPr="006912ED">
        <w:rPr>
          <w:rFonts w:asciiTheme="minorHAnsi" w:eastAsiaTheme="minorHAnsi" w:hAnsiTheme="minorHAnsi" w:cstheme="minorBidi"/>
          <w:color w:val="auto"/>
          <w:sz w:val="24"/>
          <w:szCs w:val="24"/>
        </w:rPr>
        <w:t>GoogleNews</w:t>
      </w:r>
      <w:proofErr w:type="spellEnd"/>
      <w:r w:rsidRPr="006912ED">
        <w:rPr>
          <w:rFonts w:asciiTheme="minorHAnsi" w:eastAsiaTheme="minorHAnsi" w:hAnsiTheme="minorHAnsi" w:cstheme="minorBidi"/>
          <w:color w:val="auto"/>
          <w:sz w:val="24"/>
          <w:szCs w:val="24"/>
        </w:rPr>
        <w:t xml:space="preserve"> coverage/quality seems to transfer well to IMDB reviews. </w:t>
      </w:r>
    </w:p>
    <w:p w14:paraId="252BEF59" w14:textId="6FE282FC" w:rsidR="006912ED" w:rsidRPr="006912ED" w:rsidRDefault="006912ED" w:rsidP="006912ED">
      <w:pPr>
        <w:pStyle w:val="BodyText"/>
      </w:pPr>
      <w:r>
        <w:t xml:space="preserve">Bumping from 50 →100 dimensions </w:t>
      </w:r>
      <w:r w:rsidR="00653EFB">
        <w:t>give</w:t>
      </w:r>
      <w:r>
        <w:t xml:space="preserve"> a clear boost, but 100→200 helps </w:t>
      </w:r>
      <w:r w:rsidR="00B51DD1">
        <w:t>less,</w:t>
      </w:r>
      <w:r>
        <w:t xml:space="preserve"> and it looks like 200→300 helps but not as much as what </w:t>
      </w:r>
      <w:r w:rsidR="000E0B3D">
        <w:t>we had</w:t>
      </w:r>
      <w:r>
        <w:t xml:space="preserve"> seen on 50 → 100 change.</w:t>
      </w:r>
    </w:p>
    <w:p w14:paraId="75A08194" w14:textId="4D43898A" w:rsidR="006912ED" w:rsidRPr="006912ED" w:rsidRDefault="006912ED">
      <w:pPr>
        <w:pStyle w:val="Heading1"/>
        <w:rPr>
          <w:rFonts w:asciiTheme="minorHAnsi" w:eastAsiaTheme="minorHAnsi" w:hAnsiTheme="minorHAnsi" w:cstheme="minorBidi"/>
          <w:b/>
          <w:bCs/>
          <w:color w:val="0070C0"/>
          <w:sz w:val="24"/>
          <w:szCs w:val="24"/>
        </w:rPr>
      </w:pPr>
      <w:r w:rsidRPr="006912ED">
        <w:rPr>
          <w:rFonts w:asciiTheme="minorHAnsi" w:eastAsiaTheme="minorHAnsi" w:hAnsiTheme="minorHAnsi" w:cstheme="minorBidi"/>
          <w:b/>
          <w:bCs/>
          <w:color w:val="0070C0"/>
          <w:sz w:val="24"/>
          <w:szCs w:val="24"/>
        </w:rPr>
        <w:lastRenderedPageBreak/>
        <w:t>Dev Loss</w:t>
      </w:r>
    </w:p>
    <w:p w14:paraId="2E4BAC29" w14:textId="281876D7" w:rsidR="006912ED" w:rsidRPr="006912ED" w:rsidRDefault="006912ED" w:rsidP="006912ED">
      <w:pPr>
        <w:pStyle w:val="BodyText"/>
      </w:pPr>
      <w:r>
        <w:rPr>
          <w:noProof/>
        </w:rPr>
        <w:drawing>
          <wp:inline distT="0" distB="0" distL="0" distR="0" wp14:anchorId="4D93D6B1" wp14:editId="3BA0342B">
            <wp:extent cx="5842000" cy="4381500"/>
            <wp:effectExtent l="0" t="0" r="0" b="0"/>
            <wp:docPr id="987861172"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61172" name="Picture 4" descr="A graph of different colored lines&#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bookmarkEnd w:id="29"/>
    <w:p w14:paraId="41F90D65" w14:textId="0A0D2CF5" w:rsidR="00D82B31" w:rsidRDefault="006912ED">
      <w:pPr>
        <w:pStyle w:val="FirstParagraph"/>
      </w:pPr>
      <w:r>
        <w:rPr>
          <w:rStyle w:val="Strong"/>
        </w:rPr>
        <w:t>Observation:</w:t>
      </w:r>
      <w:r>
        <w:t xml:space="preserve"> Loss curves mirror the accuracy plot as well. </w:t>
      </w:r>
      <w:r w:rsidRPr="006912ED">
        <w:rPr>
          <w:highlight w:val="lightGray"/>
        </w:rPr>
        <w:t>word2vec-google-news-300</w:t>
      </w:r>
      <w:r>
        <w:t xml:space="preserve"> achieves the lowest dev loss, </w:t>
      </w:r>
      <w:r w:rsidRPr="006912ED">
        <w:rPr>
          <w:highlight w:val="lightGray"/>
        </w:rPr>
        <w:t>glove-twitter-200</w:t>
      </w:r>
      <w:r w:rsidRPr="006912ED">
        <w:t xml:space="preserve"> </w:t>
      </w:r>
      <w:r>
        <w:t xml:space="preserve">goes </w:t>
      </w:r>
      <w:r w:rsidR="00410754">
        <w:t>next</w:t>
      </w:r>
      <w:r w:rsidR="003D734D">
        <w:t xml:space="preserve">, </w:t>
      </w:r>
      <w:r>
        <w:t xml:space="preserve">and </w:t>
      </w:r>
      <w:r w:rsidRPr="006912ED">
        <w:rPr>
          <w:highlight w:val="lightGray"/>
        </w:rPr>
        <w:t>glove-twitter-50</w:t>
      </w:r>
      <w:r w:rsidRPr="006912ED">
        <w:t xml:space="preserve"> </w:t>
      </w:r>
      <w:r>
        <w:t xml:space="preserve">goes highest. The results are consistent with accuracy results suggesting that richer embeddings </w:t>
      </w:r>
      <w:r w:rsidR="00410754">
        <w:t>provide</w:t>
      </w:r>
      <w:r>
        <w:t xml:space="preserve"> better separability and calibration on the dev set.</w:t>
      </w:r>
    </w:p>
    <w:sectPr w:rsidR="00D82B3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B613B" w14:textId="77777777" w:rsidR="00B302FA" w:rsidRDefault="00B302FA" w:rsidP="00936CAF">
      <w:pPr>
        <w:spacing w:after="0"/>
      </w:pPr>
      <w:r>
        <w:separator/>
      </w:r>
    </w:p>
  </w:endnote>
  <w:endnote w:type="continuationSeparator" w:id="0">
    <w:p w14:paraId="6F0412C1" w14:textId="77777777" w:rsidR="00B302FA" w:rsidRDefault="00B302FA" w:rsidP="00936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E8ECD" w14:textId="77777777" w:rsidR="00B302FA" w:rsidRDefault="00B302FA" w:rsidP="00936CAF">
      <w:pPr>
        <w:spacing w:after="0"/>
      </w:pPr>
      <w:r>
        <w:separator/>
      </w:r>
    </w:p>
  </w:footnote>
  <w:footnote w:type="continuationSeparator" w:id="0">
    <w:p w14:paraId="041CD991" w14:textId="77777777" w:rsidR="00B302FA" w:rsidRDefault="00B302FA" w:rsidP="00936C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6848E9"/>
    <w:multiLevelType w:val="multilevel"/>
    <w:tmpl w:val="1CFC483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0B306EF8"/>
    <w:multiLevelType w:val="multilevel"/>
    <w:tmpl w:val="1CFC483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2CA1008"/>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131B32B1"/>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15A335B7"/>
    <w:multiLevelType w:val="multilevel"/>
    <w:tmpl w:val="1CFC483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1D044995"/>
    <w:multiLevelType w:val="multilevel"/>
    <w:tmpl w:val="B386C79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21D071CE"/>
    <w:multiLevelType w:val="multilevel"/>
    <w:tmpl w:val="1CFC483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2C1E2AFC"/>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2E6C2359"/>
    <w:multiLevelType w:val="multilevel"/>
    <w:tmpl w:val="05BC5F7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32F939BB"/>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3ABA39C2"/>
    <w:multiLevelType w:val="multilevel"/>
    <w:tmpl w:val="05BC5F7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3DF05AE3"/>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43822253"/>
    <w:multiLevelType w:val="multilevel"/>
    <w:tmpl w:val="1CFC483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15:restartNumberingAfterBreak="0">
    <w:nsid w:val="51E91C25"/>
    <w:multiLevelType w:val="multilevel"/>
    <w:tmpl w:val="5C6E6830"/>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614E4182"/>
    <w:multiLevelType w:val="multilevel"/>
    <w:tmpl w:val="B386C79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620F18B1"/>
    <w:multiLevelType w:val="multilevel"/>
    <w:tmpl w:val="5C6E6830"/>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6B142B16"/>
    <w:multiLevelType w:val="multilevel"/>
    <w:tmpl w:val="1CFC483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6C095EDB"/>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6C955DFA"/>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6F3D3D08"/>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73123AB4"/>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7817567F"/>
    <w:multiLevelType w:val="multilevel"/>
    <w:tmpl w:val="205CC4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7BA12588"/>
    <w:multiLevelType w:val="multilevel"/>
    <w:tmpl w:val="B386C79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 w:numId="21" w16cid:durableId="733117760">
    <w:abstractNumId w:val="8"/>
  </w:num>
  <w:num w:numId="22" w16cid:durableId="122240533">
    <w:abstractNumId w:val="25"/>
  </w:num>
  <w:num w:numId="23" w16cid:durableId="1631279135">
    <w:abstractNumId w:val="17"/>
  </w:num>
  <w:num w:numId="24" w16cid:durableId="1833833493">
    <w:abstractNumId w:val="18"/>
  </w:num>
  <w:num w:numId="25" w16cid:durableId="2035838624">
    <w:abstractNumId w:val="16"/>
  </w:num>
  <w:num w:numId="26" w16cid:durableId="1573084309">
    <w:abstractNumId w:val="7"/>
  </w:num>
  <w:num w:numId="27" w16cid:durableId="660427908">
    <w:abstractNumId w:val="2"/>
  </w:num>
  <w:num w:numId="28" w16cid:durableId="1447656391">
    <w:abstractNumId w:val="15"/>
  </w:num>
  <w:num w:numId="29" w16cid:durableId="34356098">
    <w:abstractNumId w:val="9"/>
  </w:num>
  <w:num w:numId="30" w16cid:durableId="1348747744">
    <w:abstractNumId w:val="19"/>
  </w:num>
  <w:num w:numId="31" w16cid:durableId="409697682">
    <w:abstractNumId w:val="4"/>
  </w:num>
  <w:num w:numId="32" w16cid:durableId="327365451">
    <w:abstractNumId w:val="13"/>
  </w:num>
  <w:num w:numId="33" w16cid:durableId="1157578626">
    <w:abstractNumId w:val="11"/>
  </w:num>
  <w:num w:numId="34" w16cid:durableId="842746594">
    <w:abstractNumId w:val="10"/>
  </w:num>
  <w:num w:numId="35" w16cid:durableId="1017662232">
    <w:abstractNumId w:val="5"/>
  </w:num>
  <w:num w:numId="36" w16cid:durableId="1787461246">
    <w:abstractNumId w:val="23"/>
  </w:num>
  <w:num w:numId="37" w16cid:durableId="1241597751">
    <w:abstractNumId w:val="14"/>
  </w:num>
  <w:num w:numId="38" w16cid:durableId="476185786">
    <w:abstractNumId w:val="6"/>
  </w:num>
  <w:num w:numId="39" w16cid:durableId="701444693">
    <w:abstractNumId w:val="12"/>
  </w:num>
  <w:num w:numId="40" w16cid:durableId="1115909676">
    <w:abstractNumId w:val="21"/>
  </w:num>
  <w:num w:numId="41" w16cid:durableId="811824898">
    <w:abstractNumId w:val="20"/>
  </w:num>
  <w:num w:numId="42" w16cid:durableId="272370377">
    <w:abstractNumId w:val="24"/>
  </w:num>
  <w:num w:numId="43" w16cid:durableId="9655438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31"/>
    <w:rsid w:val="000649E6"/>
    <w:rsid w:val="000807BA"/>
    <w:rsid w:val="00095C6A"/>
    <w:rsid w:val="000E0B3D"/>
    <w:rsid w:val="000E35EA"/>
    <w:rsid w:val="00106E1D"/>
    <w:rsid w:val="00140A1D"/>
    <w:rsid w:val="00154079"/>
    <w:rsid w:val="00190ACA"/>
    <w:rsid w:val="001D20A6"/>
    <w:rsid w:val="002417BD"/>
    <w:rsid w:val="00261753"/>
    <w:rsid w:val="002B1D2A"/>
    <w:rsid w:val="002C6872"/>
    <w:rsid w:val="002E6768"/>
    <w:rsid w:val="002F6A02"/>
    <w:rsid w:val="00316835"/>
    <w:rsid w:val="00373F81"/>
    <w:rsid w:val="003D734D"/>
    <w:rsid w:val="00403F73"/>
    <w:rsid w:val="00410754"/>
    <w:rsid w:val="004D58BB"/>
    <w:rsid w:val="00506F76"/>
    <w:rsid w:val="00507182"/>
    <w:rsid w:val="005C6336"/>
    <w:rsid w:val="005F7654"/>
    <w:rsid w:val="00632F25"/>
    <w:rsid w:val="00646609"/>
    <w:rsid w:val="00653EFB"/>
    <w:rsid w:val="00665578"/>
    <w:rsid w:val="006912ED"/>
    <w:rsid w:val="006B3D1F"/>
    <w:rsid w:val="006C2E0D"/>
    <w:rsid w:val="006C4E30"/>
    <w:rsid w:val="006C5CBD"/>
    <w:rsid w:val="007335ED"/>
    <w:rsid w:val="007360DC"/>
    <w:rsid w:val="007845B6"/>
    <w:rsid w:val="00800AC0"/>
    <w:rsid w:val="0086308D"/>
    <w:rsid w:val="00891C22"/>
    <w:rsid w:val="008E2E69"/>
    <w:rsid w:val="008F1054"/>
    <w:rsid w:val="0090232D"/>
    <w:rsid w:val="00936CAF"/>
    <w:rsid w:val="009456DC"/>
    <w:rsid w:val="00992B96"/>
    <w:rsid w:val="00993D7B"/>
    <w:rsid w:val="00A10B88"/>
    <w:rsid w:val="00A1787D"/>
    <w:rsid w:val="00A31BF3"/>
    <w:rsid w:val="00A4643E"/>
    <w:rsid w:val="00A77156"/>
    <w:rsid w:val="00A844F3"/>
    <w:rsid w:val="00A97F37"/>
    <w:rsid w:val="00AE326F"/>
    <w:rsid w:val="00B302FA"/>
    <w:rsid w:val="00B37F95"/>
    <w:rsid w:val="00B51DD1"/>
    <w:rsid w:val="00C40EA6"/>
    <w:rsid w:val="00C478BB"/>
    <w:rsid w:val="00C6670C"/>
    <w:rsid w:val="00C86920"/>
    <w:rsid w:val="00CA27F5"/>
    <w:rsid w:val="00CA6AC4"/>
    <w:rsid w:val="00CD3AE6"/>
    <w:rsid w:val="00D41BEC"/>
    <w:rsid w:val="00D44FA7"/>
    <w:rsid w:val="00D82B31"/>
    <w:rsid w:val="00DF7BB0"/>
    <w:rsid w:val="00E046EC"/>
    <w:rsid w:val="00E60FD5"/>
    <w:rsid w:val="00E615E9"/>
    <w:rsid w:val="00E97402"/>
    <w:rsid w:val="00EC3540"/>
    <w:rsid w:val="00FB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0232D"/>
    <w:rPr>
      <w:color w:val="96607D" w:themeColor="followedHyperlink"/>
      <w:u w:val="single"/>
    </w:rPr>
  </w:style>
  <w:style w:type="character" w:customStyle="1" w:styleId="katex-mathml">
    <w:name w:val="katex-mathml"/>
    <w:basedOn w:val="DefaultParagraphFont"/>
    <w:rsid w:val="0090232D"/>
  </w:style>
  <w:style w:type="character" w:customStyle="1" w:styleId="mord">
    <w:name w:val="mord"/>
    <w:basedOn w:val="DefaultParagraphFont"/>
    <w:rsid w:val="0090232D"/>
  </w:style>
  <w:style w:type="character" w:customStyle="1" w:styleId="mopen">
    <w:name w:val="mopen"/>
    <w:basedOn w:val="DefaultParagraphFont"/>
    <w:rsid w:val="0090232D"/>
  </w:style>
  <w:style w:type="character" w:customStyle="1" w:styleId="mbin">
    <w:name w:val="mbin"/>
    <w:basedOn w:val="DefaultParagraphFont"/>
    <w:rsid w:val="0090232D"/>
  </w:style>
  <w:style w:type="character" w:customStyle="1" w:styleId="mclose">
    <w:name w:val="mclose"/>
    <w:basedOn w:val="DefaultParagraphFont"/>
    <w:rsid w:val="0090232D"/>
  </w:style>
  <w:style w:type="character" w:styleId="PlaceholderText">
    <w:name w:val="Placeholder Text"/>
    <w:basedOn w:val="DefaultParagraphFont"/>
    <w:rsid w:val="006C2E0D"/>
    <w:rPr>
      <w:color w:val="666666"/>
    </w:rPr>
  </w:style>
  <w:style w:type="paragraph" w:styleId="ListParagraph">
    <w:name w:val="List Paragraph"/>
    <w:basedOn w:val="Normal"/>
    <w:rsid w:val="006B3D1F"/>
    <w:pPr>
      <w:ind w:left="720"/>
      <w:contextualSpacing/>
    </w:pPr>
  </w:style>
  <w:style w:type="paragraph" w:styleId="NormalWeb">
    <w:name w:val="Normal (Web)"/>
    <w:basedOn w:val="Normal"/>
    <w:uiPriority w:val="99"/>
    <w:unhideWhenUsed/>
    <w:rsid w:val="00C40EA6"/>
    <w:pPr>
      <w:spacing w:before="100" w:beforeAutospacing="1" w:after="100" w:afterAutospacing="1"/>
    </w:pPr>
    <w:rPr>
      <w:rFonts w:ascii="Times New Roman" w:eastAsia="Times New Roman" w:hAnsi="Times New Roman" w:cs="Times New Roman"/>
    </w:rPr>
  </w:style>
  <w:style w:type="paragraph" w:styleId="Revision">
    <w:name w:val="Revision"/>
    <w:hidden/>
    <w:rsid w:val="00665578"/>
    <w:pPr>
      <w:spacing w:after="0"/>
    </w:pPr>
  </w:style>
  <w:style w:type="character" w:customStyle="1" w:styleId="mrel">
    <w:name w:val="mrel"/>
    <w:basedOn w:val="DefaultParagraphFont"/>
    <w:rsid w:val="002B1D2A"/>
  </w:style>
  <w:style w:type="character" w:customStyle="1" w:styleId="mop">
    <w:name w:val="mop"/>
    <w:basedOn w:val="DefaultParagraphFont"/>
    <w:rsid w:val="00A77156"/>
  </w:style>
  <w:style w:type="character" w:styleId="Strong">
    <w:name w:val="Strong"/>
    <w:basedOn w:val="DefaultParagraphFont"/>
    <w:uiPriority w:val="22"/>
    <w:qFormat/>
    <w:rsid w:val="00936CAF"/>
    <w:rPr>
      <w:b/>
      <w:bCs/>
    </w:rPr>
  </w:style>
  <w:style w:type="paragraph" w:styleId="Header">
    <w:name w:val="header"/>
    <w:basedOn w:val="Normal"/>
    <w:link w:val="HeaderChar"/>
    <w:rsid w:val="00936CAF"/>
    <w:pPr>
      <w:tabs>
        <w:tab w:val="center" w:pos="4680"/>
        <w:tab w:val="right" w:pos="9360"/>
      </w:tabs>
      <w:spacing w:after="0"/>
    </w:pPr>
  </w:style>
  <w:style w:type="character" w:customStyle="1" w:styleId="HeaderChar">
    <w:name w:val="Header Char"/>
    <w:basedOn w:val="DefaultParagraphFont"/>
    <w:link w:val="Header"/>
    <w:rsid w:val="00936CAF"/>
  </w:style>
  <w:style w:type="paragraph" w:styleId="Footer">
    <w:name w:val="footer"/>
    <w:basedOn w:val="Normal"/>
    <w:link w:val="FooterChar"/>
    <w:rsid w:val="00936CAF"/>
    <w:pPr>
      <w:tabs>
        <w:tab w:val="center" w:pos="4680"/>
        <w:tab w:val="right" w:pos="9360"/>
      </w:tabs>
      <w:spacing w:after="0"/>
    </w:pPr>
  </w:style>
  <w:style w:type="character" w:customStyle="1" w:styleId="FooterChar">
    <w:name w:val="Footer Char"/>
    <w:basedOn w:val="DefaultParagraphFont"/>
    <w:link w:val="Footer"/>
    <w:rsid w:val="00936CAF"/>
  </w:style>
  <w:style w:type="character" w:styleId="HTMLCode">
    <w:name w:val="HTML Code"/>
    <w:basedOn w:val="DefaultParagraphFont"/>
    <w:uiPriority w:val="99"/>
    <w:unhideWhenUsed/>
    <w:rsid w:val="00691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g_O_notation" TargetMode="External"/><Relationship Id="rId18" Type="http://schemas.openxmlformats.org/officeDocument/2006/relationships/hyperlink" Target="https://docs.python.org/3/library/operator.html" TargetMode="External"/><Relationship Id="rId26" Type="http://schemas.openxmlformats.org/officeDocument/2006/relationships/hyperlink" Target="https://pytorch.org/docs/stable/generated/torch.nn.Linear.html" TargetMode="External"/><Relationship Id="rId3" Type="http://schemas.openxmlformats.org/officeDocument/2006/relationships/customXml" Target="../customXml/item3.xml"/><Relationship Id="rId21" Type="http://schemas.openxmlformats.org/officeDocument/2006/relationships/hyperlink" Target="https://web.stanford.edu/class/cs224n/slides/cs224n-2024-lecture02-wordvecs2.pdf" TargetMode="External"/><Relationship Id="rId7" Type="http://schemas.openxmlformats.org/officeDocument/2006/relationships/settings" Target="settings.xml"/><Relationship Id="rId12" Type="http://schemas.openxmlformats.org/officeDocument/2006/relationships/hyperlink" Target="http://www.cs.ubc.ca/~schmidtm/Courses/Notes/bigO.pdf" TargetMode="External"/><Relationship Id="rId17" Type="http://schemas.openxmlformats.org/officeDocument/2006/relationships/hyperlink" Target="https://pytorch.org/docs/stable/generated/torch.mul.html" TargetMode="External"/><Relationship Id="rId25" Type="http://schemas.openxmlformats.org/officeDocument/2006/relationships/hyperlink" Target="https://pytorch.org/docs/stable/generated/torch.nn.Modul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ytorch.org/docs/stable/generated/torch.add.html" TargetMode="External"/><Relationship Id="rId20" Type="http://schemas.openxmlformats.org/officeDocument/2006/relationships/hyperlink" Target="https://web.stanford.edu/class/cs224n/slides/cs224n-2024-lecture01-wordvecs1-public.pdf"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s.ubc.ca/~schmidtm/Documents/2009_Notes_LinearAlgebra.pdf" TargetMode="External"/><Relationship Id="rId24" Type="http://schemas.openxmlformats.org/officeDocument/2006/relationships/hyperlink" Target="https://pytorch.org/docs/stable/_modules/torch/utils/data/dataset.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umpy.org/devdocs/user/quickstart.html" TargetMode="External"/><Relationship Id="rId23" Type="http://schemas.openxmlformats.org/officeDocument/2006/relationships/hyperlink" Target="https://pytorch.org/tutorials/beginner/basics/data_tutorial.html" TargetMode="External"/><Relationship Id="rId28"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huggingface.co/datasets/imdb"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ytorch.org/" TargetMode="External"/><Relationship Id="rId22" Type="http://schemas.openxmlformats.org/officeDocument/2006/relationships/hyperlink" Target="https://github.com/piskvorky/gensim" TargetMode="External"/><Relationship Id="rId27" Type="http://schemas.openxmlformats.org/officeDocument/2006/relationships/hyperlink" Target="https://pytorch.org/docs/stable/generated/torch.argmax.html" TargetMode="External"/><Relationship Id="rId30" Type="http://schemas.openxmlformats.org/officeDocument/2006/relationships/image" Target="media/image3.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F0C71-5D17-284C-A5DE-2CBA439B60A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4.xml><?xml version="1.0" encoding="utf-8"?>
<ds:datastoreItem xmlns:ds="http://schemas.openxmlformats.org/officeDocument/2006/customXml" ds:itemID="{828C7BC8-9376-6047-8E74-A06DAF2A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Akila Mylswamy</cp:lastModifiedBy>
  <cp:revision>2</cp:revision>
  <cp:lastPrinted>2025-09-10T23:07:00Z</cp:lastPrinted>
  <dcterms:created xsi:type="dcterms:W3CDTF">2025-09-10T23:10:00Z</dcterms:created>
  <dcterms:modified xsi:type="dcterms:W3CDTF">2025-09-10T23:10:00Z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