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Ramya Karnati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Automation Engineer | QA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Gachibowli, Hyderabad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(+91) 8317502822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ramyakarnati72@gmai.com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|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Tata Consultancy Services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Hyderabad—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Automation Test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AUGUST 2021 -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a well structured automation framework from scratch to run very high priority test cases along with report generation which saved 150 person hours per month.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a part of  Process Improvements, I have created many PowerAutomate flows which will remind the team to do certain tasks on time which reduces the unnecessary follow backs from the Leads / Managers.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Tested multiple applications on all platforms like mobile, Web and Desktop and logged 300+ bugs which helped to increase the stability and robustness of application.</w:t>
            </w:r>
          </w:p>
          <w:p w:rsidR="00000000" w:rsidDel="00000000" w:rsidP="00000000" w:rsidRDefault="00000000" w:rsidRPr="00000000" w14:paraId="0000000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5"/>
            <w:bookmarkEnd w:id="5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6"/>
            <w:bookmarkEnd w:id="6"/>
            <w:r w:rsidDel="00000000" w:rsidR="00000000" w:rsidRPr="00000000">
              <w:rPr>
                <w:rtl w:val="0"/>
              </w:rPr>
              <w:t xml:space="preserve">MICROSOFT VIVA LEARNING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Selenium, C#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and maintained automation test suites for the Microsoft Viva Learning platform.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Collaborated with QA and development teams to identify test automation opportunities and prioritized test cases for automation.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Designed and implemented robust automation frameworks using industry-standard tools like Selenium using C# and best practices.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Conducted regression testing to ensure the stability and reliability of Microsoft Viva Learning across different releases.</w:t>
            </w:r>
          </w:p>
          <w:p w:rsidR="00000000" w:rsidDel="00000000" w:rsidP="00000000" w:rsidRDefault="00000000" w:rsidRPr="00000000" w14:paraId="00000013">
            <w:pPr>
              <w:pStyle w:val="Heading2"/>
              <w:rPr/>
            </w:pPr>
            <w:bookmarkStart w:colFirst="0" w:colLast="0" w:name="_2ny379iuwadj" w:id="7"/>
            <w:bookmarkEnd w:id="7"/>
            <w:r w:rsidDel="00000000" w:rsidR="00000000" w:rsidRPr="00000000">
              <w:rPr>
                <w:rtl w:val="0"/>
              </w:rPr>
              <w:t xml:space="preserve">MICROSOFT SHARED UX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Manual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Developed detailed test cases and test scenarios based on requirements, user stories, and specifications provided by the project team.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Executing test cases to validate the functionality, usability, and performance of the Office365 application across different browsers, devices, and environments.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8"/>
            <w:bookmarkEnd w:id="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Languages:</w:t>
            </w:r>
            <w:r w:rsidDel="00000000" w:rsidR="00000000" w:rsidRPr="00000000">
              <w:rPr>
                <w:rtl w:val="0"/>
              </w:rPr>
              <w:t xml:space="preserve"> C, Java, C#, SQL Basics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Automation: </w:t>
            </w:r>
            <w:r w:rsidDel="00000000" w:rsidR="00000000" w:rsidRPr="00000000">
              <w:rPr>
                <w:rtl w:val="0"/>
              </w:rPr>
              <w:t xml:space="preserve">Selenium, Appium, API (RestAssured)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Frameworks:</w:t>
            </w:r>
            <w:r w:rsidDel="00000000" w:rsidR="00000000" w:rsidRPr="00000000">
              <w:rPr>
                <w:rtl w:val="0"/>
              </w:rPr>
              <w:t xml:space="preserve"> Cucumber BDD, POM, TestNG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Tools:</w:t>
            </w:r>
            <w:r w:rsidDel="00000000" w:rsidR="00000000" w:rsidRPr="00000000">
              <w:rPr>
                <w:rtl w:val="0"/>
              </w:rPr>
              <w:t xml:space="preserve"> PostMan, Azure DevOps, Visual Studio</w:t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9"/>
            <w:bookmarkEnd w:id="9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‘On the Spot’</w:t>
            </w:r>
            <w:r w:rsidDel="00000000" w:rsidR="00000000" w:rsidRPr="00000000">
              <w:rPr>
                <w:rtl w:val="0"/>
              </w:rPr>
              <w:t xml:space="preserve"> award for logging 5+ production blocking bugs</w:t>
            </w:r>
          </w:p>
          <w:p w:rsidR="00000000" w:rsidDel="00000000" w:rsidP="00000000" w:rsidRDefault="00000000" w:rsidRPr="00000000" w14:paraId="0000001D">
            <w:pPr>
              <w:pStyle w:val="Heading1"/>
              <w:rPr/>
            </w:pPr>
            <w:bookmarkStart w:colFirst="0" w:colLast="0" w:name="_7o3h2936q9j8" w:id="10"/>
            <w:bookmarkEnd w:id="10"/>
            <w:r w:rsidDel="00000000" w:rsidR="00000000" w:rsidRPr="00000000">
              <w:rPr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1E">
            <w:pPr>
              <w:spacing w:befor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Microsoft Azure Fundamentals (AZ-900)</w:t>
            </w:r>
          </w:p>
          <w:p w:rsidR="00000000" w:rsidDel="00000000" w:rsidP="00000000" w:rsidRDefault="00000000" w:rsidRPr="00000000" w14:paraId="0000001F">
            <w:pPr>
              <w:spacing w:befor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Microsoft Azure Administrator (AZ-104)</w:t>
            </w:r>
          </w:p>
          <w:p w:rsidR="00000000" w:rsidDel="00000000" w:rsidP="00000000" w:rsidRDefault="00000000" w:rsidRPr="00000000" w14:paraId="00000020">
            <w:pPr>
              <w:pStyle w:val="Heading1"/>
              <w:rPr>
                <w:color w:val="b7b7b7"/>
              </w:rPr>
            </w:pPr>
            <w:bookmarkStart w:colFirst="0" w:colLast="0" w:name="_ai6c6teizo99" w:id="11"/>
            <w:bookmarkEnd w:id="11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2"/>
              <w:rPr>
                <w:b w:val="0"/>
                <w:i w:val="1"/>
              </w:rPr>
            </w:pPr>
            <w:bookmarkStart w:colFirst="0" w:colLast="0" w:name="_ujlfeh4815s2" w:id="12"/>
            <w:bookmarkEnd w:id="12"/>
            <w:r w:rsidDel="00000000" w:rsidR="00000000" w:rsidRPr="00000000">
              <w:rPr>
                <w:rtl w:val="0"/>
              </w:rPr>
              <w:t xml:space="preserve">VR Siddhartha Engineering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Vijawada, Andhra Pradesh—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Btech - EEE</w:t>
            </w:r>
          </w:p>
          <w:p w:rsidR="00000000" w:rsidDel="00000000" w:rsidP="00000000" w:rsidRDefault="00000000" w:rsidRPr="00000000" w14:paraId="00000022">
            <w:pPr>
              <w:pStyle w:val="Heading3"/>
              <w:rPr/>
            </w:pPr>
            <w:bookmarkStart w:colFirst="0" w:colLast="0" w:name="_9t8oxur564kx" w:id="13"/>
            <w:bookmarkEnd w:id="13"/>
            <w:r w:rsidDel="00000000" w:rsidR="00000000" w:rsidRPr="00000000">
              <w:rPr>
                <w:rtl w:val="0"/>
              </w:rPr>
              <w:t xml:space="preserve">JUNE </w:t>
            </w:r>
            <w:r w:rsidDel="00000000" w:rsidR="00000000" w:rsidRPr="00000000">
              <w:rPr>
                <w:rtl w:val="0"/>
              </w:rPr>
              <w:t xml:space="preserve">2017 - MAY 2021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CGPA - 8.2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amyakarnati72@gmai.com" TargetMode="External"/><Relationship Id="rId7" Type="http://schemas.openxmlformats.org/officeDocument/2006/relationships/hyperlink" Target="https://www.linkedin.com/in/karnati-ramya-b9915b214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